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7A1" w:rsidRDefault="00C407A1" w:rsidP="00C407A1">
      <w:pPr>
        <w:spacing w:line="480" w:lineRule="auto"/>
        <w:jc w:val="right"/>
        <w:rPr>
          <w:rFonts w:ascii="Times New Roman" w:hAnsi="Times New Roman" w:cs="Times New Roman" w:hint="eastAsia"/>
          <w:sz w:val="24"/>
          <w:szCs w:val="24"/>
        </w:rPr>
      </w:pPr>
      <w:r>
        <w:rPr>
          <w:rFonts w:ascii="Times New Roman" w:hAnsi="Times New Roman" w:cs="Times New Roman" w:hint="eastAsia"/>
          <w:sz w:val="24"/>
          <w:szCs w:val="24"/>
        </w:rPr>
        <w:t>Brian Kijun Heo</w:t>
      </w:r>
    </w:p>
    <w:p w:rsidR="00C407A1" w:rsidRDefault="00C407A1" w:rsidP="00C407A1">
      <w:pPr>
        <w:spacing w:line="480" w:lineRule="auto"/>
        <w:jc w:val="right"/>
        <w:rPr>
          <w:rFonts w:ascii="Times New Roman" w:hAnsi="Times New Roman" w:cs="Times New Roman" w:hint="eastAsia"/>
          <w:sz w:val="24"/>
          <w:szCs w:val="24"/>
        </w:rPr>
      </w:pPr>
      <w:r>
        <w:rPr>
          <w:rFonts w:ascii="Times New Roman" w:hAnsi="Times New Roman" w:cs="Times New Roman"/>
          <w:sz w:val="24"/>
          <w:szCs w:val="24"/>
        </w:rPr>
        <w:t>2011/6/7</w:t>
      </w:r>
    </w:p>
    <w:p w:rsidR="00C407A1" w:rsidRDefault="00C407A1" w:rsidP="00C407A1">
      <w:pPr>
        <w:spacing w:line="480" w:lineRule="auto"/>
        <w:jc w:val="right"/>
        <w:rPr>
          <w:rFonts w:ascii="Times New Roman" w:hAnsi="Times New Roman" w:cs="Times New Roman" w:hint="eastAsia"/>
          <w:sz w:val="24"/>
          <w:szCs w:val="24"/>
        </w:rPr>
      </w:pPr>
      <w:r>
        <w:rPr>
          <w:rFonts w:ascii="Times New Roman" w:hAnsi="Times New Roman" w:cs="Times New Roman" w:hint="eastAsia"/>
          <w:sz w:val="24"/>
          <w:szCs w:val="24"/>
        </w:rPr>
        <w:t>TESOL 65</w:t>
      </w:r>
      <w:r w:rsidRPr="00C407A1">
        <w:rPr>
          <w:rFonts w:ascii="Times New Roman" w:hAnsi="Times New Roman" w:cs="Times New Roman" w:hint="eastAsia"/>
          <w:sz w:val="24"/>
          <w:szCs w:val="24"/>
          <w:vertAlign w:val="superscript"/>
        </w:rPr>
        <w:t>th</w:t>
      </w:r>
    </w:p>
    <w:p w:rsidR="00C407A1" w:rsidRDefault="00C407A1" w:rsidP="00246026">
      <w:pPr>
        <w:spacing w:line="480" w:lineRule="auto"/>
        <w:jc w:val="right"/>
        <w:rPr>
          <w:rFonts w:ascii="Times New Roman" w:hAnsi="Times New Roman" w:cs="Times New Roman" w:hint="eastAsia"/>
          <w:sz w:val="24"/>
          <w:szCs w:val="24"/>
        </w:rPr>
      </w:pPr>
      <w:r>
        <w:rPr>
          <w:rFonts w:ascii="Times New Roman" w:hAnsi="Times New Roman" w:cs="Times New Roman" w:hint="eastAsia"/>
          <w:sz w:val="24"/>
          <w:szCs w:val="24"/>
        </w:rPr>
        <w:t>Benjamin Valencia</w:t>
      </w:r>
    </w:p>
    <w:p w:rsidR="00246026" w:rsidRDefault="00806628" w:rsidP="00246026">
      <w:pPr>
        <w:spacing w:line="480" w:lineRule="auto"/>
        <w:jc w:val="center"/>
        <w:rPr>
          <w:rFonts w:ascii="Times New Roman" w:hAnsi="Times New Roman" w:cs="Times New Roman" w:hint="eastAsia"/>
          <w:sz w:val="24"/>
          <w:szCs w:val="24"/>
        </w:rPr>
      </w:pPr>
      <w:r>
        <w:rPr>
          <w:rFonts w:ascii="Times New Roman" w:hAnsi="Times New Roman" w:cs="Times New Roman" w:hint="eastAsia"/>
          <w:sz w:val="24"/>
          <w:szCs w:val="24"/>
        </w:rPr>
        <w:t>Early Adapter</w:t>
      </w:r>
      <w:r w:rsidR="00246026">
        <w:rPr>
          <w:rFonts w:ascii="Times New Roman" w:hAnsi="Times New Roman" w:cs="Times New Roman" w:hint="eastAsia"/>
          <w:sz w:val="24"/>
          <w:szCs w:val="24"/>
        </w:rPr>
        <w:t xml:space="preserve"> (Second Language Experience)</w:t>
      </w:r>
    </w:p>
    <w:p w:rsidR="00246026" w:rsidRDefault="00246026" w:rsidP="00246026">
      <w:pPr>
        <w:spacing w:line="480" w:lineRule="auto"/>
        <w:jc w:val="left"/>
        <w:rPr>
          <w:rFonts w:ascii="Times New Roman" w:hAnsi="Times New Roman" w:cs="Times New Roman" w:hint="eastAsia"/>
          <w:sz w:val="24"/>
          <w:szCs w:val="24"/>
        </w:rPr>
      </w:pPr>
      <w:r>
        <w:rPr>
          <w:rFonts w:ascii="Times New Roman" w:hAnsi="Times New Roman" w:cs="Times New Roman" w:hint="eastAsia"/>
          <w:sz w:val="24"/>
          <w:szCs w:val="24"/>
        </w:rPr>
        <w:tab/>
      </w:r>
      <w:r w:rsidR="00CC1B14">
        <w:rPr>
          <w:rFonts w:ascii="Times New Roman" w:hAnsi="Times New Roman" w:cs="Times New Roman" w:hint="eastAsia"/>
          <w:sz w:val="24"/>
          <w:szCs w:val="24"/>
        </w:rPr>
        <w:t xml:space="preserve">After finishing my third year of elementary school in South Korea, my family suddenly made a decision for me to study abroad in Canada. Being away from home and adapting to another culture was very difficult at the start. Everything was new and especially the </w:t>
      </w:r>
      <w:r w:rsidR="00CC1B14">
        <w:rPr>
          <w:rFonts w:ascii="Times New Roman" w:hAnsi="Times New Roman" w:cs="Times New Roman"/>
          <w:sz w:val="24"/>
          <w:szCs w:val="24"/>
        </w:rPr>
        <w:t>English</w:t>
      </w:r>
      <w:r w:rsidR="00CC1B14">
        <w:rPr>
          <w:rFonts w:ascii="Times New Roman" w:hAnsi="Times New Roman" w:cs="Times New Roman" w:hint="eastAsia"/>
          <w:sz w:val="24"/>
          <w:szCs w:val="24"/>
        </w:rPr>
        <w:t xml:space="preserve"> language was the biggest fear I had at that time of my life. </w:t>
      </w:r>
      <w:r w:rsidR="00E87E87">
        <w:rPr>
          <w:rFonts w:ascii="Times New Roman" w:hAnsi="Times New Roman" w:cs="Times New Roman"/>
          <w:sz w:val="24"/>
          <w:szCs w:val="24"/>
        </w:rPr>
        <w:t>Despite</w:t>
      </w:r>
      <w:r w:rsidR="00E87E87">
        <w:rPr>
          <w:rFonts w:ascii="Times New Roman" w:hAnsi="Times New Roman" w:cs="Times New Roman" w:hint="eastAsia"/>
          <w:sz w:val="24"/>
          <w:szCs w:val="24"/>
        </w:rPr>
        <w:t xml:space="preserve"> the fact of being difficult, </w:t>
      </w:r>
      <w:r w:rsidR="007733AB">
        <w:rPr>
          <w:rFonts w:ascii="Times New Roman" w:hAnsi="Times New Roman" w:cs="Times New Roman" w:hint="eastAsia"/>
          <w:sz w:val="24"/>
          <w:szCs w:val="24"/>
        </w:rPr>
        <w:t>I strongly believe</w:t>
      </w:r>
      <w:r w:rsidR="00E608F2">
        <w:rPr>
          <w:rFonts w:ascii="Times New Roman" w:hAnsi="Times New Roman" w:cs="Times New Roman" w:hint="eastAsia"/>
          <w:sz w:val="24"/>
          <w:szCs w:val="24"/>
        </w:rPr>
        <w:t>d</w:t>
      </w:r>
      <w:r w:rsidR="007733AB">
        <w:rPr>
          <w:rFonts w:ascii="Times New Roman" w:hAnsi="Times New Roman" w:cs="Times New Roman" w:hint="eastAsia"/>
          <w:sz w:val="24"/>
          <w:szCs w:val="24"/>
        </w:rPr>
        <w:t xml:space="preserve"> that my parents made the rightful decision to begin my </w:t>
      </w:r>
      <w:r w:rsidR="007733AB">
        <w:rPr>
          <w:rFonts w:ascii="Times New Roman" w:hAnsi="Times New Roman" w:cs="Times New Roman"/>
          <w:sz w:val="24"/>
          <w:szCs w:val="24"/>
        </w:rPr>
        <w:t>English</w:t>
      </w:r>
      <w:r w:rsidR="007733AB">
        <w:rPr>
          <w:rFonts w:ascii="Times New Roman" w:hAnsi="Times New Roman" w:cs="Times New Roman" w:hint="eastAsia"/>
          <w:sz w:val="24"/>
          <w:szCs w:val="24"/>
        </w:rPr>
        <w:t xml:space="preserve"> </w:t>
      </w:r>
      <w:r w:rsidR="00E87E87">
        <w:rPr>
          <w:rFonts w:ascii="Times New Roman" w:hAnsi="Times New Roman" w:cs="Times New Roman" w:hint="eastAsia"/>
          <w:sz w:val="24"/>
          <w:szCs w:val="24"/>
        </w:rPr>
        <w:t xml:space="preserve">studies early. The reason is </w:t>
      </w:r>
      <w:r w:rsidR="00E87E87">
        <w:rPr>
          <w:rFonts w:ascii="Times New Roman" w:hAnsi="Times New Roman" w:cs="Times New Roman"/>
          <w:sz w:val="24"/>
          <w:szCs w:val="24"/>
        </w:rPr>
        <w:t>because</w:t>
      </w:r>
      <w:r w:rsidR="00E87E87">
        <w:rPr>
          <w:rFonts w:ascii="Times New Roman" w:hAnsi="Times New Roman" w:cs="Times New Roman" w:hint="eastAsia"/>
          <w:sz w:val="24"/>
          <w:szCs w:val="24"/>
        </w:rPr>
        <w:t xml:space="preserve">, as a kid, I quickly picked up my pace and easily overcame the </w:t>
      </w:r>
      <w:r w:rsidR="00E87E87">
        <w:rPr>
          <w:rFonts w:ascii="Times New Roman" w:hAnsi="Times New Roman" w:cs="Times New Roman"/>
          <w:sz w:val="24"/>
          <w:szCs w:val="24"/>
        </w:rPr>
        <w:t>challenges</w:t>
      </w:r>
      <w:r w:rsidR="00E87E87">
        <w:rPr>
          <w:rFonts w:ascii="Times New Roman" w:hAnsi="Times New Roman" w:cs="Times New Roman" w:hint="eastAsia"/>
          <w:sz w:val="24"/>
          <w:szCs w:val="24"/>
        </w:rPr>
        <w:t xml:space="preserve"> through the different learning concepts. </w:t>
      </w:r>
      <w:r w:rsidR="00E608F2">
        <w:rPr>
          <w:rFonts w:ascii="Times New Roman" w:hAnsi="Times New Roman" w:cs="Times New Roman" w:hint="eastAsia"/>
          <w:sz w:val="24"/>
          <w:szCs w:val="24"/>
        </w:rPr>
        <w:t xml:space="preserve">After finishing up to high school in Canada, I experience many different ways for a person to learn a </w:t>
      </w:r>
      <w:r w:rsidR="00E608F2">
        <w:rPr>
          <w:rFonts w:ascii="Times New Roman" w:hAnsi="Times New Roman" w:cs="Times New Roman"/>
          <w:sz w:val="24"/>
          <w:szCs w:val="24"/>
        </w:rPr>
        <w:t>foreign</w:t>
      </w:r>
      <w:r w:rsidR="00E608F2">
        <w:rPr>
          <w:rFonts w:ascii="Times New Roman" w:hAnsi="Times New Roman" w:cs="Times New Roman" w:hint="eastAsia"/>
          <w:sz w:val="24"/>
          <w:szCs w:val="24"/>
        </w:rPr>
        <w:t xml:space="preserve"> language. Also currently studying in the US, I realized after becoming an adult, there were few changes to the ways of learning a second language. Comparing the two experiences</w:t>
      </w:r>
      <w:r w:rsidR="00806628">
        <w:rPr>
          <w:rFonts w:ascii="Times New Roman" w:hAnsi="Times New Roman" w:cs="Times New Roman" w:hint="eastAsia"/>
          <w:sz w:val="24"/>
          <w:szCs w:val="24"/>
        </w:rPr>
        <w:t xml:space="preserve">, I think my earlier language learning </w:t>
      </w:r>
      <w:r w:rsidR="005B6C5E">
        <w:rPr>
          <w:rFonts w:ascii="Times New Roman" w:hAnsi="Times New Roman" w:cs="Times New Roman" w:hint="eastAsia"/>
          <w:sz w:val="24"/>
          <w:szCs w:val="24"/>
        </w:rPr>
        <w:t>experience</w:t>
      </w:r>
      <w:r w:rsidR="00E608F2">
        <w:rPr>
          <w:rFonts w:ascii="Times New Roman" w:hAnsi="Times New Roman" w:cs="Times New Roman" w:hint="eastAsia"/>
          <w:sz w:val="24"/>
          <w:szCs w:val="24"/>
        </w:rPr>
        <w:t xml:space="preserve"> in Canada was more successful than </w:t>
      </w:r>
      <w:r w:rsidR="005B6C5E">
        <w:rPr>
          <w:rFonts w:ascii="Times New Roman" w:hAnsi="Times New Roman" w:cs="Times New Roman" w:hint="eastAsia"/>
          <w:sz w:val="24"/>
          <w:szCs w:val="24"/>
        </w:rPr>
        <w:t>my college years in the States.</w:t>
      </w:r>
    </w:p>
    <w:p w:rsidR="00806628" w:rsidRDefault="00806628" w:rsidP="00246026">
      <w:pPr>
        <w:spacing w:line="480" w:lineRule="auto"/>
        <w:jc w:val="left"/>
        <w:rPr>
          <w:rFonts w:ascii="Times New Roman" w:hAnsi="Times New Roman" w:cs="Times New Roman" w:hint="eastAsia"/>
          <w:sz w:val="24"/>
          <w:szCs w:val="24"/>
        </w:rPr>
      </w:pPr>
      <w:r>
        <w:rPr>
          <w:rFonts w:ascii="Times New Roman" w:hAnsi="Times New Roman" w:cs="Times New Roman" w:hint="eastAsia"/>
          <w:sz w:val="24"/>
          <w:szCs w:val="24"/>
        </w:rPr>
        <w:tab/>
        <w:t xml:space="preserve">My middle school in Canada had an interesting way of teaching students. The method was very simple but effective. Every student had a </w:t>
      </w:r>
      <w:r w:rsidR="00976B77">
        <w:rPr>
          <w:rFonts w:ascii="Times New Roman" w:hAnsi="Times New Roman" w:cs="Times New Roman" w:hint="eastAsia"/>
          <w:sz w:val="24"/>
          <w:szCs w:val="24"/>
        </w:rPr>
        <w:t>main</w:t>
      </w:r>
      <w:r>
        <w:rPr>
          <w:rFonts w:ascii="Times New Roman" w:hAnsi="Times New Roman" w:cs="Times New Roman" w:hint="eastAsia"/>
          <w:sz w:val="24"/>
          <w:szCs w:val="24"/>
        </w:rPr>
        <w:t xml:space="preserve"> and a second-head teacher. </w:t>
      </w:r>
      <w:r w:rsidR="00976B77">
        <w:rPr>
          <w:rFonts w:ascii="Times New Roman" w:hAnsi="Times New Roman" w:cs="Times New Roman" w:hint="eastAsia"/>
          <w:sz w:val="24"/>
          <w:szCs w:val="24"/>
        </w:rPr>
        <w:t>Every Friday, all the students had to meet at their second-head teacher</w:t>
      </w:r>
      <w:r w:rsidR="00976B77">
        <w:rPr>
          <w:rFonts w:ascii="Times New Roman" w:hAnsi="Times New Roman" w:cs="Times New Roman"/>
          <w:sz w:val="24"/>
          <w:szCs w:val="24"/>
        </w:rPr>
        <w:t>’</w:t>
      </w:r>
      <w:r w:rsidR="00976B77">
        <w:rPr>
          <w:rFonts w:ascii="Times New Roman" w:hAnsi="Times New Roman" w:cs="Times New Roman" w:hint="eastAsia"/>
          <w:sz w:val="24"/>
          <w:szCs w:val="24"/>
        </w:rPr>
        <w:t xml:space="preserve">s classroom to discuss with other classmates about a specific given topic by the teacher. This system allowed me to open up to others and built </w:t>
      </w:r>
      <w:r w:rsidR="0068378E">
        <w:rPr>
          <w:rFonts w:ascii="Times New Roman" w:hAnsi="Times New Roman" w:cs="Times New Roman" w:hint="eastAsia"/>
          <w:sz w:val="24"/>
          <w:szCs w:val="24"/>
        </w:rPr>
        <w:t xml:space="preserve">a stronger communication skill. These </w:t>
      </w:r>
      <w:r w:rsidR="0068378E">
        <w:rPr>
          <w:rFonts w:ascii="Times New Roman" w:hAnsi="Times New Roman" w:cs="Times New Roman"/>
          <w:sz w:val="24"/>
          <w:szCs w:val="24"/>
        </w:rPr>
        <w:t>kinds</w:t>
      </w:r>
      <w:r w:rsidR="0068378E">
        <w:rPr>
          <w:rFonts w:ascii="Times New Roman" w:hAnsi="Times New Roman" w:cs="Times New Roman" w:hint="eastAsia"/>
          <w:sz w:val="24"/>
          <w:szCs w:val="24"/>
        </w:rPr>
        <w:t xml:space="preserve"> of classrooms are very student centered and it focuses on group building. Also, the teacher is effective for the students because he or she really listens to the students and give positive feedbacks. In result of this, I think it was a success for me to experience the effective type of teaching.</w:t>
      </w:r>
    </w:p>
    <w:p w:rsidR="0068378E" w:rsidRDefault="0068378E" w:rsidP="00246026">
      <w:pPr>
        <w:spacing w:line="480" w:lineRule="auto"/>
        <w:jc w:val="left"/>
        <w:rPr>
          <w:rFonts w:ascii="Times New Roman" w:hAnsi="Times New Roman" w:cs="Times New Roman" w:hint="eastAsia"/>
          <w:sz w:val="24"/>
          <w:szCs w:val="24"/>
        </w:rPr>
      </w:pPr>
      <w:r>
        <w:rPr>
          <w:rFonts w:ascii="Times New Roman" w:hAnsi="Times New Roman" w:cs="Times New Roman" w:hint="eastAsia"/>
          <w:sz w:val="24"/>
          <w:szCs w:val="24"/>
        </w:rPr>
        <w:lastRenderedPageBreak/>
        <w:tab/>
        <w:t xml:space="preserve">After my High school years in Canada, I decided to attend a University in the US. It was my first time learning in the states and I believed at that time, their teaching method </w:t>
      </w:r>
      <w:r w:rsidR="00560D82">
        <w:rPr>
          <w:rFonts w:ascii="Times New Roman" w:hAnsi="Times New Roman" w:cs="Times New Roman" w:hint="eastAsia"/>
          <w:sz w:val="24"/>
          <w:szCs w:val="24"/>
        </w:rPr>
        <w:t>would be the same as Canada. However, I was wrong. Usually, there were just huge lectures without discussions. Also, the teaching method was not very effective because it was mostly teacher-centered. The classroom</w:t>
      </w:r>
      <w:r w:rsidR="00560D82">
        <w:rPr>
          <w:rFonts w:ascii="Times New Roman" w:hAnsi="Times New Roman" w:cs="Times New Roman"/>
          <w:sz w:val="24"/>
          <w:szCs w:val="24"/>
        </w:rPr>
        <w:t>’</w:t>
      </w:r>
      <w:r w:rsidR="00560D82">
        <w:rPr>
          <w:rFonts w:ascii="Times New Roman" w:hAnsi="Times New Roman" w:cs="Times New Roman" w:hint="eastAsia"/>
          <w:sz w:val="24"/>
          <w:szCs w:val="24"/>
        </w:rPr>
        <w:t>s focus was on the teacher and not the course material. As an adult learner in College, I became more self-directed. When I was in Canada, I used my resources to get help. However, after becoming an adult, I sta</w:t>
      </w:r>
      <w:r w:rsidR="008C4E59">
        <w:rPr>
          <w:rFonts w:ascii="Times New Roman" w:hAnsi="Times New Roman" w:cs="Times New Roman" w:hint="eastAsia"/>
          <w:sz w:val="24"/>
          <w:szCs w:val="24"/>
        </w:rPr>
        <w:t>rted to become more independent. The reason is because I learned many good experiences back when I was young which I used that knowledge to input in my work material.</w:t>
      </w:r>
    </w:p>
    <w:p w:rsidR="005B6C5E" w:rsidRDefault="005B6C5E" w:rsidP="00246026">
      <w:pPr>
        <w:spacing w:line="480" w:lineRule="auto"/>
        <w:jc w:val="left"/>
        <w:rPr>
          <w:rFonts w:ascii="Times New Roman" w:hAnsi="Times New Roman" w:cs="Times New Roman" w:hint="eastAsia"/>
          <w:sz w:val="24"/>
          <w:szCs w:val="24"/>
        </w:rPr>
      </w:pPr>
      <w:r>
        <w:rPr>
          <w:rFonts w:ascii="Times New Roman" w:hAnsi="Times New Roman" w:cs="Times New Roman" w:hint="eastAsia"/>
          <w:sz w:val="24"/>
          <w:szCs w:val="24"/>
        </w:rPr>
        <w:tab/>
      </w:r>
      <w:r w:rsidR="008C4E59">
        <w:rPr>
          <w:rFonts w:ascii="Times New Roman" w:hAnsi="Times New Roman" w:cs="Times New Roman" w:hint="eastAsia"/>
          <w:sz w:val="24"/>
          <w:szCs w:val="24"/>
        </w:rPr>
        <w:t xml:space="preserve">In conclusion, my two experiences were very different, but I believe that studying a </w:t>
      </w:r>
      <w:r w:rsidR="008C4E59">
        <w:rPr>
          <w:rFonts w:ascii="Times New Roman" w:hAnsi="Times New Roman" w:cs="Times New Roman"/>
          <w:sz w:val="24"/>
          <w:szCs w:val="24"/>
        </w:rPr>
        <w:t>foreign</w:t>
      </w:r>
      <w:r w:rsidR="008C4E59">
        <w:rPr>
          <w:rFonts w:ascii="Times New Roman" w:hAnsi="Times New Roman" w:cs="Times New Roman" w:hint="eastAsia"/>
          <w:sz w:val="24"/>
          <w:szCs w:val="24"/>
        </w:rPr>
        <w:t xml:space="preserve"> language can be most effective </w:t>
      </w:r>
      <w:r w:rsidR="003118A9">
        <w:rPr>
          <w:rFonts w:ascii="Times New Roman" w:hAnsi="Times New Roman" w:cs="Times New Roman" w:hint="eastAsia"/>
          <w:sz w:val="24"/>
          <w:szCs w:val="24"/>
        </w:rPr>
        <w:t>when you are young. It is always better to start everything early. From my experiences, in order to become a successful teacher, I must break the adult barrier and let my students have some sort of freedom to discuss. I strongly believe that effective teaching comes from giving positive feedbacks and listening to their opinions carefully.</w:t>
      </w:r>
    </w:p>
    <w:p w:rsidR="003118A9" w:rsidRDefault="003118A9" w:rsidP="00246026">
      <w:pPr>
        <w:spacing w:line="480" w:lineRule="auto"/>
        <w:jc w:val="left"/>
        <w:rPr>
          <w:rFonts w:ascii="Times New Roman" w:hAnsi="Times New Roman" w:cs="Times New Roman" w:hint="eastAsia"/>
          <w:sz w:val="24"/>
          <w:szCs w:val="24"/>
        </w:rPr>
      </w:pPr>
    </w:p>
    <w:p w:rsidR="003118A9" w:rsidRPr="00246026" w:rsidRDefault="003118A9" w:rsidP="00246026">
      <w:pPr>
        <w:spacing w:line="480" w:lineRule="auto"/>
        <w:jc w:val="left"/>
        <w:rPr>
          <w:rFonts w:ascii="Times New Roman" w:hAnsi="Times New Roman" w:cs="Times New Roman" w:hint="eastAsia"/>
          <w:sz w:val="24"/>
          <w:szCs w:val="24"/>
        </w:rPr>
      </w:pPr>
      <w:r>
        <w:rPr>
          <w:rFonts w:ascii="Times New Roman" w:hAnsi="Times New Roman" w:cs="Times New Roman" w:hint="eastAsia"/>
          <w:sz w:val="24"/>
          <w:szCs w:val="24"/>
        </w:rPr>
        <w:t>Word Count: 511</w:t>
      </w:r>
    </w:p>
    <w:sectPr w:rsidR="003118A9" w:rsidRPr="00246026" w:rsidSect="00BD3C42">
      <w:headerReference w:type="default" r:id="rI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570" w:rsidRDefault="00DE3570" w:rsidP="00C407A1">
      <w:r>
        <w:separator/>
      </w:r>
    </w:p>
  </w:endnote>
  <w:endnote w:type="continuationSeparator" w:id="1">
    <w:p w:rsidR="00DE3570" w:rsidRDefault="00DE3570" w:rsidP="00C407A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570" w:rsidRDefault="00DE3570" w:rsidP="00C407A1">
      <w:r>
        <w:separator/>
      </w:r>
    </w:p>
  </w:footnote>
  <w:footnote w:type="continuationSeparator" w:id="1">
    <w:p w:rsidR="00DE3570" w:rsidRDefault="00DE3570" w:rsidP="00C40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A1" w:rsidRDefault="00C407A1">
    <w:pPr>
      <w:pStyle w:val="a3"/>
      <w:rPr>
        <w:rFonts w:hint="eastAsia"/>
      </w:rPr>
    </w:pPr>
    <w:r>
      <w:rPr>
        <w:rFonts w:ascii="Times New Roman" w:hAnsi="Times New Roman" w:cs="Times New Roman" w:hint="eastAsia"/>
        <w:sz w:val="24"/>
        <w:szCs w:val="24"/>
      </w:rPr>
      <w:t>TESOL 01: Second Language Acquisition Assignment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07A1"/>
    <w:rsid w:val="00246026"/>
    <w:rsid w:val="003118A9"/>
    <w:rsid w:val="00550737"/>
    <w:rsid w:val="00560D82"/>
    <w:rsid w:val="005B6C5E"/>
    <w:rsid w:val="0068378E"/>
    <w:rsid w:val="007733AB"/>
    <w:rsid w:val="00806628"/>
    <w:rsid w:val="00886D35"/>
    <w:rsid w:val="008C4E59"/>
    <w:rsid w:val="00976B77"/>
    <w:rsid w:val="009F5FEC"/>
    <w:rsid w:val="00BD3C42"/>
    <w:rsid w:val="00C407A1"/>
    <w:rsid w:val="00CC1B14"/>
    <w:rsid w:val="00DE3570"/>
    <w:rsid w:val="00E608F2"/>
    <w:rsid w:val="00E87E8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C4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07A1"/>
    <w:pPr>
      <w:tabs>
        <w:tab w:val="center" w:pos="4513"/>
        <w:tab w:val="right" w:pos="9026"/>
      </w:tabs>
      <w:snapToGrid w:val="0"/>
    </w:pPr>
  </w:style>
  <w:style w:type="character" w:customStyle="1" w:styleId="Char">
    <w:name w:val="머리글 Char"/>
    <w:basedOn w:val="a0"/>
    <w:link w:val="a3"/>
    <w:uiPriority w:val="99"/>
    <w:semiHidden/>
    <w:rsid w:val="00C407A1"/>
  </w:style>
  <w:style w:type="paragraph" w:styleId="a4">
    <w:name w:val="footer"/>
    <w:basedOn w:val="a"/>
    <w:link w:val="Char0"/>
    <w:uiPriority w:val="99"/>
    <w:semiHidden/>
    <w:unhideWhenUsed/>
    <w:rsid w:val="00C407A1"/>
    <w:pPr>
      <w:tabs>
        <w:tab w:val="center" w:pos="4513"/>
        <w:tab w:val="right" w:pos="9026"/>
      </w:tabs>
      <w:snapToGrid w:val="0"/>
    </w:pPr>
  </w:style>
  <w:style w:type="character" w:customStyle="1" w:styleId="Char0">
    <w:name w:val="바닥글 Char"/>
    <w:basedOn w:val="a0"/>
    <w:link w:val="a4"/>
    <w:uiPriority w:val="99"/>
    <w:semiHidden/>
    <w:rsid w:val="00C407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2</Pages>
  <Words>459</Words>
  <Characters>2620</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2011-06-07T16:39:00Z</dcterms:created>
  <dcterms:modified xsi:type="dcterms:W3CDTF">2011-06-07T22:44:00Z</dcterms:modified>
</cp:coreProperties>
</file>