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24" w:type="dxa"/>
        <w:tblLook w:val="04A0"/>
      </w:tblPr>
      <w:tblGrid>
        <w:gridCol w:w="4516"/>
        <w:gridCol w:w="5008"/>
      </w:tblGrid>
      <w:tr w:rsidR="00660265" w:rsidRPr="00BE5256" w:rsidTr="00F15582">
        <w:trPr>
          <w:trHeight w:val="877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BE5256" w:rsidRDefault="004929AA" w:rsidP="00F7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pict>
                <v:oval id="_x0000_s1026" style="position:absolute;margin-left:389.25pt;margin-top:-1.5pt;width:14.15pt;height:14.15pt;z-index:251658240" filled="f" strokeweight="1.5pt"/>
              </w:pict>
            </w:r>
            <w:r w:rsidR="00660265" w:rsidRPr="00BE5256">
              <w:rPr>
                <w:rFonts w:ascii="Arial" w:hAnsi="Arial" w:cs="Arial"/>
                <w:b/>
              </w:rPr>
              <w:t xml:space="preserve">Name:     </w:t>
            </w:r>
            <w:r w:rsidR="00393890" w:rsidRPr="00BE5256">
              <w:rPr>
                <w:rFonts w:ascii="Arial" w:hAnsi="Arial" w:cs="Arial"/>
                <w:b/>
                <w:lang w:eastAsia="ko-KR"/>
              </w:rPr>
              <w:t>Jin Suk Choi</w:t>
            </w:r>
            <w:r w:rsidR="00660265" w:rsidRPr="00BE5256">
              <w:rPr>
                <w:rFonts w:ascii="Arial" w:hAnsi="Arial" w:cs="Arial"/>
                <w:b/>
              </w:rPr>
              <w:t xml:space="preserve">       </w:t>
            </w:r>
            <w:r w:rsidR="00393890" w:rsidRPr="00BE5256">
              <w:rPr>
                <w:rFonts w:ascii="Arial" w:hAnsi="Arial" w:cs="Arial"/>
                <w:b/>
              </w:rPr>
              <w:t xml:space="preserve">Date:  </w:t>
            </w:r>
            <w:r w:rsidR="00393890" w:rsidRPr="00BE5256">
              <w:rPr>
                <w:rFonts w:ascii="Arial" w:hAnsi="Arial" w:cs="Arial"/>
                <w:b/>
                <w:lang w:eastAsia="ko-KR"/>
              </w:rPr>
              <w:t xml:space="preserve">    </w:t>
            </w:r>
            <w:r w:rsidR="00393890" w:rsidRPr="00BE5256">
              <w:rPr>
                <w:rFonts w:ascii="Arial" w:hAnsi="Arial" w:cs="Arial"/>
                <w:b/>
              </w:rPr>
              <w:t xml:space="preserve"> </w:t>
            </w:r>
            <w:r w:rsidR="00393890" w:rsidRPr="00BE5256">
              <w:rPr>
                <w:rFonts w:ascii="Arial" w:hAnsi="Arial" w:cs="Arial"/>
                <w:b/>
                <w:lang w:eastAsia="ko-KR"/>
              </w:rPr>
              <w:t xml:space="preserve">07/30/11  </w:t>
            </w:r>
            <w:r w:rsidR="00660265" w:rsidRPr="00BE5256">
              <w:rPr>
                <w:rFonts w:ascii="Arial" w:hAnsi="Arial" w:cs="Arial"/>
                <w:b/>
              </w:rPr>
              <w:t xml:space="preserve">         </w:t>
            </w:r>
            <w:r w:rsidR="00187125" w:rsidRPr="00BE5256">
              <w:rPr>
                <w:rFonts w:ascii="Arial" w:hAnsi="Arial" w:cs="Arial"/>
                <w:b/>
              </w:rPr>
              <w:t xml:space="preserve">           Length of lesson: </w:t>
            </w:r>
            <w:r w:rsidR="00DA7601" w:rsidRPr="00BE5256">
              <w:rPr>
                <w:rFonts w:ascii="Arial" w:hAnsi="Arial" w:cs="Arial"/>
                <w:b/>
                <w:lang w:eastAsia="ko-KR"/>
              </w:rPr>
              <w:t>20/30</w:t>
            </w:r>
            <w:r w:rsidR="00660265" w:rsidRPr="00BE5256">
              <w:rPr>
                <w:rFonts w:ascii="Arial" w:hAnsi="Arial" w:cs="Arial"/>
                <w:b/>
              </w:rPr>
              <w:t>/40/50/60</w:t>
            </w:r>
          </w:p>
          <w:p w:rsidR="00660265" w:rsidRPr="00BE5256" w:rsidRDefault="00660265" w:rsidP="00F732B9">
            <w:pPr>
              <w:rPr>
                <w:rFonts w:ascii="Arial" w:hAnsi="Arial" w:cs="Arial"/>
              </w:rPr>
            </w:pPr>
          </w:p>
          <w:p w:rsidR="00264DB0" w:rsidRPr="00BE5256" w:rsidRDefault="00264DB0" w:rsidP="00264DB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BE5256">
              <w:rPr>
                <w:rFonts w:ascii="Arial" w:hAnsi="Arial" w:cs="Arial"/>
                <w:b/>
                <w:lang w:eastAsia="ko-KR"/>
              </w:rPr>
              <w:t>Comparative and Superlative forms</w:t>
            </w:r>
          </w:p>
        </w:tc>
      </w:tr>
      <w:tr w:rsidR="00155670" w:rsidRPr="00BE5256" w:rsidTr="00F15582">
        <w:trPr>
          <w:trHeight w:val="158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</w:rPr>
            </w:pPr>
            <w:r w:rsidRPr="00BE5256">
              <w:rPr>
                <w:rFonts w:ascii="Arial" w:hAnsi="Arial" w:cs="Arial"/>
                <w:b/>
              </w:rPr>
              <w:t xml:space="preserve">Class Profile: </w:t>
            </w:r>
            <w:r w:rsidR="00A9010F" w:rsidRPr="00BE5256">
              <w:rPr>
                <w:rFonts w:ascii="Arial" w:hAnsi="Arial" w:cs="Arial"/>
              </w:rPr>
              <w:t xml:space="preserve">There are </w:t>
            </w:r>
            <w:r w:rsidR="00A9010F" w:rsidRPr="00BE5256">
              <w:rPr>
                <w:rFonts w:ascii="Arial" w:hAnsi="Arial" w:cs="Arial"/>
                <w:lang w:eastAsia="ko-KR"/>
              </w:rPr>
              <w:t>five</w:t>
            </w:r>
            <w:r w:rsidRPr="00BE5256">
              <w:rPr>
                <w:rFonts w:ascii="Arial" w:hAnsi="Arial" w:cs="Arial"/>
              </w:rPr>
              <w:t xml:space="preserve"> advanced level adult English learners. Mixed ages. </w:t>
            </w:r>
          </w:p>
          <w:p w:rsidR="0075746A" w:rsidRPr="00BE5256" w:rsidRDefault="0075746A" w:rsidP="00F732B9">
            <w:pPr>
              <w:rPr>
                <w:rFonts w:ascii="Arial" w:hAnsi="Arial" w:cs="Arial"/>
              </w:rPr>
            </w:pPr>
            <w:r w:rsidRPr="00BE5256">
              <w:rPr>
                <w:rFonts w:ascii="Arial" w:hAnsi="Arial" w:cs="Arial"/>
              </w:rPr>
              <w:t xml:space="preserve"> L1 language is Korean. Everyone is here earning their TESOL certification. </w:t>
            </w:r>
          </w:p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  <w:lang w:eastAsia="ko-KR"/>
              </w:rPr>
            </w:pPr>
            <w:r w:rsidRPr="00BE5256">
              <w:rPr>
                <w:rFonts w:ascii="Arial" w:hAnsi="Arial" w:cs="Arial"/>
                <w:b/>
              </w:rPr>
              <w:t xml:space="preserve">Lesson Fit: </w:t>
            </w:r>
            <w:r w:rsidRPr="00BE5256">
              <w:rPr>
                <w:rFonts w:ascii="Arial" w:hAnsi="Arial" w:cs="Arial"/>
              </w:rPr>
              <w:t xml:space="preserve">This is the </w:t>
            </w:r>
            <w:r w:rsidR="00264DB0" w:rsidRPr="00BE5256">
              <w:rPr>
                <w:rFonts w:ascii="Arial" w:hAnsi="Arial" w:cs="Arial"/>
                <w:lang w:eastAsia="ko-KR"/>
              </w:rPr>
              <w:t>Grammar</w:t>
            </w:r>
            <w:r w:rsidR="00154A94" w:rsidRPr="00BE5256">
              <w:rPr>
                <w:rFonts w:ascii="Arial" w:hAnsi="Arial" w:cs="Arial"/>
                <w:lang w:eastAsia="ko-KR"/>
              </w:rPr>
              <w:t xml:space="preserve"> </w:t>
            </w:r>
            <w:r w:rsidR="00017C3F" w:rsidRPr="00BE5256">
              <w:rPr>
                <w:rFonts w:ascii="Arial" w:hAnsi="Arial" w:cs="Arial"/>
                <w:lang w:eastAsia="ko-KR"/>
              </w:rPr>
              <w:t xml:space="preserve">which students will </w:t>
            </w:r>
            <w:r w:rsidR="00264DB0" w:rsidRPr="00BE5256">
              <w:rPr>
                <w:rFonts w:ascii="Arial" w:hAnsi="Arial" w:cs="Arial"/>
                <w:lang w:eastAsia="ko-KR"/>
              </w:rPr>
              <w:t>learn and understand the usage of comparatives and superlatives through a simple explanation and examples.</w:t>
            </w:r>
          </w:p>
          <w:p w:rsidR="0075746A" w:rsidRPr="00BE5256" w:rsidRDefault="0075746A" w:rsidP="00F732B9">
            <w:pPr>
              <w:rPr>
                <w:rFonts w:ascii="Arial" w:hAnsi="Arial" w:cs="Arial"/>
                <w:b/>
                <w:lang w:eastAsia="ko-KR"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155670" w:rsidRPr="00BE5256" w:rsidTr="00F15582">
        <w:trPr>
          <w:trHeight w:val="64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AE" w:rsidRPr="00BE5256" w:rsidRDefault="0075746A" w:rsidP="00264DB0">
            <w:pPr>
              <w:rPr>
                <w:rFonts w:ascii="Arial" w:hAnsi="Arial" w:cs="Arial"/>
                <w:lang w:eastAsia="ko-KR"/>
              </w:rPr>
            </w:pPr>
            <w:r w:rsidRPr="00BE5256">
              <w:rPr>
                <w:rFonts w:ascii="Arial" w:hAnsi="Arial" w:cs="Arial"/>
                <w:b/>
              </w:rPr>
              <w:t xml:space="preserve">Materials: </w:t>
            </w:r>
            <w:r w:rsidR="00154A94" w:rsidRPr="00BE5256">
              <w:rPr>
                <w:rFonts w:ascii="Arial" w:hAnsi="Arial" w:cs="Arial"/>
              </w:rPr>
              <w:t xml:space="preserve"> Board, markers,</w:t>
            </w:r>
            <w:r w:rsidR="00264DB0" w:rsidRPr="00BE5256">
              <w:rPr>
                <w:rFonts w:ascii="Arial" w:hAnsi="Arial" w:cs="Arial"/>
              </w:rPr>
              <w:t xml:space="preserve"> </w:t>
            </w:r>
            <w:r w:rsidR="00264DB0" w:rsidRPr="00BE5256">
              <w:rPr>
                <w:rFonts w:ascii="Arial" w:hAnsi="Arial" w:cs="Arial"/>
                <w:lang w:eastAsia="ko-KR"/>
              </w:rPr>
              <w:t xml:space="preserve">worksheet. 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660265" w:rsidRPr="00BE5256" w:rsidTr="00F15582">
        <w:trPr>
          <w:trHeight w:val="3345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Pr="00BE5256" w:rsidRDefault="00660265" w:rsidP="00264DB0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="00591127" w:rsidRPr="00BE5256">
              <w:rPr>
                <w:rFonts w:ascii="Arial" w:hAnsi="Arial" w:cs="Arial"/>
                <w:sz w:val="24"/>
                <w:szCs w:val="24"/>
              </w:rPr>
              <w:t xml:space="preserve">  To </w:t>
            </w:r>
            <w:r w:rsidR="00264DB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enable students to </w:t>
            </w:r>
            <w:r w:rsidR="0015567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learn and understand the comparative/superlative forms </w:t>
            </w:r>
            <w:r w:rsidR="00264DB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and apply to their English skills through </w:t>
            </w:r>
            <w:r w:rsidR="00155670" w:rsidRPr="00BE5256">
              <w:rPr>
                <w:rFonts w:ascii="Arial" w:hAnsi="Arial" w:cs="Arial"/>
                <w:sz w:val="24"/>
                <w:szCs w:val="24"/>
                <w:lang w:eastAsia="ko-KR"/>
              </w:rPr>
              <w:t>repeated practices and descriptions.</w:t>
            </w: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Pr="00BE5256" w:rsidRDefault="00660265" w:rsidP="00155670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>Secondary Aims:</w:t>
            </w:r>
            <w:r w:rsidR="00591127" w:rsidRPr="00BE52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567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To enable students to use the terms in their daily language without any problem by practicing. </w:t>
            </w: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660265" w:rsidP="00155670">
            <w:pPr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>Personal Aims:</w:t>
            </w:r>
            <w:r w:rsidR="00591127" w:rsidRPr="00BE52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5670" w:rsidRPr="00BE5256">
              <w:rPr>
                <w:rFonts w:ascii="Arial" w:hAnsi="Arial" w:cs="Arial"/>
                <w:sz w:val="24"/>
                <w:szCs w:val="24"/>
                <w:lang w:eastAsia="ko-KR"/>
              </w:rPr>
              <w:t>I want to time manage better and prepare for an SOS activity in case the class ends up too early.</w:t>
            </w:r>
          </w:p>
        </w:tc>
      </w:tr>
      <w:tr w:rsidR="00155670" w:rsidRPr="00BE5256" w:rsidTr="00F15582">
        <w:trPr>
          <w:trHeight w:val="5004"/>
        </w:trPr>
        <w:tc>
          <w:tcPr>
            <w:tcW w:w="4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FB465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>The class might finish the worksheet too quickly that there are still time.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0928" w:rsidRPr="00BE5256" w:rsidRDefault="009D09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9E5" w:rsidRPr="00BE5256" w:rsidRDefault="006609E5" w:rsidP="00660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sz w:val="24"/>
                <w:szCs w:val="24"/>
              </w:rPr>
              <w:t xml:space="preserve">Students might have trouble </w:t>
            </w: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filling in the worksheets. 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9E5" w:rsidRPr="00BE5256" w:rsidRDefault="006609E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AD6923" w:rsidRPr="00BE5256" w:rsidRDefault="00AD6923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9E5" w:rsidRPr="00BE5256" w:rsidRDefault="006609E5" w:rsidP="00660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>Activities might take too long than I expected.</w:t>
            </w:r>
          </w:p>
          <w:p w:rsidR="001210AE" w:rsidRPr="00BE5256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290"/>
            </w:tblGrid>
            <w:tr w:rsidR="00F15582" w:rsidRPr="00BE5256" w:rsidTr="00E15DFD">
              <w:tc>
                <w:tcPr>
                  <w:tcW w:w="8856" w:type="dxa"/>
                </w:tcPr>
                <w:p w:rsidR="00F15582" w:rsidRPr="00BE5256" w:rsidRDefault="00F15582" w:rsidP="00E15DFD">
                  <w:pPr>
                    <w:rPr>
                      <w:rFonts w:ascii="Arial" w:hAnsi="Arial" w:cs="Arial"/>
                    </w:rPr>
                  </w:pPr>
                  <w:r w:rsidRPr="00BE5256">
                    <w:rPr>
                      <w:rFonts w:ascii="Arial" w:hAnsi="Arial" w:cs="Arial"/>
                      <w:b/>
                      <w:sz w:val="32"/>
                    </w:rPr>
                    <w:t>Language Skills: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 xml:space="preserve">- Listening: 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>Ss will listen to the teacher’s instructions and their classmates’ speaking.</w:t>
                  </w:r>
                </w:p>
                <w:p w:rsidR="003F46A8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>- Speaking: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Ss will practice their speaking by </w:t>
                  </w:r>
                  <w:r w:rsidR="003F46A8" w:rsidRPr="00BE5256">
                    <w:rPr>
                      <w:rFonts w:ascii="Arial" w:hAnsi="Arial" w:cs="Arial"/>
                      <w:lang w:eastAsia="ko-KR"/>
                    </w:rPr>
                    <w:t>reading out the worksheets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- </w:t>
                  </w:r>
                  <w:r w:rsidRPr="00BE5256">
                    <w:rPr>
                      <w:rFonts w:ascii="Arial" w:hAnsi="Arial" w:cs="Arial"/>
                    </w:rPr>
                    <w:t xml:space="preserve">Reading: </w:t>
                  </w:r>
                  <w:r w:rsidR="003F46A8" w:rsidRPr="00BE5256">
                    <w:rPr>
                      <w:rFonts w:ascii="Arial" w:hAnsi="Arial" w:cs="Arial"/>
                      <w:lang w:eastAsia="ko-KR"/>
                    </w:rPr>
                    <w:t>Ss will read the worksheet and practice.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  <w:p w:rsidR="003835CF" w:rsidRPr="00BE5256" w:rsidRDefault="003835CF" w:rsidP="0072310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-Writing: </w:t>
                  </w:r>
                  <w:r w:rsidR="003F46A8" w:rsidRPr="00BE5256">
                    <w:rPr>
                      <w:rFonts w:ascii="Arial" w:hAnsi="Arial" w:cs="Arial"/>
                      <w:lang w:eastAsia="ko-KR"/>
                    </w:rPr>
                    <w:t>Ss will write the answers on the worksheet.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</w:tc>
            </w:tr>
          </w:tbl>
          <w:p w:rsidR="00F15582" w:rsidRPr="00BE5256" w:rsidRDefault="00F15582" w:rsidP="00F15582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290"/>
            </w:tblGrid>
            <w:tr w:rsidR="00F15582" w:rsidRPr="00BE5256" w:rsidTr="00E15DFD">
              <w:tc>
                <w:tcPr>
                  <w:tcW w:w="8856" w:type="dxa"/>
                </w:tcPr>
                <w:p w:rsidR="00F15582" w:rsidRPr="00BE5256" w:rsidRDefault="00F15582" w:rsidP="00E15DFD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BE5256">
                    <w:rPr>
                      <w:rFonts w:ascii="Arial" w:hAnsi="Arial" w:cs="Arial"/>
                      <w:b/>
                      <w:sz w:val="32"/>
                    </w:rPr>
                    <w:t>Language Systems: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 xml:space="preserve">- Phonology: </w:t>
                  </w:r>
                  <w:r w:rsidR="00EA4476" w:rsidRPr="00BE5256">
                    <w:rPr>
                      <w:rFonts w:ascii="Arial" w:hAnsi="Arial" w:cs="Arial"/>
                      <w:lang w:eastAsia="ko-KR"/>
                    </w:rPr>
                    <w:t>None to discuss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</w:rPr>
                  </w:pPr>
                  <w:r w:rsidRPr="00BE5256">
                    <w:rPr>
                      <w:rFonts w:ascii="Arial" w:hAnsi="Arial" w:cs="Arial"/>
                    </w:rPr>
                    <w:t xml:space="preserve">- Lexis: </w:t>
                  </w:r>
                  <w:r w:rsidR="00F57EC6" w:rsidRPr="00BE5256">
                    <w:rPr>
                      <w:rFonts w:ascii="Arial" w:hAnsi="Arial" w:cs="Arial"/>
                      <w:lang w:eastAsia="ko-KR"/>
                    </w:rPr>
                    <w:t>none to discuss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>- Grammar: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  <w:r w:rsidR="00F57EC6" w:rsidRPr="00BE5256">
                    <w:rPr>
                      <w:rFonts w:ascii="Arial" w:hAnsi="Arial" w:cs="Arial"/>
                      <w:lang w:eastAsia="ko-KR"/>
                    </w:rPr>
                    <w:t>comparatives and superlatives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 xml:space="preserve">- Function: </w:t>
                  </w:r>
                  <w:r w:rsidR="00F63091" w:rsidRPr="00BE5256">
                    <w:rPr>
                      <w:rFonts w:ascii="Arial" w:hAnsi="Arial" w:cs="Arial"/>
                      <w:lang w:eastAsia="ko-KR"/>
                    </w:rPr>
                    <w:t xml:space="preserve">how to use comparatives and superlatives 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  <w:p w:rsidR="00532660" w:rsidRPr="00BE5256" w:rsidRDefault="00532660" w:rsidP="00EA447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-Discourse: </w:t>
                  </w:r>
                  <w:r w:rsidR="00EA4476" w:rsidRPr="00BE5256">
                    <w:rPr>
                      <w:rFonts w:ascii="Arial" w:hAnsi="Arial" w:cs="Arial"/>
                      <w:lang w:eastAsia="ko-KR"/>
                    </w:rPr>
                    <w:t>The four seasons.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</w:tc>
            </w:tr>
          </w:tbl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 xml:space="preserve">Solutions: 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F15582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Teacher </w:t>
            </w:r>
            <w:r w:rsidR="003F556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will </w:t>
            </w:r>
            <w:r w:rsidR="00FB465E" w:rsidRPr="00BE5256">
              <w:rPr>
                <w:rFonts w:ascii="Arial" w:hAnsi="Arial" w:cs="Arial"/>
                <w:sz w:val="24"/>
                <w:szCs w:val="24"/>
                <w:lang w:eastAsia="ko-KR"/>
              </w:rPr>
              <w:t>prepare an extra activity or have a feedback time.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3BD7" w:rsidRPr="00BE5256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B3BD7" w:rsidRPr="00BE5256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9E5" w:rsidRPr="00BE5256" w:rsidRDefault="006609E5" w:rsidP="006609E5">
            <w:pPr>
              <w:rPr>
                <w:rFonts w:ascii="Arial" w:hAnsi="Arial" w:cs="Arial"/>
                <w:sz w:val="24"/>
                <w:szCs w:val="24"/>
              </w:rPr>
            </w:pPr>
            <w:r w:rsidRPr="00BE5256">
              <w:rPr>
                <w:rFonts w:ascii="Arial" w:hAnsi="Arial" w:cs="Arial"/>
                <w:sz w:val="24"/>
                <w:szCs w:val="24"/>
              </w:rPr>
              <w:t xml:space="preserve">Teacher will </w:t>
            </w: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give time to share answers by group works after filling in the worksheet alone. 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712" w:rsidRPr="00BE5256" w:rsidRDefault="00396712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BE5256" w:rsidRDefault="006609E5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>Teacher will give time warning to students.</w:t>
            </w:r>
          </w:p>
          <w:p w:rsidR="006609E5" w:rsidRPr="00BE5256" w:rsidRDefault="006609E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AD6923" w:rsidRPr="00BE5256" w:rsidRDefault="00AD6923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AB6C49" w:rsidRPr="00BE5256" w:rsidRDefault="00AB6C49" w:rsidP="00AB6C49">
            <w:pPr>
              <w:rPr>
                <w:rFonts w:ascii="Arial" w:hAnsi="Arial" w:cs="Arial"/>
                <w:b/>
                <w:sz w:val="32"/>
                <w:lang w:eastAsia="ko-KR"/>
              </w:rPr>
            </w:pPr>
            <w:r w:rsidRPr="00BE5256">
              <w:rPr>
                <w:rFonts w:ascii="Arial" w:hAnsi="Arial" w:cs="Arial"/>
                <w:b/>
                <w:sz w:val="32"/>
              </w:rPr>
              <w:t>Assumptions:</w:t>
            </w:r>
          </w:p>
          <w:p w:rsidR="00AB6C49" w:rsidRPr="00BE5256" w:rsidRDefault="00AB6C49" w:rsidP="00AB6C49">
            <w:pPr>
              <w:rPr>
                <w:rFonts w:ascii="Arial" w:hAnsi="Arial" w:cs="Arial"/>
              </w:rPr>
            </w:pPr>
            <w:r w:rsidRPr="00BE5256">
              <w:rPr>
                <w:rFonts w:ascii="Arial" w:hAnsi="Arial" w:cs="Arial"/>
              </w:rPr>
              <w:t>Students already know:</w:t>
            </w:r>
          </w:p>
          <w:p w:rsidR="00D143F0" w:rsidRPr="00BE5256" w:rsidRDefault="00D143F0" w:rsidP="00D143F0">
            <w:pPr>
              <w:rPr>
                <w:rFonts w:ascii="Arial" w:hAnsi="Arial" w:cs="Arial"/>
                <w:lang w:eastAsia="ko-KR"/>
              </w:rPr>
            </w:pPr>
            <w:r w:rsidRPr="00BE5256">
              <w:rPr>
                <w:rFonts w:ascii="Arial" w:hAnsi="Arial" w:cs="Arial"/>
              </w:rPr>
              <w:t>-</w:t>
            </w:r>
            <w:r w:rsidRPr="00BE5256">
              <w:rPr>
                <w:rFonts w:ascii="Arial" w:hAnsi="Arial" w:cs="Arial"/>
                <w:lang w:eastAsia="ko-KR"/>
              </w:rPr>
              <w:t xml:space="preserve"> Ss have basic knowledge of the </w:t>
            </w:r>
            <w:r w:rsidR="00F63091" w:rsidRPr="00BE5256">
              <w:rPr>
                <w:rFonts w:ascii="Arial" w:hAnsi="Arial" w:cs="Arial"/>
                <w:lang w:eastAsia="ko-KR"/>
              </w:rPr>
              <w:t>comparatives</w:t>
            </w:r>
            <w:r w:rsidRPr="00BE5256">
              <w:rPr>
                <w:rFonts w:ascii="Arial" w:hAnsi="Arial" w:cs="Arial"/>
                <w:lang w:eastAsia="ko-KR"/>
              </w:rPr>
              <w:t>.</w:t>
            </w:r>
          </w:p>
          <w:p w:rsidR="00660265" w:rsidRPr="00BE5256" w:rsidRDefault="00D143F0" w:rsidP="00D143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lang w:eastAsia="ko-KR"/>
              </w:rPr>
              <w:t>- Ss will not be familiar with t</w:t>
            </w:r>
            <w:r w:rsidR="00F63091" w:rsidRPr="00BE5256">
              <w:rPr>
                <w:rFonts w:ascii="Arial" w:hAnsi="Arial" w:cs="Arial"/>
                <w:lang w:eastAsia="ko-KR"/>
              </w:rPr>
              <w:t>he exceptions of the general usage of ‘-er’ and ‘-est’</w:t>
            </w:r>
          </w:p>
        </w:tc>
      </w:tr>
    </w:tbl>
    <w:p w:rsidR="00660265" w:rsidRPr="00BE5256" w:rsidRDefault="00660265" w:rsidP="00660265">
      <w:pPr>
        <w:rPr>
          <w:rFonts w:ascii="Arial" w:hAnsi="Arial" w:cs="Arial"/>
          <w:lang w:eastAsia="ko-KR"/>
        </w:rPr>
      </w:pPr>
      <w:r w:rsidRPr="00BE5256">
        <w:rPr>
          <w:rFonts w:ascii="Arial" w:hAnsi="Arial" w:cs="Arial"/>
        </w:rPr>
        <w:lastRenderedPageBreak/>
        <w:tab/>
      </w:r>
    </w:p>
    <w:tbl>
      <w:tblPr>
        <w:tblStyle w:val="a3"/>
        <w:tblW w:w="0" w:type="auto"/>
        <w:tblInd w:w="-252" w:type="dxa"/>
        <w:tblLook w:val="04A0"/>
      </w:tblPr>
      <w:tblGrid>
        <w:gridCol w:w="118"/>
        <w:gridCol w:w="1064"/>
        <w:gridCol w:w="1667"/>
        <w:gridCol w:w="2189"/>
        <w:gridCol w:w="4790"/>
      </w:tblGrid>
      <w:tr w:rsidR="00AF6255" w:rsidRPr="00BE5256" w:rsidTr="00E17B08">
        <w:trPr>
          <w:gridBefore w:val="1"/>
          <w:wBefore w:w="118" w:type="dxa"/>
        </w:trPr>
        <w:tc>
          <w:tcPr>
            <w:tcW w:w="97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255" w:rsidRPr="00BE5256" w:rsidRDefault="00AF6255" w:rsidP="00410213">
            <w:pPr>
              <w:rPr>
                <w:rFonts w:ascii="Arial" w:hAnsi="Arial" w:cs="Arial"/>
                <w:b/>
                <w:sz w:val="24"/>
                <w:lang w:eastAsia="ko-KR"/>
              </w:rPr>
            </w:pPr>
            <w:r w:rsidRPr="00BE5256">
              <w:rPr>
                <w:rFonts w:ascii="Arial" w:hAnsi="Arial" w:cs="Arial"/>
                <w:b/>
                <w:sz w:val="24"/>
                <w:lang w:eastAsia="ko-KR"/>
              </w:rPr>
              <w:t>References</w:t>
            </w:r>
          </w:p>
          <w:p w:rsidR="00DA2949" w:rsidRPr="00BE5256" w:rsidRDefault="00BE5256" w:rsidP="00F63091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lang w:eastAsia="ko-KR"/>
              </w:rPr>
            </w:pPr>
            <w:r w:rsidRPr="00BE5256">
              <w:rPr>
                <w:rFonts w:ascii="Arial" w:hAnsi="Arial" w:cs="Arial"/>
                <w:sz w:val="24"/>
                <w:lang w:eastAsia="ko-KR"/>
              </w:rPr>
              <w:t>Seong-mun Basic English for high school; Seong-Mun Song</w:t>
            </w:r>
          </w:p>
        </w:tc>
      </w:tr>
      <w:tr w:rsidR="00707E08" w:rsidRPr="00BE5256" w:rsidTr="00E17B08">
        <w:trPr>
          <w:trHeight w:val="12735"/>
        </w:trPr>
        <w:tc>
          <w:tcPr>
            <w:tcW w:w="1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Time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AF6255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 Min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T-Whole Class 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or T-WC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57AB2" w:rsidRPr="00BE5256" w:rsidRDefault="00657AB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080DB3" w:rsidRPr="00BE5256" w:rsidRDefault="00080D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Pr="00BE5256" w:rsidRDefault="00F31960" w:rsidP="00D604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</w:t>
            </w:r>
            <w:r w:rsidR="00D604CB" w:rsidRPr="00BE5256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604CB" w:rsidRPr="00BE5256" w:rsidRDefault="00D604CB" w:rsidP="00D604C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-S</w:t>
            </w: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 Min</w:t>
            </w: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S-S</w:t>
            </w: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BD6705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5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</w:t>
            </w:r>
            <w:r w:rsidRPr="00BE525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WC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Pr="00BE5256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5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 Min</w:t>
            </w: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T-WC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color w:val="FF0000"/>
              </w:rPr>
            </w:pPr>
            <w:r w:rsidRPr="00BE5256">
              <w:rPr>
                <w:rFonts w:ascii="Arial" w:hAnsi="Arial" w:cs="Arial"/>
                <w:b/>
                <w:color w:val="FF0000"/>
              </w:rPr>
              <w:t>Lead-in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color w:val="FF0000"/>
              </w:rPr>
            </w:pPr>
            <w:r w:rsidRPr="00BE5256">
              <w:rPr>
                <w:rFonts w:ascii="Arial" w:hAnsi="Arial" w:cs="Arial"/>
                <w:b/>
                <w:color w:val="FF0000"/>
              </w:rPr>
              <w:t>(Pre-Activity)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DB3" w:rsidRPr="00BE5256" w:rsidRDefault="00080D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F15582" w:rsidRPr="00BE5256" w:rsidRDefault="001644DA" w:rsidP="009F537A">
            <w:pPr>
              <w:rPr>
                <w:rFonts w:ascii="Arial" w:hAnsi="Arial" w:cs="Arial"/>
                <w:b/>
                <w:color w:val="FF0000"/>
              </w:rPr>
            </w:pPr>
            <w:r w:rsidRPr="00BE5256">
              <w:rPr>
                <w:rFonts w:ascii="Arial" w:hAnsi="Arial" w:cs="Arial"/>
                <w:b/>
                <w:color w:val="FF0000"/>
              </w:rPr>
              <w:t>(</w:t>
            </w:r>
            <w:r w:rsidR="003835CF" w:rsidRPr="00BE5256">
              <w:rPr>
                <w:rFonts w:ascii="Arial" w:hAnsi="Arial" w:cs="Arial"/>
                <w:b/>
                <w:color w:val="FF0000"/>
              </w:rPr>
              <w:t>Main-Activity)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Controlled Practice</w:t>
            </w: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 Practice</w:t>
            </w: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Practice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84A" w:rsidRPr="00BE5256" w:rsidRDefault="00D2784A" w:rsidP="002F2731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C5C34" w:rsidRPr="00BE5256" w:rsidRDefault="005C5C34" w:rsidP="002F2731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2F2731" w:rsidRPr="00BE5256" w:rsidRDefault="002F2731" w:rsidP="002F2731">
            <w:pPr>
              <w:rPr>
                <w:rFonts w:ascii="Arial" w:hAnsi="Arial" w:cs="Arial"/>
                <w:b/>
                <w:color w:val="FF0000"/>
              </w:rPr>
            </w:pPr>
            <w:r w:rsidRPr="00BE5256">
              <w:rPr>
                <w:rFonts w:ascii="Arial" w:hAnsi="Arial" w:cs="Arial"/>
                <w:b/>
                <w:color w:val="FF0000"/>
              </w:rPr>
              <w:t>Post-Task)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7E08" w:rsidRPr="00BE5256" w:rsidRDefault="005C5C34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</w:t>
            </w:r>
          </w:p>
          <w:p w:rsidR="00707E08" w:rsidRPr="00BE5256" w:rsidRDefault="005C5C34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Practice</w:t>
            </w:r>
          </w:p>
          <w:p w:rsidR="00947D89" w:rsidRPr="00BE5256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Feedback</w:t>
            </w:r>
          </w:p>
          <w:p w:rsidR="008D1898" w:rsidRPr="00BE5256" w:rsidRDefault="008D189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Wrap up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To activate the Ss </w:t>
            </w:r>
            <w:r w:rsidR="00D97468" w:rsidRPr="00BE5256">
              <w:rPr>
                <w:rFonts w:ascii="Arial" w:hAnsi="Arial" w:cs="Arial"/>
                <w:b/>
                <w:sz w:val="16"/>
                <w:szCs w:val="16"/>
              </w:rPr>
              <w:t xml:space="preserve">schemata. Ss will </w:t>
            </w:r>
            <w:r w:rsidR="00D97468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grasp today’s lesson topic</w:t>
            </w: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DB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Elici</w:t>
            </w:r>
            <w:r w:rsidR="00657AB2" w:rsidRPr="00BE5256">
              <w:rPr>
                <w:rFonts w:ascii="Arial" w:hAnsi="Arial" w:cs="Arial"/>
                <w:b/>
                <w:sz w:val="16"/>
                <w:szCs w:val="16"/>
              </w:rPr>
              <w:t xml:space="preserve">ting: Teacher will elicit </w:t>
            </w:r>
            <w:r w:rsidR="00657AB2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the topic of today’s lesson</w:t>
            </w:r>
          </w:p>
          <w:p w:rsidR="00DA2949" w:rsidRPr="00BE5256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each talk in pairs about the comparatives and superlatives about what they know</w:t>
            </w: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talk about what the know</w:t>
            </w: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explain the brief rule about the comparative/superlative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2784A" w:rsidRPr="00BE5256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 w:rsidR="00F31960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work on their worksheets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89C" w:rsidRPr="00BE5256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Pr="00BE5256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Pr="00BE5256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Pr="00BE5256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Pr="00BE5256" w:rsidRDefault="003835CF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</w:t>
            </w:r>
            <w:r w:rsidR="00947D89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will </w:t>
            </w:r>
            <w:r w:rsidR="002F7F8F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provide </w:t>
            </w:r>
            <w:r w:rsidR="00947D89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feedback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F71" w:rsidRPr="00BE5256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26F71" w:rsidRPr="00BE5256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14CE" w:rsidRPr="00BE5256" w:rsidRDefault="00A715C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</w:t>
            </w:r>
            <w:r w:rsidR="00F15582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3F6E7F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greets everyone.  </w:t>
            </w:r>
          </w:p>
          <w:p w:rsidR="003F6E7F" w:rsidRPr="00BE5256" w:rsidRDefault="008114C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 w:rsidR="003F6E7F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Hello, </w:t>
            </w:r>
            <w:r w:rsidR="00A715C8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how was everyone’s weekdays</w:t>
            </w: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?”</w:t>
            </w:r>
          </w:p>
          <w:p w:rsidR="003F6E7F" w:rsidRPr="00BE5256" w:rsidRDefault="003F6E7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A715C8" w:rsidP="00657AB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The teacher </w:t>
            </w:r>
            <w:r w:rsidR="00657AB2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will start the class by telling a story about the English class he had in the past.</w:t>
            </w:r>
          </w:p>
          <w:p w:rsidR="00657AB2" w:rsidRPr="00BE5256" w:rsidRDefault="00657AB2" w:rsidP="00657AB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“When I was in English class in high school, I always had a problem with grammar class…”</w:t>
            </w: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57AB2" w:rsidRPr="00BE5256" w:rsidRDefault="00657AB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BD6705" w:rsidP="00657AB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</w:t>
            </w:r>
            <w:r w:rsidR="00CA4CA3" w:rsidRPr="00BE5256">
              <w:rPr>
                <w:rFonts w:ascii="Arial" w:hAnsi="Arial" w:cs="Arial"/>
                <w:b/>
                <w:sz w:val="16"/>
                <w:szCs w:val="16"/>
              </w:rPr>
              <w:t xml:space="preserve"> will </w:t>
            </w:r>
            <w:r w:rsidR="00657AB2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elicit today’s topic by showing some visuals of two or more pictures and relate it to comparatives/superlative.</w:t>
            </w: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569DE" w:rsidRPr="00BE5256" w:rsidRDefault="00B569D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569DE" w:rsidRPr="00BE5256" w:rsidRDefault="00B569D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569DE" w:rsidRPr="00BE5256" w:rsidRDefault="00B569D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BD6705" w:rsidP="006C369C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The teacher </w:t>
            </w:r>
            <w:r w:rsidR="006C369C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will group</w:t>
            </w: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Ss in </w:t>
            </w:r>
            <w:r w:rsidR="006C369C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pairs and have two minutes to talk about the comparatives and superlatives for two minutes. </w:t>
            </w:r>
          </w:p>
          <w:p w:rsidR="00BD6705" w:rsidRPr="00BE5256" w:rsidRDefault="00BD6705" w:rsidP="00BD6705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Pr="00BE5256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speak out what they came up with partners and share with other Ss</w:t>
            </w:r>
          </w:p>
          <w:p w:rsidR="00D2784A" w:rsidRPr="00BE5256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2784A" w:rsidRPr="00BE5256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explain the comparative/superlative rule through a small poster prepared.</w:t>
            </w:r>
            <w:r w:rsidR="00D2784A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2784A" w:rsidRPr="00BE5256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67013" w:rsidRPr="00BE5256" w:rsidRDefault="00E6701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hand out worksheet about what they learned today and Ss will work on their worksheets for three minutes and if enough time, go over together.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F71" w:rsidRPr="00BE5256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wrap up the class.</w:t>
            </w:r>
          </w:p>
        </w:tc>
      </w:tr>
    </w:tbl>
    <w:p w:rsidR="00BE5256" w:rsidRPr="00BE5256" w:rsidRDefault="00BE5256" w:rsidP="00BC6286">
      <w:pPr>
        <w:pStyle w:val="a9"/>
        <w:numPr>
          <w:ilvl w:val="0"/>
          <w:numId w:val="9"/>
        </w:numPr>
        <w:rPr>
          <w:rFonts w:ascii="Arial" w:hAnsi="Arial" w:cs="Arial"/>
        </w:rPr>
      </w:pPr>
      <w:r w:rsidRPr="00BE5256">
        <w:rPr>
          <w:rFonts w:ascii="Arial" w:eastAsiaTheme="minorEastAsia" w:hAnsi="Arial" w:cs="Arial"/>
        </w:rPr>
        <w:lastRenderedPageBreak/>
        <w:t>Normal comparatives and superlatives: add –er or -est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long - longer - longest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fast - faster - fastest </w:t>
      </w:r>
    </w:p>
    <w:p w:rsidR="00BE5256" w:rsidRPr="00BE5256" w:rsidRDefault="00BE5256" w:rsidP="00BC6286">
      <w:pPr>
        <w:pStyle w:val="a9"/>
        <w:numPr>
          <w:ilvl w:val="0"/>
          <w:numId w:val="9"/>
        </w:numPr>
        <w:rPr>
          <w:rFonts w:ascii="Arial" w:eastAsiaTheme="minorEastAsia" w:hAnsi="Arial" w:cs="Arial"/>
        </w:rPr>
      </w:pPr>
      <w:r w:rsidRPr="00BE5256">
        <w:rPr>
          <w:rFonts w:ascii="Arial" w:eastAsiaTheme="minorEastAsia" w:hAnsi="Arial" w:cs="Arial"/>
        </w:rPr>
        <w:t>Words that end with ‘e’ : add –r or -st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nice - nicer - nicest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large - larger - largest </w:t>
      </w:r>
    </w:p>
    <w:p w:rsidR="00BE5256" w:rsidRPr="00BE5256" w:rsidRDefault="00BE5256" w:rsidP="00BC6286">
      <w:pPr>
        <w:pStyle w:val="a9"/>
        <w:numPr>
          <w:ilvl w:val="0"/>
          <w:numId w:val="9"/>
        </w:numPr>
        <w:rPr>
          <w:rFonts w:ascii="Arial" w:eastAsiaTheme="minorEastAsia" w:hAnsi="Arial" w:cs="Arial"/>
        </w:rPr>
      </w:pPr>
      <w:r w:rsidRPr="00BE5256">
        <w:rPr>
          <w:rFonts w:ascii="Arial" w:eastAsiaTheme="minorEastAsia" w:hAnsi="Arial" w:cs="Arial"/>
        </w:rPr>
        <w:t>words that end with consonant but vowel the le</w:t>
      </w:r>
      <w:r w:rsidR="00CF6C1F">
        <w:rPr>
          <w:rFonts w:ascii="Arial" w:eastAsiaTheme="minorEastAsia" w:hAnsi="Arial" w:cs="Arial"/>
        </w:rPr>
        <w:t>tter before : add another</w:t>
      </w:r>
      <w:r w:rsidRPr="00BE5256">
        <w:rPr>
          <w:rFonts w:ascii="Arial" w:eastAsiaTheme="minorEastAsia" w:hAnsi="Arial" w:cs="Arial"/>
        </w:rPr>
        <w:t xml:space="preserve"> consonant and add –er or -est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big - bigger - biggest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hot - hotter - hottest </w:t>
      </w:r>
    </w:p>
    <w:p w:rsidR="00BE5256" w:rsidRPr="00BE5256" w:rsidRDefault="00BE5256" w:rsidP="00BC6286">
      <w:pPr>
        <w:pStyle w:val="a9"/>
        <w:numPr>
          <w:ilvl w:val="0"/>
          <w:numId w:val="9"/>
        </w:numPr>
        <w:rPr>
          <w:rFonts w:ascii="Arial" w:eastAsiaTheme="minorEastAsia" w:hAnsi="Arial" w:cs="Arial"/>
        </w:rPr>
      </w:pPr>
      <w:r w:rsidRPr="00BE5256">
        <w:rPr>
          <w:rFonts w:ascii="Arial" w:eastAsiaTheme="minorEastAsia" w:hAnsi="Arial" w:cs="Arial"/>
        </w:rPr>
        <w:t>words that end with ‘y’</w:t>
      </w:r>
      <w:r>
        <w:rPr>
          <w:rFonts w:ascii="Arial" w:eastAsiaTheme="minorEastAsia" w:hAnsi="Arial" w:cs="Arial" w:hint="eastAsia"/>
        </w:rPr>
        <w:t xml:space="preserve"> : change </w:t>
      </w:r>
      <w:r>
        <w:rPr>
          <w:rFonts w:ascii="Arial" w:eastAsiaTheme="minorEastAsia" w:hAnsi="Arial" w:cs="Arial"/>
        </w:rPr>
        <w:t>‘</w:t>
      </w:r>
      <w:r>
        <w:rPr>
          <w:rFonts w:ascii="Arial" w:eastAsiaTheme="minorEastAsia" w:hAnsi="Arial" w:cs="Arial" w:hint="eastAsia"/>
        </w:rPr>
        <w:t>y</w:t>
      </w:r>
      <w:r>
        <w:rPr>
          <w:rFonts w:ascii="Arial" w:eastAsiaTheme="minorEastAsia" w:hAnsi="Arial" w:cs="Arial"/>
        </w:rPr>
        <w:t>’</w:t>
      </w:r>
      <w:r>
        <w:rPr>
          <w:rFonts w:ascii="Arial" w:eastAsiaTheme="minorEastAsia" w:hAnsi="Arial" w:cs="Arial" w:hint="eastAsia"/>
        </w:rPr>
        <w:t xml:space="preserve"> to </w:t>
      </w:r>
      <w:r>
        <w:rPr>
          <w:rFonts w:ascii="Arial" w:eastAsiaTheme="minorEastAsia" w:hAnsi="Arial" w:cs="Arial"/>
        </w:rPr>
        <w:t>‘i’</w:t>
      </w:r>
      <w:r>
        <w:rPr>
          <w:rFonts w:ascii="Arial" w:eastAsiaTheme="minorEastAsia" w:hAnsi="Arial" w:cs="Arial" w:hint="eastAsia"/>
        </w:rPr>
        <w:t xml:space="preserve"> and add </w:t>
      </w:r>
      <w:r>
        <w:rPr>
          <w:rFonts w:ascii="Arial" w:eastAsiaTheme="minorEastAsia" w:hAnsi="Arial" w:cs="Arial"/>
        </w:rPr>
        <w:t>–</w:t>
      </w:r>
      <w:r>
        <w:rPr>
          <w:rFonts w:ascii="Arial" w:eastAsiaTheme="minorEastAsia" w:hAnsi="Arial" w:cs="Arial" w:hint="eastAsia"/>
        </w:rPr>
        <w:t>er or -est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happy - happier - happiest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easy - easier - easiest </w:t>
      </w:r>
    </w:p>
    <w:p w:rsidR="00BE5256" w:rsidRPr="00BE5256" w:rsidRDefault="00BE5256" w:rsidP="00BC6286">
      <w:pPr>
        <w:pStyle w:val="a9"/>
        <w:numPr>
          <w:ilvl w:val="0"/>
          <w:numId w:val="9"/>
        </w:numPr>
        <w:rPr>
          <w:rFonts w:ascii="Arial" w:eastAsiaTheme="minorEastAsia" w:hAnsi="Arial" w:cs="Arial"/>
        </w:rPr>
      </w:pPr>
      <w:r>
        <w:rPr>
          <w:rFonts w:ascii="Arial" w:eastAsiaTheme="minorEastAsia" w:hAnsi="MS Mincho" w:cs="Arial" w:hint="eastAsia"/>
        </w:rPr>
        <w:t xml:space="preserve">words with two or more syllables: use </w:t>
      </w:r>
      <w:r>
        <w:rPr>
          <w:rFonts w:ascii="Arial" w:eastAsiaTheme="minorEastAsia" w:hAnsi="MS Mincho" w:cs="Arial"/>
        </w:rPr>
        <w:t>‘</w:t>
      </w:r>
      <w:r>
        <w:rPr>
          <w:rFonts w:ascii="Arial" w:eastAsiaTheme="minorEastAsia" w:hAnsi="MS Mincho" w:cs="Arial" w:hint="eastAsia"/>
        </w:rPr>
        <w:t>more</w:t>
      </w:r>
      <w:r>
        <w:rPr>
          <w:rFonts w:ascii="Arial" w:eastAsiaTheme="minorEastAsia" w:hAnsi="MS Mincho" w:cs="Arial"/>
        </w:rPr>
        <w:t>’</w:t>
      </w:r>
      <w:r>
        <w:rPr>
          <w:rFonts w:ascii="Arial" w:eastAsiaTheme="minorEastAsia" w:hAnsi="MS Mincho" w:cs="Arial" w:hint="eastAsia"/>
        </w:rPr>
        <w:t xml:space="preserve"> or </w:t>
      </w:r>
      <w:r>
        <w:rPr>
          <w:rFonts w:ascii="Arial" w:eastAsiaTheme="minorEastAsia" w:hAnsi="MS Mincho" w:cs="Arial"/>
        </w:rPr>
        <w:t>‘</w:t>
      </w:r>
      <w:r>
        <w:rPr>
          <w:rFonts w:ascii="Arial" w:eastAsiaTheme="minorEastAsia" w:hAnsi="MS Mincho" w:cs="Arial" w:hint="eastAsia"/>
        </w:rPr>
        <w:t>most</w:t>
      </w:r>
      <w:r>
        <w:rPr>
          <w:rFonts w:ascii="Arial" w:eastAsiaTheme="minorEastAsia" w:hAnsi="MS Mincho" w:cs="Arial"/>
        </w:rPr>
        <w:t>’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famous - more famous - most famous</w:t>
      </w:r>
    </w:p>
    <w:p w:rsidR="00BE5256" w:rsidRPr="00BE5256" w:rsidRDefault="00BE5256" w:rsidP="00BC6286">
      <w:pPr>
        <w:pStyle w:val="a9"/>
        <w:ind w:left="720"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slowly - more slowly - most slowly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beautiful - more beautiful - most beautiful </w:t>
      </w:r>
    </w:p>
    <w:p w:rsidR="00BE5256" w:rsidRPr="00BE5256" w:rsidRDefault="00BE5256" w:rsidP="00BC6286">
      <w:pPr>
        <w:pStyle w:val="a9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cs="Arial" w:hint="eastAsia"/>
        </w:rPr>
        <w:t>EXCEPTIONS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good - better – best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 w:rsidRPr="00BE5256">
        <w:rPr>
          <w:rFonts w:ascii="Arial" w:hAnsi="Arial" w:cs="Arial"/>
          <w:b/>
        </w:rPr>
        <w:t>well - better - best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bad - worse </w:t>
      </w:r>
      <w:r>
        <w:rPr>
          <w:rFonts w:ascii="Arial" w:hAnsi="Arial" w:cs="Arial"/>
          <w:b/>
        </w:rPr>
        <w:t>– wors</w:t>
      </w:r>
      <w:r>
        <w:rPr>
          <w:rFonts w:ascii="Arial" w:hAnsi="Arial" w:cs="Arial" w:hint="eastAsia"/>
          <w:b/>
        </w:rPr>
        <w:t xml:space="preserve">t </w:t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 w:rsidRPr="00BE5256">
        <w:rPr>
          <w:rFonts w:ascii="Arial" w:hAnsi="Arial" w:cs="Arial"/>
          <w:b/>
        </w:rPr>
        <w:t>ill - worse - worst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many - more – most</w:t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 w:rsidRPr="00BE5256">
        <w:rPr>
          <w:rFonts w:ascii="Arial" w:hAnsi="Arial" w:cs="Arial"/>
          <w:b/>
        </w:rPr>
        <w:t>much - more - most</w:t>
      </w:r>
    </w:p>
    <w:p w:rsidR="00BE5256" w:rsidRPr="00BE5256" w:rsidRDefault="00BE5256" w:rsidP="00BC6286">
      <w:pPr>
        <w:pStyle w:val="a9"/>
        <w:ind w:firstLine="720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little - less - least </w:t>
      </w:r>
    </w:p>
    <w:p w:rsidR="00BC6286" w:rsidRDefault="00BC6286" w:rsidP="00BE5256">
      <w:pPr>
        <w:pStyle w:val="a9"/>
        <w:rPr>
          <w:rFonts w:hint="eastAsia"/>
        </w:rPr>
      </w:pPr>
    </w:p>
    <w:p w:rsidR="00CF6C1F" w:rsidRPr="00CF6C1F" w:rsidRDefault="00CF6C1F" w:rsidP="00BE5256">
      <w:pPr>
        <w:pStyle w:val="a9"/>
      </w:pPr>
      <w:r>
        <w:rPr>
          <w:rFonts w:hint="eastAsia"/>
        </w:rPr>
        <w:t>※depending on the meaning used in the sentence, the comparatives/superlatives can change.</w:t>
      </w:r>
    </w:p>
    <w:p w:rsidR="00BE5256" w:rsidRPr="00CF6C1F" w:rsidRDefault="00BE5256" w:rsidP="00BE5256">
      <w:pPr>
        <w:pStyle w:val="a9"/>
        <w:rPr>
          <w:rFonts w:ascii="Arial" w:hAnsi="Arial" w:cs="Arial"/>
          <w:b/>
        </w:rPr>
      </w:pPr>
      <w:r w:rsidRPr="00CF6C1F">
        <w:rPr>
          <w:rFonts w:ascii="Arial" w:hAnsi="Arial" w:cs="Arial"/>
          <w:b/>
        </w:rPr>
        <w:t xml:space="preserve">old - older - oldest </w:t>
      </w:r>
    </w:p>
    <w:p w:rsidR="00BE5256" w:rsidRPr="00CF6C1F" w:rsidRDefault="00BE5256" w:rsidP="00BE5256">
      <w:pPr>
        <w:pStyle w:val="a9"/>
        <w:rPr>
          <w:rFonts w:ascii="Arial" w:hAnsi="Arial" w:cs="Arial"/>
          <w:b/>
        </w:rPr>
      </w:pPr>
      <w:r w:rsidRPr="00CF6C1F">
        <w:rPr>
          <w:rFonts w:ascii="Arial" w:hAnsi="Arial" w:cs="Arial"/>
          <w:b/>
        </w:rPr>
        <w:t xml:space="preserve">old - elder - eldest </w:t>
      </w:r>
    </w:p>
    <w:p w:rsidR="00BE5256" w:rsidRPr="00CF6C1F" w:rsidRDefault="00BE5256" w:rsidP="00BE5256">
      <w:pPr>
        <w:pStyle w:val="a9"/>
        <w:rPr>
          <w:rFonts w:ascii="Arial" w:hAnsi="Arial" w:cs="Arial"/>
          <w:b/>
        </w:rPr>
      </w:pPr>
      <w:r w:rsidRPr="00CF6C1F">
        <w:rPr>
          <w:rFonts w:ascii="Arial" w:hAnsi="Arial" w:cs="Arial"/>
          <w:b/>
        </w:rPr>
        <w:t xml:space="preserve">far - farther - farthest </w:t>
      </w:r>
    </w:p>
    <w:p w:rsidR="00BE5256" w:rsidRPr="00CF6C1F" w:rsidRDefault="00BE5256" w:rsidP="00BE5256">
      <w:pPr>
        <w:pStyle w:val="a9"/>
        <w:rPr>
          <w:rFonts w:ascii="Arial" w:hAnsi="Arial" w:cs="Arial"/>
          <w:b/>
        </w:rPr>
      </w:pPr>
      <w:r w:rsidRPr="00CF6C1F">
        <w:rPr>
          <w:rFonts w:ascii="Arial" w:hAnsi="Arial" w:cs="Arial"/>
          <w:b/>
        </w:rPr>
        <w:t xml:space="preserve">far - further - furthest </w:t>
      </w:r>
    </w:p>
    <w:p w:rsidR="00CF6C1F" w:rsidRDefault="00CF6C1F" w:rsidP="00BE5256">
      <w:pPr>
        <w:pStyle w:val="a9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ex.) </w:t>
      </w:r>
    </w:p>
    <w:p w:rsidR="00BE5256" w:rsidRPr="00CF6C1F" w:rsidRDefault="00BE5256" w:rsidP="00BE5256">
      <w:pPr>
        <w:pStyle w:val="a9"/>
        <w:rPr>
          <w:rFonts w:ascii="Arial" w:hAnsi="Arial" w:cs="Arial"/>
        </w:rPr>
      </w:pPr>
      <w:r w:rsidRPr="00CF6C1F">
        <w:rPr>
          <w:rFonts w:ascii="Arial" w:hAnsi="Arial" w:cs="Arial"/>
        </w:rPr>
        <w:t>My elder brother is five years older than I.</w:t>
      </w:r>
      <w:r w:rsidR="00CF6C1F" w:rsidRPr="00CF6C1F">
        <w:rPr>
          <w:rFonts w:ascii="Arial" w:hAnsi="Arial" w:cs="Arial" w:hint="eastAsia"/>
        </w:rPr>
        <w:tab/>
      </w:r>
    </w:p>
    <w:p w:rsidR="00BE5256" w:rsidRPr="00CF6C1F" w:rsidRDefault="00BE5256" w:rsidP="00BE5256">
      <w:pPr>
        <w:pStyle w:val="a9"/>
        <w:rPr>
          <w:rFonts w:ascii="Arial" w:hAnsi="Arial" w:cs="Arial"/>
        </w:rPr>
      </w:pPr>
      <w:r w:rsidRPr="00CF6C1F">
        <w:rPr>
          <w:rFonts w:ascii="Arial" w:hAnsi="Arial" w:cs="Arial"/>
        </w:rPr>
        <w:t>Would you call again two hours later?</w:t>
      </w:r>
      <w:r w:rsidR="00CF6C1F" w:rsidRPr="00CF6C1F">
        <w:rPr>
          <w:rFonts w:ascii="Arial" w:hAnsi="Arial" w:cs="Arial"/>
        </w:rPr>
        <w:tab/>
      </w:r>
      <w:r w:rsidR="00CF6C1F" w:rsidRPr="00CF6C1F">
        <w:rPr>
          <w:rFonts w:ascii="Arial" w:hAnsi="Arial" w:cs="Arial"/>
        </w:rPr>
        <w:tab/>
      </w:r>
    </w:p>
    <w:p w:rsidR="00BE5256" w:rsidRPr="00CF6C1F" w:rsidRDefault="00BE5256" w:rsidP="00BE5256">
      <w:pPr>
        <w:pStyle w:val="a9"/>
        <w:rPr>
          <w:rFonts w:ascii="Arial" w:hAnsi="Arial" w:cs="Arial"/>
        </w:rPr>
      </w:pPr>
      <w:r w:rsidRPr="00CF6C1F">
        <w:rPr>
          <w:rFonts w:ascii="Arial" w:hAnsi="Arial" w:cs="Arial"/>
        </w:rPr>
        <w:t xml:space="preserve">I can go no farther. </w:t>
      </w:r>
      <w:r w:rsidR="00CF6C1F" w:rsidRPr="00CF6C1F">
        <w:rPr>
          <w:rFonts w:ascii="Arial" w:hAnsi="Arial" w:cs="Arial" w:hint="eastAsia"/>
        </w:rPr>
        <w:tab/>
      </w:r>
      <w:r w:rsidR="00CF6C1F" w:rsidRPr="00CF6C1F">
        <w:rPr>
          <w:rFonts w:ascii="Arial" w:hAnsi="Arial" w:cs="Arial" w:hint="eastAsia"/>
        </w:rPr>
        <w:tab/>
      </w:r>
      <w:r w:rsidR="00CF6C1F" w:rsidRPr="00CF6C1F">
        <w:rPr>
          <w:rFonts w:ascii="Arial" w:hAnsi="Arial" w:cs="Arial" w:hint="eastAsia"/>
        </w:rPr>
        <w:tab/>
      </w:r>
      <w:r w:rsidR="00CF6C1F" w:rsidRPr="00CF6C1F">
        <w:rPr>
          <w:rFonts w:ascii="Arial" w:hAnsi="Arial" w:cs="Arial" w:hint="eastAsia"/>
        </w:rPr>
        <w:tab/>
      </w:r>
    </w:p>
    <w:p w:rsidR="00BE5256" w:rsidRPr="00CF6C1F" w:rsidRDefault="00BE5256" w:rsidP="00BE5256">
      <w:pPr>
        <w:pStyle w:val="a9"/>
        <w:rPr>
          <w:rFonts w:ascii="Arial" w:hAnsi="Arial" w:cs="Arial"/>
        </w:rPr>
      </w:pPr>
      <w:r w:rsidRPr="00CF6C1F">
        <w:rPr>
          <w:rFonts w:ascii="Arial" w:hAnsi="Arial" w:cs="Arial"/>
        </w:rPr>
        <w:t xml:space="preserve">For further information, please call us. </w:t>
      </w:r>
      <w:r w:rsidR="00CF6C1F" w:rsidRPr="00CF6C1F">
        <w:rPr>
          <w:rFonts w:ascii="Arial" w:hAnsi="Arial" w:cs="Arial" w:hint="eastAsia"/>
        </w:rPr>
        <w:tab/>
      </w:r>
      <w:r w:rsidR="00CF6C1F" w:rsidRPr="00CF6C1F">
        <w:rPr>
          <w:rFonts w:ascii="Arial" w:hAnsi="Arial" w:cs="Arial" w:hint="eastAsia"/>
        </w:rPr>
        <w:tab/>
      </w:r>
    </w:p>
    <w:p w:rsidR="00DA2949" w:rsidRPr="00BE5256" w:rsidRDefault="00DA2949">
      <w:pPr>
        <w:rPr>
          <w:rFonts w:ascii="Arial" w:hAnsi="Arial" w:cs="Arial"/>
          <w:lang w:eastAsia="ko-KR"/>
        </w:rPr>
      </w:pPr>
    </w:p>
    <w:p w:rsidR="00CF6C1F" w:rsidRDefault="00CF6C1F">
      <w:pPr>
        <w:rPr>
          <w:rFonts w:ascii="Arial" w:hAnsi="Arial" w:cs="Arial"/>
          <w:lang w:eastAsia="ko-KR"/>
        </w:rPr>
      </w:pPr>
    </w:p>
    <w:p w:rsidR="00CF6C1F" w:rsidRPr="00C950FB" w:rsidRDefault="00CF6C1F" w:rsidP="00CF6C1F">
      <w:pPr>
        <w:jc w:val="center"/>
        <w:rPr>
          <w:rFonts w:ascii="airal" w:hAnsi="airal" w:cs="Arial" w:hint="eastAsia"/>
          <w:sz w:val="40"/>
          <w:szCs w:val="40"/>
          <w:lang w:eastAsia="ko-KR"/>
        </w:rPr>
      </w:pPr>
      <w:r w:rsidRPr="00C950FB">
        <w:rPr>
          <w:rFonts w:ascii="airal" w:hAnsi="airal" w:cs="Arial"/>
          <w:sz w:val="40"/>
          <w:szCs w:val="40"/>
          <w:lang w:eastAsia="ko-KR"/>
        </w:rPr>
        <w:t>Worksheet!!!!!!! YAY~~~~~~~~~~~~~~~!</w:t>
      </w:r>
    </w:p>
    <w:p w:rsidR="00CF6C1F" w:rsidRPr="00C950FB" w:rsidRDefault="00CF6C1F" w:rsidP="00CF6C1F">
      <w:pPr>
        <w:jc w:val="center"/>
        <w:rPr>
          <w:rFonts w:ascii="airal" w:hAnsi="airal" w:cs="Arial" w:hint="eastAsia"/>
          <w:sz w:val="30"/>
          <w:szCs w:val="30"/>
          <w:lang w:eastAsia="ko-KR"/>
        </w:rPr>
      </w:pPr>
    </w:p>
    <w:p w:rsidR="00C950FB" w:rsidRDefault="00C950FB" w:rsidP="00C950FB">
      <w:pPr>
        <w:rPr>
          <w:rFonts w:ascii="airal" w:hAnsi="airal" w:cs="Arial" w:hint="eastAsia"/>
          <w:b/>
          <w:sz w:val="30"/>
          <w:szCs w:val="30"/>
          <w:lang w:eastAsia="ko-KR"/>
        </w:rPr>
      </w:pPr>
      <w:r w:rsidRPr="00C950FB">
        <w:rPr>
          <w:rFonts w:ascii="airal" w:hAnsi="airal" w:cs="Arial"/>
          <w:b/>
          <w:sz w:val="30"/>
          <w:szCs w:val="30"/>
          <w:lang w:eastAsia="ko-KR"/>
        </w:rPr>
        <w:t>A. Choose the best answer to complete the sentence.</w:t>
      </w:r>
    </w:p>
    <w:p w:rsidR="0098211D" w:rsidRDefault="0098211D" w:rsidP="00C950FB">
      <w:pPr>
        <w:rPr>
          <w:rFonts w:ascii="airal" w:hAnsi="airal" w:cs="Arial" w:hint="eastAsia"/>
          <w:b/>
          <w:sz w:val="30"/>
          <w:szCs w:val="30"/>
          <w:lang w:eastAsia="ko-KR"/>
        </w:rPr>
      </w:pPr>
    </w:p>
    <w:p w:rsidR="0098211D" w:rsidRPr="00C950FB" w:rsidRDefault="0098211D" w:rsidP="00C950FB">
      <w:pPr>
        <w:rPr>
          <w:rFonts w:ascii="airal" w:hAnsi="airal" w:cs="Arial" w:hint="eastAsia"/>
          <w:b/>
          <w:sz w:val="30"/>
          <w:szCs w:val="30"/>
          <w:lang w:eastAsia="ko-KR"/>
        </w:rPr>
      </w:pPr>
    </w:p>
    <w:p w:rsidR="00CF6C1F" w:rsidRPr="00C950FB" w:rsidRDefault="00CF6C1F" w:rsidP="00C950FB">
      <w:pPr>
        <w:pStyle w:val="ab"/>
        <w:numPr>
          <w:ilvl w:val="0"/>
          <w:numId w:val="5"/>
        </w:numPr>
        <w:wordWrap w:val="0"/>
        <w:rPr>
          <w:rFonts w:ascii="airal" w:hAnsi="airal" w:cs="Arial" w:hint="eastAsia"/>
          <w:color w:val="404040"/>
        </w:rPr>
      </w:pPr>
      <w:r w:rsidRPr="00C950FB">
        <w:rPr>
          <w:rFonts w:ascii="airal" w:hAnsi="airal" w:cs="Arial"/>
          <w:color w:val="404040"/>
        </w:rPr>
        <w:t>The thief in black pants was (</w:t>
      </w:r>
      <w:r w:rsidRPr="00C950FB">
        <w:rPr>
          <w:rStyle w:val="aa"/>
          <w:rFonts w:ascii="airal" w:hAnsi="airal" w:cs="Arial"/>
          <w:b w:val="0"/>
          <w:color w:val="404040"/>
        </w:rPr>
        <w:t>fast/</w:t>
      </w:r>
      <w:r w:rsidRPr="00C950FB">
        <w:rPr>
          <w:rFonts w:ascii="airal" w:hAnsi="airal" w:cs="Arial"/>
          <w:color w:val="404040"/>
        </w:rPr>
        <w:t>faster/the fastest) runner of the three.</w:t>
      </w:r>
    </w:p>
    <w:p w:rsidR="00C950FB" w:rsidRPr="00C950FB" w:rsidRDefault="00C950FB" w:rsidP="00C950FB">
      <w:pPr>
        <w:pStyle w:val="ab"/>
        <w:wordWrap w:val="0"/>
        <w:rPr>
          <w:rFonts w:ascii="airal" w:hAnsi="airal" w:cs="Arial" w:hint="eastAsia"/>
          <w:color w:val="404040"/>
        </w:rPr>
      </w:pPr>
    </w:p>
    <w:p w:rsidR="00C950FB" w:rsidRPr="00C950FB" w:rsidRDefault="00C950FB" w:rsidP="00C950FB">
      <w:pPr>
        <w:pStyle w:val="ab"/>
        <w:wordWrap w:val="0"/>
        <w:rPr>
          <w:rFonts w:ascii="airal" w:hAnsi="airal" w:cs="Arial" w:hint="eastAsia"/>
          <w:color w:val="404040"/>
        </w:rPr>
      </w:pPr>
    </w:p>
    <w:p w:rsidR="00CF6C1F" w:rsidRPr="00C950FB" w:rsidRDefault="00C950FB" w:rsidP="00C950FB">
      <w:pPr>
        <w:pStyle w:val="ab"/>
        <w:numPr>
          <w:ilvl w:val="0"/>
          <w:numId w:val="5"/>
        </w:numPr>
        <w:wordWrap w:val="0"/>
        <w:rPr>
          <w:rFonts w:ascii="airal" w:eastAsia="돋움" w:hAnsi="airal" w:cs="Arial" w:hint="eastAsia"/>
          <w:color w:val="404040"/>
        </w:rPr>
      </w:pPr>
      <w:r w:rsidRPr="00C950FB">
        <w:rPr>
          <w:rFonts w:ascii="airal" w:hAnsi="airal" w:cs="Arial"/>
          <w:color w:val="404040"/>
        </w:rPr>
        <w:t>His head was (more big/bigger) than I thought.</w:t>
      </w:r>
    </w:p>
    <w:p w:rsidR="00C950FB" w:rsidRPr="00C950FB" w:rsidRDefault="00C950FB" w:rsidP="00C950FB">
      <w:pPr>
        <w:pStyle w:val="ab"/>
        <w:wordWrap w:val="0"/>
        <w:rPr>
          <w:rFonts w:ascii="airal" w:hAnsi="airal" w:cs="Arial" w:hint="eastAsia"/>
          <w:color w:val="404040"/>
        </w:rPr>
      </w:pPr>
    </w:p>
    <w:p w:rsidR="00C950FB" w:rsidRPr="00C950FB" w:rsidRDefault="00C950FB" w:rsidP="00C950FB">
      <w:pPr>
        <w:pStyle w:val="ab"/>
        <w:wordWrap w:val="0"/>
        <w:rPr>
          <w:rFonts w:ascii="airal" w:hAnsi="airal" w:cs="Arial" w:hint="eastAsia"/>
          <w:color w:val="404040"/>
          <w:sz w:val="20"/>
          <w:szCs w:val="20"/>
        </w:rPr>
      </w:pPr>
    </w:p>
    <w:p w:rsidR="0098211D" w:rsidRDefault="0098211D" w:rsidP="00C950FB">
      <w:pPr>
        <w:pStyle w:val="ab"/>
        <w:wordWrap w:val="0"/>
        <w:rPr>
          <w:rFonts w:ascii="airal" w:hAnsi="airal" w:cs="Arial" w:hint="eastAsia"/>
          <w:b/>
          <w:color w:val="404040"/>
          <w:sz w:val="30"/>
          <w:szCs w:val="30"/>
        </w:rPr>
      </w:pPr>
    </w:p>
    <w:p w:rsidR="00C950FB" w:rsidRDefault="00C950FB" w:rsidP="00C950FB">
      <w:pPr>
        <w:pStyle w:val="ab"/>
        <w:wordWrap w:val="0"/>
        <w:rPr>
          <w:rFonts w:ascii="airal" w:hAnsi="airal" w:cs="Arial" w:hint="eastAsia"/>
          <w:b/>
          <w:color w:val="404040"/>
          <w:sz w:val="30"/>
          <w:szCs w:val="30"/>
        </w:rPr>
      </w:pPr>
      <w:r w:rsidRPr="00C950FB">
        <w:rPr>
          <w:rFonts w:ascii="airal" w:hAnsi="airal" w:cs="Arial"/>
          <w:b/>
          <w:color w:val="404040"/>
          <w:sz w:val="30"/>
          <w:szCs w:val="30"/>
        </w:rPr>
        <w:t>B. Change the bold words to comparative/superlative form to make the sentence correct.</w:t>
      </w:r>
    </w:p>
    <w:p w:rsidR="0098211D" w:rsidRDefault="0098211D" w:rsidP="00C950FB">
      <w:pPr>
        <w:pStyle w:val="ab"/>
        <w:wordWrap w:val="0"/>
        <w:rPr>
          <w:rFonts w:ascii="airal" w:hAnsi="airal" w:cs="Arial" w:hint="eastAsia"/>
          <w:b/>
          <w:color w:val="404040"/>
          <w:sz w:val="30"/>
          <w:szCs w:val="30"/>
        </w:rPr>
      </w:pPr>
    </w:p>
    <w:p w:rsidR="0098211D" w:rsidRPr="00C950FB" w:rsidRDefault="0098211D" w:rsidP="00C950FB">
      <w:pPr>
        <w:pStyle w:val="ab"/>
        <w:wordWrap w:val="0"/>
        <w:rPr>
          <w:rFonts w:ascii="airal" w:hAnsi="airal" w:cs="Arial" w:hint="eastAsia"/>
          <w:b/>
          <w:color w:val="404040"/>
          <w:sz w:val="30"/>
          <w:szCs w:val="30"/>
        </w:rPr>
      </w:pPr>
    </w:p>
    <w:p w:rsidR="00C950FB" w:rsidRPr="00C950FB" w:rsidRDefault="00C950FB" w:rsidP="00C950FB">
      <w:pPr>
        <w:pStyle w:val="ab"/>
        <w:numPr>
          <w:ilvl w:val="0"/>
          <w:numId w:val="4"/>
        </w:numPr>
        <w:wordWrap w:val="0"/>
        <w:rPr>
          <w:rFonts w:ascii="airal" w:eastAsia="돋움" w:hAnsi="airal" w:cs="Arial" w:hint="eastAsia"/>
          <w:color w:val="404040"/>
        </w:rPr>
      </w:pPr>
      <w:r w:rsidRPr="00C950FB">
        <w:rPr>
          <w:rFonts w:ascii="airal" w:hAnsi="airal" w:cs="Arial"/>
          <w:color w:val="404040"/>
        </w:rPr>
        <w:t xml:space="preserve">Canada is one of the </w:t>
      </w:r>
      <w:r w:rsidRPr="00C950FB">
        <w:rPr>
          <w:rStyle w:val="aa"/>
          <w:rFonts w:ascii="airal" w:hAnsi="airal" w:cs="Arial"/>
          <w:color w:val="404040"/>
        </w:rPr>
        <w:t xml:space="preserve">(rich) </w:t>
      </w:r>
      <w:r w:rsidRPr="00C950FB">
        <w:rPr>
          <w:rStyle w:val="aa"/>
          <w:rFonts w:ascii="airal" w:hAnsi="airal" w:cs="Arial"/>
          <w:b w:val="0"/>
          <w:color w:val="404040"/>
        </w:rPr>
        <w:t>country</w:t>
      </w:r>
      <w:r w:rsidRPr="00C950FB">
        <w:rPr>
          <w:rStyle w:val="aa"/>
          <w:rFonts w:ascii="airal" w:hAnsi="airal" w:cs="Arial"/>
          <w:color w:val="404040"/>
        </w:rPr>
        <w:t xml:space="preserve"> </w:t>
      </w:r>
      <w:r w:rsidRPr="00C950FB">
        <w:rPr>
          <w:rFonts w:ascii="airal" w:hAnsi="airal" w:cs="Arial"/>
          <w:color w:val="404040"/>
        </w:rPr>
        <w:t>in the world</w:t>
      </w:r>
    </w:p>
    <w:p w:rsidR="00C950FB" w:rsidRPr="00C950FB" w:rsidRDefault="00C950FB" w:rsidP="00C950FB">
      <w:pPr>
        <w:pStyle w:val="ab"/>
        <w:wordWrap w:val="0"/>
        <w:rPr>
          <w:rFonts w:ascii="airal" w:hAnsi="airal" w:cs="Arial" w:hint="eastAsia"/>
          <w:color w:val="404040"/>
        </w:rPr>
      </w:pPr>
    </w:p>
    <w:p w:rsidR="00C950FB" w:rsidRPr="00C950FB" w:rsidRDefault="00C950FB" w:rsidP="00C950FB">
      <w:pPr>
        <w:pStyle w:val="ab"/>
        <w:wordWrap w:val="0"/>
        <w:rPr>
          <w:rFonts w:ascii="airal" w:hAnsi="airal" w:cs="Arial" w:hint="eastAsia"/>
          <w:color w:val="404040"/>
        </w:rPr>
      </w:pPr>
    </w:p>
    <w:p w:rsidR="00C950FB" w:rsidRPr="00C950FB" w:rsidRDefault="00C950FB" w:rsidP="00C950FB">
      <w:pPr>
        <w:pStyle w:val="ab"/>
        <w:numPr>
          <w:ilvl w:val="0"/>
          <w:numId w:val="4"/>
        </w:numPr>
        <w:wordWrap w:val="0"/>
        <w:rPr>
          <w:rFonts w:ascii="airal" w:eastAsia="돋움" w:hAnsi="airal" w:cs="Arial" w:hint="eastAsia"/>
          <w:color w:val="404040"/>
        </w:rPr>
      </w:pPr>
      <w:r w:rsidRPr="00C950FB">
        <w:rPr>
          <w:rFonts w:ascii="airal" w:hAnsi="airal" w:cs="Arial"/>
          <w:color w:val="404040"/>
        </w:rPr>
        <w:t xml:space="preserve">My grade for TESOL midterm exam was </w:t>
      </w:r>
      <w:r w:rsidRPr="00C950FB">
        <w:rPr>
          <w:rFonts w:ascii="airal" w:hAnsi="airal" w:cs="Arial"/>
          <w:b/>
          <w:color w:val="404040"/>
        </w:rPr>
        <w:t>(good)</w:t>
      </w:r>
      <w:r w:rsidRPr="00C950FB">
        <w:rPr>
          <w:rFonts w:ascii="airal" w:hAnsi="airal" w:cs="Arial"/>
          <w:color w:val="404040"/>
        </w:rPr>
        <w:t xml:space="preserve"> than I thought.</w:t>
      </w:r>
    </w:p>
    <w:p w:rsidR="00C950FB" w:rsidRPr="00C950FB" w:rsidRDefault="00C950FB" w:rsidP="00C950FB">
      <w:pPr>
        <w:pStyle w:val="ab"/>
        <w:wordWrap w:val="0"/>
        <w:ind w:left="760"/>
        <w:rPr>
          <w:rFonts w:ascii="airal" w:hAnsi="airal" w:cs="Arial" w:hint="eastAsia"/>
          <w:color w:val="404040"/>
          <w:sz w:val="20"/>
          <w:szCs w:val="20"/>
        </w:rPr>
      </w:pPr>
    </w:p>
    <w:p w:rsidR="00C950FB" w:rsidRDefault="00C950FB" w:rsidP="00C950FB">
      <w:pPr>
        <w:pStyle w:val="ab"/>
        <w:wordWrap w:val="0"/>
        <w:ind w:left="760"/>
        <w:rPr>
          <w:rFonts w:ascii="airal" w:eastAsia="돋움" w:hAnsi="airal" w:cs="Arial" w:hint="eastAsia"/>
          <w:color w:val="404040"/>
          <w:sz w:val="20"/>
          <w:szCs w:val="20"/>
        </w:rPr>
      </w:pPr>
    </w:p>
    <w:p w:rsidR="00641357" w:rsidRPr="00C950FB" w:rsidRDefault="00641357" w:rsidP="00641357">
      <w:pPr>
        <w:pStyle w:val="ab"/>
        <w:wordWrap w:val="0"/>
        <w:ind w:left="760"/>
        <w:jc w:val="right"/>
        <w:rPr>
          <w:rFonts w:ascii="airal" w:eastAsia="돋움" w:hAnsi="airal" w:cs="Arial" w:hint="eastAsia"/>
          <w:color w:val="404040"/>
          <w:sz w:val="20"/>
          <w:szCs w:val="20"/>
        </w:rPr>
      </w:pPr>
      <w:r>
        <w:rPr>
          <w:rFonts w:ascii="airal" w:eastAsia="돋움" w:hAnsi="airal" w:cs="Arial" w:hint="eastAsia"/>
          <w:color w:val="404040"/>
          <w:sz w:val="20"/>
          <w:szCs w:val="20"/>
        </w:rPr>
        <w:lastRenderedPageBreak/>
        <w:t>End of Class!!!!!!!!!!!!!!</w:t>
      </w:r>
    </w:p>
    <w:sectPr w:rsidR="00641357" w:rsidRPr="00C950FB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9D" w:rsidRDefault="00582E9D" w:rsidP="003D51A8">
      <w:pPr>
        <w:spacing w:after="0" w:line="240" w:lineRule="auto"/>
      </w:pPr>
      <w:r>
        <w:separator/>
      </w:r>
    </w:p>
  </w:endnote>
  <w:endnote w:type="continuationSeparator" w:id="0">
    <w:p w:rsidR="00582E9D" w:rsidRDefault="00582E9D" w:rsidP="003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ir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9D" w:rsidRDefault="00582E9D" w:rsidP="003D51A8">
      <w:pPr>
        <w:spacing w:after="0" w:line="240" w:lineRule="auto"/>
      </w:pPr>
      <w:r>
        <w:separator/>
      </w:r>
    </w:p>
  </w:footnote>
  <w:footnote w:type="continuationSeparator" w:id="0">
    <w:p w:rsidR="00582E9D" w:rsidRDefault="00582E9D" w:rsidP="003D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0A"/>
    <w:multiLevelType w:val="hybridMultilevel"/>
    <w:tmpl w:val="D5801968"/>
    <w:lvl w:ilvl="0" w:tplc="2618BDF4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850023"/>
    <w:multiLevelType w:val="hybridMultilevel"/>
    <w:tmpl w:val="8346B476"/>
    <w:lvl w:ilvl="0" w:tplc="644647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73329E"/>
    <w:multiLevelType w:val="hybridMultilevel"/>
    <w:tmpl w:val="FF80615A"/>
    <w:lvl w:ilvl="0" w:tplc="029ED9C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3945FD"/>
    <w:multiLevelType w:val="hybridMultilevel"/>
    <w:tmpl w:val="9A32D764"/>
    <w:lvl w:ilvl="0" w:tplc="48461F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CAB293F"/>
    <w:multiLevelType w:val="hybridMultilevel"/>
    <w:tmpl w:val="AD5E8544"/>
    <w:lvl w:ilvl="0" w:tplc="2DDA4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2274F5F"/>
    <w:multiLevelType w:val="hybridMultilevel"/>
    <w:tmpl w:val="5EB0E08A"/>
    <w:lvl w:ilvl="0" w:tplc="14F0792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3EC1395"/>
    <w:multiLevelType w:val="hybridMultilevel"/>
    <w:tmpl w:val="18FA9E10"/>
    <w:lvl w:ilvl="0" w:tplc="6D34C1D8">
      <w:start w:val="1"/>
      <w:numFmt w:val="upperLetter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>
    <w:nsid w:val="777879D7"/>
    <w:multiLevelType w:val="hybridMultilevel"/>
    <w:tmpl w:val="151E94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C1A3EEE"/>
    <w:multiLevelType w:val="hybridMultilevel"/>
    <w:tmpl w:val="EABCC628"/>
    <w:lvl w:ilvl="0" w:tplc="1D06CE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265"/>
    <w:rsid w:val="0001234B"/>
    <w:rsid w:val="00017C3F"/>
    <w:rsid w:val="0002150B"/>
    <w:rsid w:val="000451D4"/>
    <w:rsid w:val="000545BF"/>
    <w:rsid w:val="000769CB"/>
    <w:rsid w:val="00076BD9"/>
    <w:rsid w:val="00080DB3"/>
    <w:rsid w:val="0009015B"/>
    <w:rsid w:val="000D476B"/>
    <w:rsid w:val="001210AE"/>
    <w:rsid w:val="00154A94"/>
    <w:rsid w:val="0015531F"/>
    <w:rsid w:val="00155670"/>
    <w:rsid w:val="001644DA"/>
    <w:rsid w:val="00175D2C"/>
    <w:rsid w:val="00187125"/>
    <w:rsid w:val="00264DB0"/>
    <w:rsid w:val="002739D3"/>
    <w:rsid w:val="002B5890"/>
    <w:rsid w:val="002F2731"/>
    <w:rsid w:val="002F7F8F"/>
    <w:rsid w:val="003064AB"/>
    <w:rsid w:val="003353CE"/>
    <w:rsid w:val="00377762"/>
    <w:rsid w:val="003779CD"/>
    <w:rsid w:val="003835CF"/>
    <w:rsid w:val="00393890"/>
    <w:rsid w:val="00394F4C"/>
    <w:rsid w:val="00396712"/>
    <w:rsid w:val="003D1E44"/>
    <w:rsid w:val="003D3BFA"/>
    <w:rsid w:val="003D51A8"/>
    <w:rsid w:val="003F46A8"/>
    <w:rsid w:val="003F5560"/>
    <w:rsid w:val="003F6E7F"/>
    <w:rsid w:val="00450C5A"/>
    <w:rsid w:val="00467006"/>
    <w:rsid w:val="004676A2"/>
    <w:rsid w:val="00475533"/>
    <w:rsid w:val="004929AA"/>
    <w:rsid w:val="0049391C"/>
    <w:rsid w:val="004D7AB6"/>
    <w:rsid w:val="004E4CA4"/>
    <w:rsid w:val="004E6DE5"/>
    <w:rsid w:val="00532660"/>
    <w:rsid w:val="0055022E"/>
    <w:rsid w:val="00582E9D"/>
    <w:rsid w:val="00591127"/>
    <w:rsid w:val="00595369"/>
    <w:rsid w:val="005A0B05"/>
    <w:rsid w:val="005B3BD7"/>
    <w:rsid w:val="005C5C34"/>
    <w:rsid w:val="005E1AFE"/>
    <w:rsid w:val="00617CBB"/>
    <w:rsid w:val="00626F71"/>
    <w:rsid w:val="00641357"/>
    <w:rsid w:val="00652653"/>
    <w:rsid w:val="00657AB2"/>
    <w:rsid w:val="00660265"/>
    <w:rsid w:val="006609E5"/>
    <w:rsid w:val="006654E6"/>
    <w:rsid w:val="00670D2A"/>
    <w:rsid w:val="0068387C"/>
    <w:rsid w:val="006A53A4"/>
    <w:rsid w:val="006C23A0"/>
    <w:rsid w:val="006C369C"/>
    <w:rsid w:val="006F5DF9"/>
    <w:rsid w:val="00707E08"/>
    <w:rsid w:val="0072310C"/>
    <w:rsid w:val="007254B5"/>
    <w:rsid w:val="0073255B"/>
    <w:rsid w:val="0075746A"/>
    <w:rsid w:val="00773A3F"/>
    <w:rsid w:val="007B3E70"/>
    <w:rsid w:val="007C3A39"/>
    <w:rsid w:val="007C3E77"/>
    <w:rsid w:val="008114CE"/>
    <w:rsid w:val="008376A7"/>
    <w:rsid w:val="008467F7"/>
    <w:rsid w:val="008D1898"/>
    <w:rsid w:val="008E7ED8"/>
    <w:rsid w:val="00947D89"/>
    <w:rsid w:val="00952A69"/>
    <w:rsid w:val="0098211D"/>
    <w:rsid w:val="0099050D"/>
    <w:rsid w:val="009950B1"/>
    <w:rsid w:val="009B1FFF"/>
    <w:rsid w:val="009C0254"/>
    <w:rsid w:val="009D0928"/>
    <w:rsid w:val="00A1367D"/>
    <w:rsid w:val="00A171C1"/>
    <w:rsid w:val="00A37209"/>
    <w:rsid w:val="00A715C8"/>
    <w:rsid w:val="00A9010F"/>
    <w:rsid w:val="00AB1616"/>
    <w:rsid w:val="00AB3F28"/>
    <w:rsid w:val="00AB6C49"/>
    <w:rsid w:val="00AC179D"/>
    <w:rsid w:val="00AD6923"/>
    <w:rsid w:val="00AE611B"/>
    <w:rsid w:val="00AF6255"/>
    <w:rsid w:val="00B465E9"/>
    <w:rsid w:val="00B569DE"/>
    <w:rsid w:val="00B82587"/>
    <w:rsid w:val="00BA3BDC"/>
    <w:rsid w:val="00BC6286"/>
    <w:rsid w:val="00BD6705"/>
    <w:rsid w:val="00BE5256"/>
    <w:rsid w:val="00C33E9E"/>
    <w:rsid w:val="00C65364"/>
    <w:rsid w:val="00C750E9"/>
    <w:rsid w:val="00C87FDA"/>
    <w:rsid w:val="00C950FB"/>
    <w:rsid w:val="00CA4CA3"/>
    <w:rsid w:val="00CB389C"/>
    <w:rsid w:val="00CC0858"/>
    <w:rsid w:val="00CD676A"/>
    <w:rsid w:val="00CF6C1F"/>
    <w:rsid w:val="00D06265"/>
    <w:rsid w:val="00D07861"/>
    <w:rsid w:val="00D143F0"/>
    <w:rsid w:val="00D2784A"/>
    <w:rsid w:val="00D604CB"/>
    <w:rsid w:val="00D97468"/>
    <w:rsid w:val="00DA2949"/>
    <w:rsid w:val="00DA4FF1"/>
    <w:rsid w:val="00DA7601"/>
    <w:rsid w:val="00DB265A"/>
    <w:rsid w:val="00DF5AA8"/>
    <w:rsid w:val="00E00CF8"/>
    <w:rsid w:val="00E037FA"/>
    <w:rsid w:val="00E17B08"/>
    <w:rsid w:val="00E24F9C"/>
    <w:rsid w:val="00E63BFE"/>
    <w:rsid w:val="00E67013"/>
    <w:rsid w:val="00E94768"/>
    <w:rsid w:val="00E968F9"/>
    <w:rsid w:val="00EA4476"/>
    <w:rsid w:val="00EB0424"/>
    <w:rsid w:val="00EF75CF"/>
    <w:rsid w:val="00F15582"/>
    <w:rsid w:val="00F27A98"/>
    <w:rsid w:val="00F31960"/>
    <w:rsid w:val="00F3432E"/>
    <w:rsid w:val="00F426D1"/>
    <w:rsid w:val="00F57EC6"/>
    <w:rsid w:val="00F63091"/>
    <w:rsid w:val="00F92196"/>
    <w:rsid w:val="00FB465E"/>
    <w:rsid w:val="00FB7440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D51A8"/>
  </w:style>
  <w:style w:type="paragraph" w:styleId="a5">
    <w:name w:val="footer"/>
    <w:basedOn w:val="a"/>
    <w:link w:val="Char0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D51A8"/>
  </w:style>
  <w:style w:type="character" w:styleId="a6">
    <w:name w:val="Hyperlink"/>
    <w:basedOn w:val="a0"/>
    <w:uiPriority w:val="99"/>
    <w:unhideWhenUsed/>
    <w:rsid w:val="00AF6255"/>
    <w:rPr>
      <w:strike w:val="0"/>
      <w:dstrike w:val="0"/>
      <w:color w:val="99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DA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A29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A2949"/>
    <w:pPr>
      <w:ind w:leftChars="400" w:left="800"/>
    </w:pPr>
  </w:style>
  <w:style w:type="paragraph" w:customStyle="1" w:styleId="a9">
    <w:name w:val="바탕글"/>
    <w:basedOn w:val="a"/>
    <w:rsid w:val="00BE5256"/>
    <w:pPr>
      <w:snapToGrid w:val="0"/>
      <w:spacing w:after="0"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character" w:styleId="aa">
    <w:name w:val="Strong"/>
    <w:basedOn w:val="a0"/>
    <w:uiPriority w:val="22"/>
    <w:qFormat/>
    <w:rsid w:val="00CF6C1F"/>
    <w:rPr>
      <w:b/>
      <w:bCs/>
    </w:rPr>
  </w:style>
  <w:style w:type="paragraph" w:styleId="ab">
    <w:name w:val="Normal (Web)"/>
    <w:basedOn w:val="a"/>
    <w:uiPriority w:val="99"/>
    <w:unhideWhenUsed/>
    <w:rsid w:val="00CF6C1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813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14091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1E15-D2A7-45E3-9F46-5AAE2E36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u8ser</cp:lastModifiedBy>
  <cp:revision>32</cp:revision>
  <dcterms:created xsi:type="dcterms:W3CDTF">2011-07-18T19:15:00Z</dcterms:created>
  <dcterms:modified xsi:type="dcterms:W3CDTF">2011-08-06T01:46:00Z</dcterms:modified>
</cp:coreProperties>
</file>