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878" w:rsidRDefault="000E60FE">
      <w:r>
        <w:rPr>
          <w:noProof/>
        </w:rPr>
        <w:drawing>
          <wp:inline distT="0" distB="0" distL="0" distR="0">
            <wp:extent cx="5716905" cy="3713480"/>
            <wp:effectExtent l="19050" t="0" r="0" b="0"/>
            <wp:docPr id="1" name="그림 1" descr="C:\Documents and Settings\user\바탕 화면\reading lesson\travelsantor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바탕 화면\reading lesson\travelsantori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rPr>
          <w:noProof/>
        </w:rPr>
      </w:pPr>
    </w:p>
    <w:p w:rsidR="000E60FE" w:rsidRDefault="000E60FE">
      <w:r>
        <w:rPr>
          <w:rFonts w:hint="eastAsia"/>
          <w:noProof/>
        </w:rPr>
        <w:drawing>
          <wp:inline distT="0" distB="0" distL="0" distR="0">
            <wp:extent cx="6293741" cy="4508389"/>
            <wp:effectExtent l="19050" t="0" r="0" b="0"/>
            <wp:docPr id="2" name="그림 2" descr="C:\Documents and Settings\user\바탕 화면\reading lesson\185838_25T9IKtgbt12YEZtbNVEQb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바탕 화면\reading lesson\185838_25T9IKtgbt12YEZtbNVEQb53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88" cy="451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/>
    <w:p w:rsidR="000E60FE" w:rsidRDefault="000E60FE">
      <w:r>
        <w:rPr>
          <w:rFonts w:hint="eastAsia"/>
          <w:noProof/>
        </w:rPr>
        <w:lastRenderedPageBreak/>
        <w:drawing>
          <wp:inline distT="0" distB="0" distL="0" distR="0">
            <wp:extent cx="5725160" cy="7410450"/>
            <wp:effectExtent l="19050" t="0" r="8890" b="0"/>
            <wp:docPr id="3" name="그림 3" descr="C:\Documents and Settings\user\바탕 화면\reading lesso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바탕 화면\reading lesson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widowControl/>
        <w:wordWrap/>
        <w:autoSpaceDE/>
        <w:autoSpaceDN/>
        <w:jc w:val="left"/>
      </w:pPr>
      <w:r>
        <w:br w:type="page"/>
      </w:r>
    </w:p>
    <w:p w:rsidR="000E60FE" w:rsidRDefault="000E60FE">
      <w:pPr>
        <w:widowControl/>
        <w:wordWrap/>
        <w:autoSpaceDE/>
        <w:autoSpaceDN/>
        <w:jc w:val="left"/>
        <w:rPr>
          <w:noProof/>
        </w:rPr>
      </w:pPr>
    </w:p>
    <w:p w:rsidR="000E60FE" w:rsidRDefault="000E60FE">
      <w:r>
        <w:rPr>
          <w:rFonts w:hint="eastAsia"/>
          <w:noProof/>
        </w:rPr>
        <w:drawing>
          <wp:inline distT="0" distB="0" distL="0" distR="0">
            <wp:extent cx="5725160" cy="5725160"/>
            <wp:effectExtent l="19050" t="0" r="8890" b="0"/>
            <wp:docPr id="4" name="그림 4" descr="C:\Documents and Settings\user\바탕 화면\reading lesson\078fe40551scarpe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바탕 화면\reading lesson\078fe40551scarpe_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widowControl/>
        <w:wordWrap/>
        <w:autoSpaceDE/>
        <w:autoSpaceDN/>
        <w:jc w:val="left"/>
      </w:pPr>
      <w:r>
        <w:br w:type="page"/>
      </w:r>
    </w:p>
    <w:p w:rsidR="000E60FE" w:rsidRDefault="000E60FE">
      <w:r>
        <w:rPr>
          <w:rFonts w:hint="eastAsia"/>
          <w:noProof/>
        </w:rPr>
        <w:lastRenderedPageBreak/>
        <w:drawing>
          <wp:inline distT="0" distB="0" distL="0" distR="0">
            <wp:extent cx="5080635" cy="7179945"/>
            <wp:effectExtent l="19050" t="0" r="5715" b="0"/>
            <wp:docPr id="5" name="그림 5" descr="C:\Documents and Settings\user\바탕 화면\reading lesson\20110218-FREE-Burger-King-Whoo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바탕 화면\reading lesson\20110218-FREE-Burger-King-Whoop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71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widowControl/>
        <w:wordWrap/>
        <w:autoSpaceDE/>
        <w:autoSpaceDN/>
        <w:jc w:val="left"/>
      </w:pPr>
      <w:r>
        <w:br w:type="page"/>
      </w:r>
    </w:p>
    <w:p w:rsidR="000E60FE" w:rsidRDefault="000E60FE">
      <w:r>
        <w:rPr>
          <w:rFonts w:hint="eastAsia"/>
          <w:noProof/>
        </w:rPr>
        <w:lastRenderedPageBreak/>
        <w:drawing>
          <wp:inline distT="0" distB="0" distL="0" distR="0">
            <wp:extent cx="5526405" cy="8690610"/>
            <wp:effectExtent l="19050" t="0" r="0" b="0"/>
            <wp:docPr id="6" name="그림 6" descr="C:\Documents and Settings\user\바탕 화면\reading lesson\2406201102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바탕 화면\reading lesson\240620110230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widowControl/>
        <w:wordWrap/>
        <w:autoSpaceDE/>
        <w:autoSpaceDN/>
        <w:jc w:val="left"/>
      </w:pPr>
    </w:p>
    <w:p w:rsidR="000E60FE" w:rsidRDefault="000E60FE">
      <w:r>
        <w:rPr>
          <w:rFonts w:hint="eastAsia"/>
          <w:noProof/>
        </w:rPr>
        <w:drawing>
          <wp:inline distT="0" distB="0" distL="0" distR="0">
            <wp:extent cx="4683125" cy="4683125"/>
            <wp:effectExtent l="19050" t="0" r="3175" b="0"/>
            <wp:docPr id="7" name="그림 7" descr="C:\Documents and Settings\user\바탕 화면\reading lesson\Burger-King-Do-You-Dare-2011-EverydayOnSales-Warehouse-Sale-Promotion-Deal-Disc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바탕 화면\reading lesson\Burger-King-Do-You-Dare-2011-EverydayOnSales-Warehouse-Sale-Promotion-Deal-Discoun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46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widowControl/>
        <w:wordWrap/>
        <w:autoSpaceDE/>
        <w:autoSpaceDN/>
        <w:jc w:val="left"/>
      </w:pPr>
      <w:r>
        <w:br w:type="page"/>
      </w:r>
    </w:p>
    <w:p w:rsidR="000E60FE" w:rsidRDefault="000E60FE">
      <w:r>
        <w:rPr>
          <w:rFonts w:hint="eastAsia"/>
          <w:noProof/>
        </w:rPr>
        <w:lastRenderedPageBreak/>
        <w:drawing>
          <wp:inline distT="0" distB="0" distL="0" distR="0">
            <wp:extent cx="5725160" cy="7911465"/>
            <wp:effectExtent l="19050" t="0" r="8890" b="0"/>
            <wp:docPr id="8" name="그림 8" descr="C:\Documents and Settings\user\바탕 화면\reading lesson\eva-longoria-dot-net-advertisements-loreal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바탕 화면\reading lesson\eva-longoria-dot-net-advertisements-loreal-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widowControl/>
        <w:wordWrap/>
        <w:autoSpaceDE/>
        <w:autoSpaceDN/>
        <w:jc w:val="left"/>
      </w:pPr>
      <w:r>
        <w:br w:type="page"/>
      </w:r>
    </w:p>
    <w:p w:rsidR="000E60FE" w:rsidRDefault="000E60FE">
      <w:r>
        <w:rPr>
          <w:rFonts w:hint="eastAsia"/>
          <w:noProof/>
        </w:rPr>
        <w:lastRenderedPageBreak/>
        <w:drawing>
          <wp:inline distT="0" distB="0" distL="0" distR="0">
            <wp:extent cx="4763135" cy="6369050"/>
            <wp:effectExtent l="19050" t="0" r="0" b="0"/>
            <wp:docPr id="9" name="그림 9" descr="C:\Documents and Settings\user\바탕 화면\reading lesson\futsp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바탕 화면\reading lesson\futspee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widowControl/>
        <w:wordWrap/>
        <w:autoSpaceDE/>
        <w:autoSpaceDN/>
        <w:jc w:val="left"/>
      </w:pPr>
      <w:r>
        <w:br w:type="page"/>
      </w:r>
    </w:p>
    <w:p w:rsidR="000E60FE" w:rsidRDefault="000E60FE">
      <w:r>
        <w:rPr>
          <w:rFonts w:hint="eastAsia"/>
          <w:noProof/>
        </w:rPr>
        <w:lastRenderedPageBreak/>
        <w:drawing>
          <wp:inline distT="0" distB="0" distL="0" distR="0">
            <wp:extent cx="5090488" cy="7812964"/>
            <wp:effectExtent l="19050" t="0" r="0" b="0"/>
            <wp:docPr id="10" name="그림 10" descr="C:\Documents and Settings\user\바탕 화면\reading lesson\jessica-simpson-beer-ad-thumb-30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바탕 화면\reading lesson\jessica-simpson-beer-ad-thumb-300x46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35" cy="78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widowControl/>
        <w:wordWrap/>
        <w:autoSpaceDE/>
        <w:autoSpaceDN/>
        <w:jc w:val="left"/>
      </w:pPr>
      <w:r>
        <w:br w:type="page"/>
      </w:r>
    </w:p>
    <w:p w:rsidR="000E60FE" w:rsidRDefault="000E60FE">
      <w:r>
        <w:rPr>
          <w:rFonts w:hint="eastAsia"/>
          <w:noProof/>
        </w:rPr>
        <w:lastRenderedPageBreak/>
        <w:drawing>
          <wp:inline distT="0" distB="0" distL="0" distR="0">
            <wp:extent cx="5732780" cy="8587105"/>
            <wp:effectExtent l="19050" t="0" r="1270" b="0"/>
            <wp:docPr id="11" name="그림 11" descr="C:\Documents and Settings\user\바탕 화면\reading lesson\McDonald_dou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바탕 화면\reading lesson\McDonald_double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5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FE" w:rsidRDefault="000E60FE">
      <w:pPr>
        <w:widowControl/>
        <w:wordWrap/>
        <w:autoSpaceDE/>
        <w:autoSpaceDN/>
        <w:jc w:val="left"/>
      </w:pPr>
    </w:p>
    <w:p w:rsidR="00CC7F5B" w:rsidRDefault="000E60FE">
      <w:r>
        <w:rPr>
          <w:rFonts w:hint="eastAsia"/>
          <w:noProof/>
        </w:rPr>
        <w:drawing>
          <wp:inline distT="0" distB="0" distL="0" distR="0">
            <wp:extent cx="5725160" cy="7633335"/>
            <wp:effectExtent l="19050" t="0" r="8890" b="0"/>
            <wp:docPr id="12" name="그림 12" descr="C:\Documents and Settings\user\바탕 화면\reading lesson\megan_fox_armani_makeup_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바탕 화면\reading lesson\megan_fox_armani_makeup_a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6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5B" w:rsidRDefault="00CC7F5B">
      <w:pPr>
        <w:widowControl/>
        <w:wordWrap/>
        <w:autoSpaceDE/>
        <w:autoSpaceDN/>
        <w:jc w:val="left"/>
      </w:pPr>
      <w:r>
        <w:br w:type="page"/>
      </w:r>
    </w:p>
    <w:p w:rsidR="000E60FE" w:rsidRDefault="00CC7F5B">
      <w:pPr>
        <w:rPr>
          <w:rFonts w:hint="eastAsia"/>
        </w:rPr>
      </w:pPr>
      <w:r>
        <w:rPr>
          <w:rFonts w:hint="eastAsia"/>
        </w:rPr>
        <w:lastRenderedPageBreak/>
        <w:t xml:space="preserve">Worksheet Questions </w:t>
      </w:r>
    </w:p>
    <w:p w:rsidR="00CC7F5B" w:rsidRDefault="00CC7F5B">
      <w:pPr>
        <w:rPr>
          <w:rFonts w:hint="eastAsia"/>
        </w:rPr>
      </w:pPr>
    </w:p>
    <w:p w:rsidR="00CC7F5B" w:rsidRDefault="00CC7F5B">
      <w:pPr>
        <w:rPr>
          <w:rFonts w:hint="eastAsia"/>
        </w:rPr>
      </w:pPr>
      <w:r>
        <w:rPr>
          <w:rFonts w:hint="eastAsia"/>
        </w:rPr>
        <w:t>Choose 1 advertisement out of the 2</w:t>
      </w:r>
    </w:p>
    <w:p w:rsidR="00CC7F5B" w:rsidRDefault="00CC7F5B">
      <w:pPr>
        <w:rPr>
          <w:rFonts w:hint="eastAsia"/>
        </w:rPr>
      </w:pPr>
    </w:p>
    <w:p w:rsidR="00CC7F5B" w:rsidRDefault="00CC7F5B">
      <w:pPr>
        <w:rPr>
          <w:rFonts w:hint="eastAsia"/>
        </w:rPr>
      </w:pPr>
      <w:r>
        <w:rPr>
          <w:rFonts w:hint="eastAsia"/>
        </w:rPr>
        <w:t xml:space="preserve">Answer </w:t>
      </w:r>
      <w:r>
        <w:t>questions</w:t>
      </w:r>
    </w:p>
    <w:p w:rsidR="00CC7F5B" w:rsidRDefault="00CC7F5B">
      <w:pPr>
        <w:rPr>
          <w:rFonts w:hint="eastAsia"/>
        </w:rPr>
      </w:pPr>
    </w:p>
    <w:p w:rsidR="00CC7F5B" w:rsidRDefault="00CC7F5B" w:rsidP="00CC7F5B">
      <w:pPr>
        <w:pStyle w:val="a6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What is the advertisements purpose?</w:t>
      </w:r>
    </w:p>
    <w:p w:rsidR="00CC7F5B" w:rsidRDefault="00CC7F5B" w:rsidP="00CC7F5B">
      <w:pPr>
        <w:rPr>
          <w:rFonts w:hint="eastAsia"/>
        </w:rPr>
      </w:pPr>
    </w:p>
    <w:p w:rsidR="00CC7F5B" w:rsidRDefault="00CC7F5B" w:rsidP="00CC7F5B">
      <w:pPr>
        <w:rPr>
          <w:rFonts w:hint="eastAsia"/>
        </w:rPr>
      </w:pPr>
    </w:p>
    <w:p w:rsidR="00CC7F5B" w:rsidRDefault="00CC7F5B" w:rsidP="00CC7F5B">
      <w:pPr>
        <w:pStyle w:val="a6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What catches your eye?</w:t>
      </w:r>
    </w:p>
    <w:p w:rsidR="00CC7F5B" w:rsidRDefault="00CC7F5B" w:rsidP="00CC7F5B">
      <w:pPr>
        <w:rPr>
          <w:rFonts w:hint="eastAsia"/>
        </w:rPr>
      </w:pPr>
    </w:p>
    <w:p w:rsidR="00CC7F5B" w:rsidRDefault="00CC7F5B" w:rsidP="00CC7F5B">
      <w:pPr>
        <w:ind w:left="400"/>
        <w:rPr>
          <w:rFonts w:hint="eastAsia"/>
        </w:rPr>
      </w:pPr>
    </w:p>
    <w:p w:rsidR="00CC7F5B" w:rsidRDefault="00CC7F5B" w:rsidP="00CC7F5B">
      <w:pPr>
        <w:pStyle w:val="a6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What persuasive language can you see?</w:t>
      </w:r>
    </w:p>
    <w:p w:rsidR="00CC7F5B" w:rsidRDefault="00CC7F5B" w:rsidP="00CC7F5B">
      <w:pPr>
        <w:rPr>
          <w:rFonts w:hint="eastAsia"/>
        </w:rPr>
      </w:pPr>
    </w:p>
    <w:p w:rsidR="00CC7F5B" w:rsidRDefault="00CC7F5B" w:rsidP="00CC7F5B">
      <w:pPr>
        <w:rPr>
          <w:rFonts w:hint="eastAsia"/>
        </w:rPr>
      </w:pPr>
    </w:p>
    <w:p w:rsidR="00CC7F5B" w:rsidRDefault="00CC7F5B" w:rsidP="00CC7F5B">
      <w:pPr>
        <w:pStyle w:val="a6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Would you buy the product? If yes why?</w:t>
      </w:r>
    </w:p>
    <w:p w:rsidR="00CC7F5B" w:rsidRDefault="00CC7F5B" w:rsidP="00CC7F5B">
      <w:pPr>
        <w:rPr>
          <w:rFonts w:hint="eastAsia"/>
        </w:rPr>
      </w:pPr>
    </w:p>
    <w:p w:rsidR="00CC7F5B" w:rsidRDefault="00CC7F5B" w:rsidP="00CC7F5B">
      <w:pPr>
        <w:rPr>
          <w:rFonts w:hint="eastAsia"/>
        </w:rPr>
      </w:pPr>
    </w:p>
    <w:p w:rsidR="00CC7F5B" w:rsidRDefault="00CC7F5B" w:rsidP="00CC7F5B">
      <w:pPr>
        <w:pStyle w:val="a6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Where do you think the advertisement would be placed?</w:t>
      </w:r>
    </w:p>
    <w:p w:rsidR="00CC7F5B" w:rsidRDefault="00CC7F5B" w:rsidP="00CC7F5B">
      <w:pPr>
        <w:pStyle w:val="a6"/>
        <w:ind w:leftChars="0" w:left="760"/>
        <w:rPr>
          <w:rFonts w:hint="eastAsia"/>
        </w:rPr>
      </w:pPr>
      <w:r>
        <w:rPr>
          <w:rFonts w:hint="eastAsia"/>
        </w:rPr>
        <w:t>(e.g magazine, bus stop)</w:t>
      </w:r>
    </w:p>
    <w:p w:rsidR="00CC7F5B" w:rsidRDefault="00CC7F5B" w:rsidP="00CC7F5B">
      <w:pPr>
        <w:rPr>
          <w:rFonts w:hint="eastAsia"/>
        </w:rPr>
      </w:pPr>
    </w:p>
    <w:p w:rsidR="00CC7F5B" w:rsidRDefault="00CC7F5B" w:rsidP="00CC7F5B">
      <w:pPr>
        <w:rPr>
          <w:rFonts w:hint="eastAsia"/>
        </w:rPr>
      </w:pPr>
    </w:p>
    <w:p w:rsidR="00CC7F5B" w:rsidRDefault="00CC7F5B" w:rsidP="00CC7F5B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t>What would you change or improve in the advertisement?</w:t>
      </w:r>
    </w:p>
    <w:sectPr w:rsidR="00CC7F5B" w:rsidSect="004B087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79B" w:rsidRDefault="000D679B" w:rsidP="00CC7F5B">
      <w:r>
        <w:separator/>
      </w:r>
    </w:p>
  </w:endnote>
  <w:endnote w:type="continuationSeparator" w:id="1">
    <w:p w:rsidR="000D679B" w:rsidRDefault="000D679B" w:rsidP="00CC7F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79B" w:rsidRDefault="000D679B" w:rsidP="00CC7F5B">
      <w:r>
        <w:separator/>
      </w:r>
    </w:p>
  </w:footnote>
  <w:footnote w:type="continuationSeparator" w:id="1">
    <w:p w:rsidR="000D679B" w:rsidRDefault="000D679B" w:rsidP="00CC7F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84CC8"/>
    <w:multiLevelType w:val="hybridMultilevel"/>
    <w:tmpl w:val="40D45EC8"/>
    <w:lvl w:ilvl="0" w:tplc="4ACCE4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60FE"/>
    <w:rsid w:val="000D679B"/>
    <w:rsid w:val="000E60FE"/>
    <w:rsid w:val="00391B69"/>
    <w:rsid w:val="004B0878"/>
    <w:rsid w:val="005D14CA"/>
    <w:rsid w:val="006836BC"/>
    <w:rsid w:val="006B4E28"/>
    <w:rsid w:val="00CC7F5B"/>
    <w:rsid w:val="00DE3CAE"/>
    <w:rsid w:val="00FD6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68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60F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E60FE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C7F5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CC7F5B"/>
  </w:style>
  <w:style w:type="paragraph" w:styleId="a5">
    <w:name w:val="footer"/>
    <w:basedOn w:val="a"/>
    <w:link w:val="Char1"/>
    <w:uiPriority w:val="99"/>
    <w:semiHidden/>
    <w:unhideWhenUsed/>
    <w:rsid w:val="00CC7F5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CC7F5B"/>
  </w:style>
  <w:style w:type="paragraph" w:styleId="a6">
    <w:name w:val="List Paragraph"/>
    <w:basedOn w:val="a"/>
    <w:uiPriority w:val="34"/>
    <w:qFormat/>
    <w:rsid w:val="00CC7F5B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2011-09-24T23:57:00Z</cp:lastPrinted>
  <dcterms:created xsi:type="dcterms:W3CDTF">2011-09-24T23:53:00Z</dcterms:created>
  <dcterms:modified xsi:type="dcterms:W3CDTF">2011-09-25T02:14:00Z</dcterms:modified>
</cp:coreProperties>
</file>