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 xml:space="preserve">Essay </w:t>
      </w: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>Module 3- Classroom Management</w:t>
      </w: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758A1" w:rsidRDefault="002758A1">
      <w:pPr>
        <w:widowControl/>
        <w:wordWrap/>
        <w:autoSpaceDE/>
        <w:autoSpaceDN/>
        <w:rPr>
          <w:rFonts w:ascii="Georgia" w:hAnsi="Georgia" w:hint="eastAsia"/>
          <w:i/>
          <w:color w:val="181818"/>
          <w:sz w:val="40"/>
          <w:shd w:val="clear" w:color="auto" w:fill="FFFFFF"/>
        </w:rPr>
      </w:pPr>
    </w:p>
    <w:p w:rsidR="002E747A" w:rsidRDefault="002758A1" w:rsidP="002E747A">
      <w:pPr>
        <w:widowControl/>
        <w:wordWrap/>
        <w:autoSpaceDE/>
        <w:autoSpaceDN/>
        <w:jc w:val="right"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>TESOL</w:t>
      </w:r>
    </w:p>
    <w:p w:rsidR="00A62419" w:rsidRDefault="00A62419" w:rsidP="002758A1">
      <w:pPr>
        <w:widowControl/>
        <w:wordWrap/>
        <w:autoSpaceDE/>
        <w:autoSpaceDN/>
        <w:jc w:val="right"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>Benjamin Valencia</w:t>
      </w:r>
    </w:p>
    <w:p w:rsidR="002E747A" w:rsidRDefault="002E747A" w:rsidP="002E747A">
      <w:pPr>
        <w:widowControl/>
        <w:wordWrap/>
        <w:autoSpaceDE/>
        <w:autoSpaceDN/>
        <w:jc w:val="right"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 xml:space="preserve">79th WD </w:t>
      </w:r>
      <w:r w:rsidRPr="00A62419">
        <w:rPr>
          <w:rFonts w:ascii="Georgia" w:hAnsi="Georgia" w:hint="eastAsia"/>
          <w:i/>
          <w:color w:val="181818"/>
          <w:sz w:val="40"/>
          <w:shd w:val="clear" w:color="auto" w:fill="FFFFFF"/>
        </w:rPr>
        <w:t>Jane Kim</w:t>
      </w:r>
    </w:p>
    <w:p w:rsidR="002E747A" w:rsidRDefault="002E747A" w:rsidP="002E747A">
      <w:pPr>
        <w:widowControl/>
        <w:wordWrap/>
        <w:autoSpaceDE/>
        <w:autoSpaceDN/>
        <w:jc w:val="right"/>
        <w:rPr>
          <w:rFonts w:ascii="Georgia" w:hAnsi="Georgia" w:hint="eastAsia"/>
          <w:i/>
          <w:color w:val="181818"/>
          <w:sz w:val="40"/>
          <w:shd w:val="clear" w:color="auto" w:fill="FFFFFF"/>
        </w:rPr>
      </w:pPr>
      <w:r>
        <w:rPr>
          <w:rFonts w:ascii="Georgia" w:hAnsi="Georgia" w:hint="eastAsia"/>
          <w:i/>
          <w:color w:val="181818"/>
          <w:sz w:val="40"/>
          <w:shd w:val="clear" w:color="auto" w:fill="FFFFFF"/>
        </w:rPr>
        <w:t>September 20th 2012</w:t>
      </w:r>
    </w:p>
    <w:p w:rsidR="008E0E5E" w:rsidRPr="00A62419" w:rsidRDefault="00910175" w:rsidP="00A62419">
      <w:pPr>
        <w:spacing w:line="48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b/>
          <w:sz w:val="24"/>
          <w:szCs w:val="24"/>
        </w:rPr>
        <w:lastRenderedPageBreak/>
        <w:t>Three Keys to</w:t>
      </w:r>
      <w:r w:rsidR="00A62419" w:rsidRPr="00A62419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 Manage Classroom with Probable Situation and Problems</w:t>
      </w:r>
      <w:r w:rsidR="00A62419" w:rsidRPr="00A62419"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A62419" w:rsidRPr="00A62419">
        <w:rPr>
          <w:rFonts w:ascii="Times New Roman" w:eastAsiaTheme="minorHAnsi" w:hAnsi="Times New Roman" w:cs="Times New Roman" w:hint="eastAsia"/>
          <w:b/>
          <w:sz w:val="24"/>
          <w:szCs w:val="24"/>
        </w:rPr>
        <w:t>: Self-Motivation, Discipline, and Respect</w:t>
      </w:r>
    </w:p>
    <w:p w:rsidR="00FA42D1" w:rsidRDefault="00760C85" w:rsidP="000970A3">
      <w:pPr>
        <w:spacing w:line="480" w:lineRule="auto"/>
        <w:ind w:firstLine="720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One of the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 xml:space="preserve"> most 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>significant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 xml:space="preserve"> role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 xml:space="preserve"> of teacher is to 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>ensure lessons run s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>moothly in spite of students</w:t>
      </w:r>
      <w:r w:rsidR="0085611A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85611A">
        <w:rPr>
          <w:rFonts w:ascii="Times New Roman" w:eastAsiaTheme="minorHAnsi" w:hAnsi="Times New Roman" w:cs="Times New Roman"/>
          <w:sz w:val="24"/>
          <w:szCs w:val="24"/>
        </w:rPr>
        <w:t>interruptive</w:t>
      </w:r>
      <w:r w:rsidR="0085611A">
        <w:rPr>
          <w:rFonts w:ascii="Times New Roman" w:eastAsiaTheme="minorHAnsi" w:hAnsi="Times New Roman" w:cs="Times New Roman" w:hint="eastAsia"/>
          <w:sz w:val="24"/>
          <w:szCs w:val="24"/>
        </w:rPr>
        <w:t xml:space="preserve"> behaviors like breaking rules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or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 xml:space="preserve"> poor </w:t>
      </w:r>
      <w:r w:rsidR="00CB2E95">
        <w:rPr>
          <w:rFonts w:ascii="Times New Roman" w:eastAsiaTheme="minorHAnsi" w:hAnsi="Times New Roman" w:cs="Times New Roman" w:hint="eastAsia"/>
          <w:sz w:val="24"/>
          <w:szCs w:val="24"/>
        </w:rPr>
        <w:t>attitudes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 xml:space="preserve">. Even though it is hard to </w:t>
      </w:r>
      <w:r w:rsidR="004A5C0C">
        <w:rPr>
          <w:rFonts w:ascii="Times New Roman" w:eastAsiaTheme="minorHAnsi" w:hAnsi="Times New Roman" w:cs="Times New Roman" w:hint="eastAsia"/>
          <w:sz w:val="24"/>
          <w:szCs w:val="24"/>
        </w:rPr>
        <w:t>deal with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 xml:space="preserve"> classroom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efficiently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>, many passionate teachers</w:t>
      </w:r>
      <w:r w:rsidR="004A5C0C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 xml:space="preserve">put a lot of efforts </w:t>
      </w:r>
      <w:r w:rsidR="00CB2E95">
        <w:rPr>
          <w:rFonts w:ascii="Times New Roman" w:eastAsiaTheme="minorHAnsi" w:hAnsi="Times New Roman" w:cs="Times New Roman" w:hint="eastAsia"/>
          <w:sz w:val="24"/>
          <w:szCs w:val="24"/>
        </w:rPr>
        <w:t xml:space="preserve">even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in</w:t>
      </w:r>
      <w:r w:rsidR="0078146A">
        <w:rPr>
          <w:rFonts w:ascii="Times New Roman" w:eastAsiaTheme="minorHAnsi" w:hAnsi="Times New Roman" w:cs="Times New Roman" w:hint="eastAsia"/>
          <w:sz w:val="24"/>
          <w:szCs w:val="24"/>
        </w:rPr>
        <w:t>to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4A5C0C">
        <w:rPr>
          <w:rFonts w:ascii="Times New Roman" w:eastAsiaTheme="minorHAnsi" w:hAnsi="Times New Roman" w:cs="Times New Roman" w:hint="eastAsia"/>
          <w:sz w:val="24"/>
          <w:szCs w:val="24"/>
        </w:rPr>
        <w:t>planning their lessons to be prepared for the probable problems. As I am a person who wants to be a teacher,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 I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think that 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it is also important for me to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>prepare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 my own alternative way to deal with unexpected problems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through reflecting my past teacher experiences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. To be specific, it is probable to happen to manage classroom with </w:t>
      </w:r>
      <w:r w:rsidR="007B7332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English </w:t>
      </w:r>
      <w:r w:rsidR="00CB2E95">
        <w:rPr>
          <w:rFonts w:ascii="Times New Roman" w:eastAsiaTheme="minorHAnsi" w:hAnsi="Times New Roman" w:cs="Times New Roman" w:hint="eastAsia"/>
          <w:sz w:val="24"/>
          <w:szCs w:val="24"/>
        </w:rPr>
        <w:t>o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>nly</w:t>
      </w:r>
      <w:r w:rsidR="007B7332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7B7332"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policy, students</w:t>
      </w:r>
      <w:r w:rsidR="00CB2E95">
        <w:rPr>
          <w:rFonts w:ascii="Times New Roman" w:eastAsiaTheme="minorHAnsi" w:hAnsi="Times New Roman" w:cs="Times New Roman" w:hint="eastAsia"/>
          <w:sz w:val="24"/>
          <w:szCs w:val="24"/>
        </w:rPr>
        <w:t xml:space="preserve"> with poor attendance, and students who have problem with their presentation. </w:t>
      </w:r>
    </w:p>
    <w:p w:rsidR="007B08DC" w:rsidRDefault="007B08DC" w:rsidP="007B08DC">
      <w:pPr>
        <w:spacing w:line="480" w:lineRule="auto"/>
        <w:ind w:firstLine="720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First of all, to enforce </w:t>
      </w:r>
      <w:r>
        <w:rPr>
          <w:rFonts w:ascii="Times New Roman" w:eastAsiaTheme="minorHAnsi" w:hAnsi="Times New Roman" w:cs="Times New Roman"/>
          <w:sz w:val="24"/>
          <w:szCs w:val="24"/>
        </w:rPr>
        <w:t>‘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English only</w:t>
      </w:r>
      <w:r>
        <w:rPr>
          <w:rFonts w:ascii="Times New Roman" w:eastAsiaTheme="minorHAnsi" w:hAnsi="Times New Roman" w:cs="Times New Roman"/>
          <w:sz w:val="24"/>
          <w:szCs w:val="24"/>
        </w:rPr>
        <w:t>’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policy,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teachers should 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make sure to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inform the advantages of speaking English to motivate their students. 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It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is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also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a good way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>for students to take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responsibility as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each 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>team</w:t>
      </w:r>
      <w:r w:rsidR="00432A32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>s members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>Not only that,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teachers have to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 xml:space="preserve"> keep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boosting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students</w:t>
      </w:r>
      <w:r w:rsidR="006565A6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confidence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on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 xml:space="preserve">their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English. To illustrate this point, when I went to </w:t>
      </w:r>
      <w:proofErr w:type="spellStart"/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Pyeong-taek</w:t>
      </w:r>
      <w:proofErr w:type="spellEnd"/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Girls</w:t>
      </w:r>
      <w:r w:rsidR="000E6871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High School in </w:t>
      </w:r>
      <w:proofErr w:type="spellStart"/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Pyeong</w:t>
      </w:r>
      <w:proofErr w:type="spellEnd"/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-teak city in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 March 200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8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 xml:space="preserve">, 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 xml:space="preserve">I took great encouragement of </w:t>
      </w:r>
      <w:r w:rsidR="00432A32">
        <w:rPr>
          <w:rFonts w:ascii="Times New Roman" w:eastAsiaTheme="minorHAnsi" w:hAnsi="Times New Roman" w:cs="Times New Roman"/>
          <w:sz w:val="24"/>
          <w:szCs w:val="24"/>
        </w:rPr>
        <w:t>speakin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 xml:space="preserve">g in English from </w:t>
      </w:r>
      <w:r w:rsidR="008E3F7F">
        <w:rPr>
          <w:rFonts w:ascii="Times New Roman" w:eastAsiaTheme="minorHAnsi" w:hAnsi="Times New Roman" w:cs="Times New Roman" w:hint="eastAsia"/>
          <w:sz w:val="24"/>
          <w:szCs w:val="24"/>
        </w:rPr>
        <w:t>my English teac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 xml:space="preserve">her, Ms. Park. At the first day of her class, she 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asked 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 xml:space="preserve">all students to 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write down the advantages of speaking in English. Then she naturally led the </w:t>
      </w:r>
      <w:r w:rsidR="001A7D72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>English only</w:t>
      </w:r>
      <w:r w:rsidR="001A7D72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 as a rule of her class getting </w:t>
      </w:r>
      <w:r w:rsidR="001A7D72">
        <w:rPr>
          <w:rFonts w:ascii="Times New Roman" w:eastAsiaTheme="minorHAnsi" w:hAnsi="Times New Roman" w:cs="Times New Roman"/>
          <w:sz w:val="24"/>
          <w:szCs w:val="24"/>
        </w:rPr>
        <w:t>students’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 agreement. Then, s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>he divided students into 5 teams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 and starte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d a competition to get a 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>prize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for the best team of each month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>. This competition enforced the spirit of team work and caused students to have responsibility and self-motivation</w:t>
      </w:r>
      <w:r w:rsidR="00432A32">
        <w:rPr>
          <w:rFonts w:ascii="Times New Roman" w:eastAsiaTheme="minorHAnsi" w:hAnsi="Times New Roman" w:cs="Times New Roman" w:hint="eastAsia"/>
          <w:sz w:val="24"/>
          <w:szCs w:val="24"/>
        </w:rPr>
        <w:t>.</w:t>
      </w:r>
      <w:r w:rsidR="001A7D72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She attracted voluntary participation on </w:t>
      </w:r>
      <w:r w:rsidR="00A52DDA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>English only</w:t>
      </w:r>
      <w:r w:rsidR="00A52DDA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 from students effectively. Furthermore, she did not neglect students who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were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 shy to speak in English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and had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A52DDA">
        <w:rPr>
          <w:rFonts w:ascii="Times New Roman" w:eastAsiaTheme="minorHAnsi" w:hAnsi="Times New Roman" w:cs="Times New Roman"/>
          <w:sz w:val="24"/>
          <w:szCs w:val="24"/>
        </w:rPr>
        <w:t>difficulty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 with using only English like me. She</w:t>
      </w:r>
      <w:r w:rsidR="00A52DDA" w:rsidRP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A52DDA">
        <w:rPr>
          <w:rFonts w:ascii="Times New Roman" w:eastAsiaTheme="minorHAnsi" w:hAnsi="Times New Roman" w:cs="Times New Roman" w:hint="eastAsia"/>
          <w:sz w:val="24"/>
          <w:szCs w:val="24"/>
        </w:rPr>
        <w:t xml:space="preserve">always encouraged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>and took more care of the weaker students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 xml:space="preserve"> including me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 xml:space="preserve">. Therefore, 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 xml:space="preserve">I think her self-motivated 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lastRenderedPageBreak/>
        <w:t>and team work way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 xml:space="preserve"> of classroom management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 xml:space="preserve"> is effective way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 xml:space="preserve"> to enforce </w:t>
      </w:r>
      <w:r w:rsidR="00565D5C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>English only</w:t>
      </w:r>
      <w:r w:rsidR="00565D5C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policy, since 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 xml:space="preserve">I could gain my confident on speaking in English as well as I decided to become a teacher who motivates and students effectively like Ms. Park did. </w:t>
      </w:r>
    </w:p>
    <w:p w:rsidR="006565A6" w:rsidRDefault="005819EA" w:rsidP="007B08DC">
      <w:pPr>
        <w:spacing w:line="480" w:lineRule="auto"/>
        <w:ind w:firstLine="720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Moreover</w:t>
      </w:r>
      <w:r w:rsidR="006565A6">
        <w:rPr>
          <w:rFonts w:ascii="Times New Roman" w:eastAsiaTheme="minorHAnsi" w:hAnsi="Times New Roman" w:cs="Times New Roman" w:hint="eastAsia"/>
          <w:sz w:val="24"/>
          <w:szCs w:val="24"/>
        </w:rPr>
        <w:t xml:space="preserve">, 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being sure to make a friendly atmosphere is a crucial way to prevent students</w:t>
      </w:r>
      <w:r w:rsidR="000E6871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565D5C">
        <w:rPr>
          <w:rFonts w:ascii="Times New Roman" w:eastAsiaTheme="minorHAnsi" w:hAnsi="Times New Roman" w:cs="Times New Roman" w:hint="eastAsia"/>
          <w:sz w:val="24"/>
          <w:szCs w:val="24"/>
        </w:rPr>
        <w:t>habitual tardiness and absence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>Teachers also tell students what are the disadvantages of frequent tardiness and absences. However, teachers should be careful in expressing their negative feelings about students</w:t>
      </w:r>
      <w:r w:rsidR="009006AA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 xml:space="preserve"> poor attendance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>, not shouting with angers or hitting students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 xml:space="preserve">. Teachers should 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dispense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 xml:space="preserve"> proper 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rewards and 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>punishment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to students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>. In my case, when I wa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s in </w:t>
      </w:r>
      <w:r w:rsidR="000E6871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Teacher Han</w:t>
      </w:r>
      <w:r w:rsidR="000E6871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s 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>Language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Institution</w:t>
      </w:r>
      <w:r w:rsidR="000E6871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in </w:t>
      </w:r>
      <w:proofErr w:type="spellStart"/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>Pyeong-taek</w:t>
      </w:r>
      <w:proofErr w:type="spellEnd"/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 city</w:t>
      </w:r>
      <w:r w:rsidR="009006AA">
        <w:rPr>
          <w:rFonts w:ascii="Times New Roman" w:eastAsiaTheme="minorHAnsi" w:hAnsi="Times New Roman" w:cs="Times New Roman" w:hint="eastAsia"/>
          <w:sz w:val="24"/>
          <w:szCs w:val="24"/>
        </w:rPr>
        <w:t xml:space="preserve">, I had unforgettable days with my English teacher, Mr. </w:t>
      </w:r>
      <w:r w:rsidR="000E6871">
        <w:rPr>
          <w:rFonts w:ascii="Times New Roman" w:eastAsiaTheme="minorHAnsi" w:hAnsi="Times New Roman" w:cs="Times New Roman" w:hint="eastAsia"/>
          <w:sz w:val="24"/>
          <w:szCs w:val="24"/>
        </w:rPr>
        <w:t xml:space="preserve">Han from March 2005 to December 2006. As he was very strict and 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tough teacher, students reluctantly went to the institution and 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>take his class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>. Moreover, as he usually hit students who were late on his class with a billiard cue, many students and I just decided to skip his class and to attend other teachers</w:t>
      </w:r>
      <w:r w:rsidR="000203F6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 classes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>, even we missed by only one minute. In my opinion, I believe that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 teachers</w:t>
      </w:r>
      <w:r w:rsidR="000203F6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 strict 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>or violent punishment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 aggravates students</w:t>
      </w:r>
      <w:r w:rsidR="000203F6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0203F6">
        <w:rPr>
          <w:rFonts w:ascii="Times New Roman" w:eastAsiaTheme="minorHAnsi" w:hAnsi="Times New Roman" w:cs="Times New Roman" w:hint="eastAsia"/>
          <w:sz w:val="24"/>
          <w:szCs w:val="24"/>
        </w:rPr>
        <w:t xml:space="preserve"> poor attendance. To encourage punctual attendance, teachers should build a comforta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 xml:space="preserve">ble atmosphere in </w:t>
      </w:r>
      <w:r w:rsidR="005C4009">
        <w:rPr>
          <w:rFonts w:ascii="Times New Roman" w:eastAsiaTheme="minorHAnsi" w:hAnsi="Times New Roman" w:cs="Times New Roman"/>
          <w:sz w:val="24"/>
          <w:szCs w:val="24"/>
        </w:rPr>
        <w:t>classroom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 xml:space="preserve">. Teachers should tell students that habitual poor attendance not only presents their dishonest but also gives rise to their poor academic record and achievement. This will motivate </w:t>
      </w:r>
      <w:r w:rsidR="005C4009">
        <w:rPr>
          <w:rFonts w:ascii="Times New Roman" w:eastAsiaTheme="minorHAnsi" w:hAnsi="Times New Roman" w:cs="Times New Roman"/>
          <w:sz w:val="24"/>
          <w:szCs w:val="24"/>
        </w:rPr>
        <w:t>students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 xml:space="preserve"> to attend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class punctually</w:t>
      </w:r>
      <w:r w:rsidR="005C4009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A62419">
        <w:rPr>
          <w:rFonts w:ascii="Times New Roman" w:eastAsiaTheme="minorHAnsi" w:hAnsi="Times New Roman" w:cs="Times New Roman" w:hint="eastAsia"/>
          <w:sz w:val="24"/>
          <w:szCs w:val="24"/>
        </w:rPr>
        <w:t>and willingly.</w:t>
      </w:r>
    </w:p>
    <w:p w:rsidR="00CB2E95" w:rsidRDefault="005819EA" w:rsidP="000970A3">
      <w:pPr>
        <w:spacing w:line="480" w:lineRule="auto"/>
        <w:ind w:firstLine="720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Lastly, to help students prepare presentation</w:t>
      </w:r>
      <w:r w:rsidR="0011104E">
        <w:rPr>
          <w:rFonts w:ascii="Times New Roman" w:eastAsiaTheme="minorHAnsi" w:hAnsi="Times New Roman" w:cs="Times New Roman" w:hint="eastAsia"/>
          <w:sz w:val="24"/>
          <w:szCs w:val="24"/>
        </w:rPr>
        <w:t xml:space="preserve"> for a lesson that is </w:t>
      </w:r>
      <w:r w:rsidR="0011104E">
        <w:rPr>
          <w:rFonts w:ascii="Times New Roman" w:eastAsiaTheme="minorHAnsi" w:hAnsi="Times New Roman" w:cs="Times New Roman"/>
          <w:sz w:val="24"/>
          <w:szCs w:val="24"/>
        </w:rPr>
        <w:t>required</w:t>
      </w:r>
      <w:r w:rsidR="0011104E">
        <w:rPr>
          <w:rFonts w:ascii="Times New Roman" w:eastAsiaTheme="minorHAnsi" w:hAnsi="Times New Roman" w:cs="Times New Roman" w:hint="eastAsia"/>
          <w:sz w:val="24"/>
          <w:szCs w:val="24"/>
        </w:rPr>
        <w:t xml:space="preserve"> to do before they graduate,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11104E">
        <w:rPr>
          <w:rFonts w:ascii="Times New Roman" w:eastAsiaTheme="minorHAnsi" w:hAnsi="Times New Roman" w:cs="Times New Roman" w:hint="eastAsia"/>
          <w:sz w:val="24"/>
          <w:szCs w:val="24"/>
        </w:rPr>
        <w:t xml:space="preserve">teacher should let students know that </w:t>
      </w:r>
      <w:r w:rsidR="0011104E">
        <w:rPr>
          <w:rFonts w:ascii="Times New Roman" w:eastAsiaTheme="minorHAnsi" w:hAnsi="Times New Roman" w:cs="Times New Roman"/>
          <w:sz w:val="24"/>
          <w:szCs w:val="24"/>
        </w:rPr>
        <w:t>teachers</w:t>
      </w:r>
      <w:r w:rsidR="0011104E">
        <w:rPr>
          <w:rFonts w:ascii="Times New Roman" w:eastAsiaTheme="minorHAnsi" w:hAnsi="Times New Roman" w:cs="Times New Roman" w:hint="eastAsia"/>
          <w:sz w:val="24"/>
          <w:szCs w:val="24"/>
        </w:rPr>
        <w:t xml:space="preserve"> are open to give assistance to th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em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prepare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>their presentation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Also, giving 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feedback will be an effective way to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improve students</w:t>
      </w:r>
      <w:r w:rsidR="00F475B3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presentation. Since there might be weak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 xml:space="preserve"> students who need much more help than others, teach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ers should take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 xml:space="preserve"> regards of individual students</w:t>
      </w:r>
      <w:r w:rsidR="00BD0DAC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 xml:space="preserve"> particular needs.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For example,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lastRenderedPageBreak/>
        <w:t>when I was in Philippines to study English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>,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 I went to </w:t>
      </w:r>
      <w:r w:rsidR="009D0C72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>Dayspring Academy</w:t>
      </w:r>
      <w:r w:rsidR="009D0C72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 from April 2009 to January 2010. I was a junior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and had to complete my biology presentation about cell division to 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 xml:space="preserve">be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>promote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>d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 xml:space="preserve"> to 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 xml:space="preserve">a </w:t>
      </w:r>
      <w:r w:rsidR="009D0C72">
        <w:rPr>
          <w:rFonts w:ascii="Times New Roman" w:eastAsiaTheme="minorHAnsi" w:hAnsi="Times New Roman" w:cs="Times New Roman" w:hint="eastAsia"/>
          <w:sz w:val="24"/>
          <w:szCs w:val="24"/>
        </w:rPr>
        <w:t>senior</w:t>
      </w:r>
      <w:r w:rsidR="00BD0DAC">
        <w:rPr>
          <w:rFonts w:ascii="Times New Roman" w:eastAsiaTheme="minorHAnsi" w:hAnsi="Times New Roman" w:cs="Times New Roman" w:hint="eastAsia"/>
          <w:sz w:val="24"/>
          <w:szCs w:val="24"/>
        </w:rPr>
        <w:t>. My biology teacher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>, Ms. Sara, told to class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that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 xml:space="preserve"> her role is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to help students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 xml:space="preserve"> with their presentation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>Students did not hesitate to come to her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 xml:space="preserve"> to get advice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5F281E">
        <w:rPr>
          <w:rFonts w:ascii="Times New Roman" w:eastAsiaTheme="minorHAnsi" w:hAnsi="Times New Roman" w:cs="Times New Roman" w:hint="eastAsia"/>
          <w:sz w:val="24"/>
          <w:szCs w:val="24"/>
        </w:rPr>
        <w:t>when they have any questions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We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also 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>had a pre-presentation class time regularly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 xml:space="preserve"> during the last one month before the due date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and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every student did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 xml:space="preserve"> trial presentation in front of students and g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o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>t feedback from teac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>her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 xml:space="preserve">. 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>Moreover,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 xml:space="preserve"> Ms. Sara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B57E25">
        <w:rPr>
          <w:rFonts w:ascii="Times New Roman" w:eastAsiaTheme="minorHAnsi" w:hAnsi="Times New Roman" w:cs="Times New Roman"/>
          <w:sz w:val="24"/>
          <w:szCs w:val="24"/>
        </w:rPr>
        <w:t>als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o took more care of me as I was the only international </w:t>
      </w:r>
      <w:r w:rsidR="00B57E25">
        <w:rPr>
          <w:rFonts w:ascii="Times New Roman" w:eastAsiaTheme="minorHAnsi" w:hAnsi="Times New Roman" w:cs="Times New Roman"/>
          <w:sz w:val="24"/>
          <w:szCs w:val="24"/>
        </w:rPr>
        <w:t>student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in 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>her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class. She tried to find out and solve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my problems 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and introduced me a guide </w:t>
      </w:r>
      <w:r w:rsidR="00B57E25">
        <w:rPr>
          <w:rFonts w:ascii="Times New Roman" w:eastAsiaTheme="minorHAnsi" w:hAnsi="Times New Roman" w:cs="Times New Roman"/>
          <w:sz w:val="24"/>
          <w:szCs w:val="24"/>
        </w:rPr>
        <w:t>student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 who would kindly help me. Hence, with her </w:t>
      </w:r>
      <w:r w:rsidR="00C24052">
        <w:rPr>
          <w:rFonts w:ascii="Times New Roman" w:eastAsiaTheme="minorHAnsi" w:hAnsi="Times New Roman" w:cs="Times New Roman" w:hint="eastAsia"/>
          <w:sz w:val="24"/>
          <w:szCs w:val="24"/>
        </w:rPr>
        <w:t>kind consideration and effective feedback</w:t>
      </w:r>
      <w:r w:rsidR="00B57E25">
        <w:rPr>
          <w:rFonts w:ascii="Times New Roman" w:eastAsiaTheme="minorHAnsi" w:hAnsi="Times New Roman" w:cs="Times New Roman" w:hint="eastAsia"/>
          <w:sz w:val="24"/>
          <w:szCs w:val="24"/>
        </w:rPr>
        <w:t xml:space="preserve">, I could end up scoring the highest grade on the presentation in my class. 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I 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>think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that it is an effective way for teachers to find out students</w:t>
      </w:r>
      <w:r w:rsidR="00F475B3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F475B3">
        <w:rPr>
          <w:rFonts w:ascii="Times New Roman" w:eastAsiaTheme="minorHAnsi" w:hAnsi="Times New Roman" w:cs="Times New Roman" w:hint="eastAsia"/>
          <w:sz w:val="24"/>
          <w:szCs w:val="24"/>
        </w:rPr>
        <w:t xml:space="preserve"> particular needs and implement the feedback time in order to help students prepare their presentation. </w:t>
      </w:r>
    </w:p>
    <w:p w:rsidR="005F281E" w:rsidRDefault="00666B5E" w:rsidP="005F281E">
      <w:pPr>
        <w:spacing w:line="480" w:lineRule="auto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ab/>
        <w:t xml:space="preserve">To summarize, 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it is crucial for teacher to prepare for unexpected events and problems such as class with </w:t>
      </w:r>
      <w:r w:rsidR="00340503">
        <w:rPr>
          <w:rFonts w:ascii="Times New Roman" w:eastAsiaTheme="minorHAnsi" w:hAnsi="Times New Roman" w:cs="Times New Roman"/>
          <w:sz w:val="24"/>
          <w:szCs w:val="24"/>
        </w:rPr>
        <w:t>‘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>English only</w:t>
      </w:r>
      <w:r w:rsidR="00340503">
        <w:rPr>
          <w:rFonts w:ascii="Times New Roman" w:eastAsiaTheme="minorHAnsi" w:hAnsi="Times New Roman" w:cs="Times New Roman"/>
          <w:sz w:val="24"/>
          <w:szCs w:val="24"/>
        </w:rPr>
        <w:t>’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 policy, poor attendance, and huge presentation. </w:t>
      </w:r>
      <w:r w:rsidR="00A62419">
        <w:rPr>
          <w:rFonts w:ascii="Times New Roman" w:eastAsiaTheme="minorHAnsi" w:hAnsi="Times New Roman" w:cs="Times New Roman" w:hint="eastAsia"/>
          <w:sz w:val="24"/>
          <w:szCs w:val="24"/>
        </w:rPr>
        <w:t xml:space="preserve">I learned some common ways to deal with problems in classroom through my various past experiences. Above all things, 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Teachers should be eager to improve their </w:t>
      </w:r>
      <w:r w:rsidR="00340503">
        <w:rPr>
          <w:rFonts w:ascii="Times New Roman" w:eastAsiaTheme="minorHAnsi" w:hAnsi="Times New Roman" w:cs="Times New Roman"/>
          <w:sz w:val="24"/>
          <w:szCs w:val="24"/>
        </w:rPr>
        <w:t>students’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 education.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Also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>, Self-motivation and disciplines are the most effective way to manage students and class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room. Lastly, it is one of the most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essential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 role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>s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 of teacher to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build mutual respect among teachers and classmates and </w:t>
      </w:r>
      <w:r w:rsidR="00340503">
        <w:rPr>
          <w:rFonts w:ascii="Times New Roman" w:eastAsiaTheme="minorHAnsi" w:hAnsi="Times New Roman" w:cs="Times New Roman" w:hint="eastAsia"/>
          <w:sz w:val="24"/>
          <w:szCs w:val="24"/>
        </w:rPr>
        <w:t xml:space="preserve">respect individual students from weaker students to stronger students. </w:t>
      </w: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Thus, teachers can cope with probable troubles in classroom. Moreover, teachers can maintain the well-regulated classroom and self-motivated and active lessons. </w:t>
      </w:r>
    </w:p>
    <w:p w:rsidR="00666B5E" w:rsidRDefault="00666B5E" w:rsidP="005F281E">
      <w:pPr>
        <w:spacing w:line="480" w:lineRule="auto"/>
        <w:jc w:val="left"/>
        <w:rPr>
          <w:rFonts w:ascii="Times New Roman" w:eastAsiaTheme="minorHAnsi" w:hAnsi="Times New Roman" w:cs="Times New Roman" w:hint="eastAsia"/>
          <w:sz w:val="24"/>
          <w:szCs w:val="24"/>
        </w:rPr>
      </w:pPr>
    </w:p>
    <w:p w:rsidR="00666B5E" w:rsidRPr="005C4009" w:rsidRDefault="00666B5E" w:rsidP="005F281E">
      <w:pPr>
        <w:spacing w:line="48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[942]</w:t>
      </w:r>
    </w:p>
    <w:sectPr w:rsidR="00666B5E" w:rsidRPr="005C4009" w:rsidSect="00A62419">
      <w:headerReference w:type="default" r:id="rId7"/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56" w:rsidRDefault="00574756" w:rsidP="00ED7016">
      <w:pPr>
        <w:spacing w:after="0" w:line="240" w:lineRule="auto"/>
      </w:pPr>
      <w:r>
        <w:separator/>
      </w:r>
    </w:p>
  </w:endnote>
  <w:endnote w:type="continuationSeparator" w:id="0">
    <w:p w:rsidR="00574756" w:rsidRDefault="00574756" w:rsidP="00E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56" w:rsidRDefault="00574756" w:rsidP="00ED7016">
      <w:pPr>
        <w:spacing w:after="0" w:line="240" w:lineRule="auto"/>
      </w:pPr>
      <w:r>
        <w:separator/>
      </w:r>
    </w:p>
  </w:footnote>
  <w:footnote w:type="continuationSeparator" w:id="0">
    <w:p w:rsidR="00574756" w:rsidRDefault="00574756" w:rsidP="00ED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7A" w:rsidRPr="002E747A" w:rsidRDefault="002E747A" w:rsidP="002E747A">
    <w:pPr>
      <w:spacing w:line="480" w:lineRule="auto"/>
      <w:jc w:val="center"/>
      <w:rPr>
        <w:rFonts w:ascii="Georgia" w:hAnsi="Georgia"/>
        <w:i/>
        <w:color w:val="595959" w:themeColor="text1" w:themeTint="A6"/>
        <w:szCs w:val="20"/>
        <w:shd w:val="clear" w:color="auto" w:fill="FFFFFF"/>
      </w:rPr>
    </w:pPr>
    <w:r w:rsidRPr="002E747A">
      <w:rPr>
        <w:rFonts w:ascii="Georgia" w:hAnsi="Georgia"/>
        <w:i/>
        <w:color w:val="595959" w:themeColor="text1" w:themeTint="A6"/>
        <w:szCs w:val="20"/>
        <w:shd w:val="clear" w:color="auto" w:fill="FFFFFF"/>
      </w:rPr>
      <w:t>“The task of the modern educator is not to cut down jungles, but to irrigate deserts”</w:t>
    </w:r>
    <w:r w:rsidRPr="002E747A">
      <w:rPr>
        <w:rFonts w:ascii="Georgia" w:hAnsi="Georgia" w:hint="eastAsia"/>
        <w:i/>
        <w:color w:val="595959" w:themeColor="text1" w:themeTint="A6"/>
        <w:szCs w:val="20"/>
        <w:shd w:val="clear" w:color="auto" w:fill="FFFFFF"/>
      </w:rPr>
      <w:t xml:space="preserve"> by C. S. Lewis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016"/>
    <w:rsid w:val="00012561"/>
    <w:rsid w:val="000203F6"/>
    <w:rsid w:val="00065ADB"/>
    <w:rsid w:val="00092E2B"/>
    <w:rsid w:val="000970A3"/>
    <w:rsid w:val="000D0867"/>
    <w:rsid w:val="000D7894"/>
    <w:rsid w:val="000E6871"/>
    <w:rsid w:val="0011104E"/>
    <w:rsid w:val="00112D61"/>
    <w:rsid w:val="00131860"/>
    <w:rsid w:val="00174D41"/>
    <w:rsid w:val="00175F6F"/>
    <w:rsid w:val="001878D2"/>
    <w:rsid w:val="001A7D72"/>
    <w:rsid w:val="00206D90"/>
    <w:rsid w:val="002758A1"/>
    <w:rsid w:val="00277E2D"/>
    <w:rsid w:val="00285C72"/>
    <w:rsid w:val="002C3F4F"/>
    <w:rsid w:val="002E747A"/>
    <w:rsid w:val="003126AD"/>
    <w:rsid w:val="00335FEF"/>
    <w:rsid w:val="00340503"/>
    <w:rsid w:val="00341DF7"/>
    <w:rsid w:val="00347BBB"/>
    <w:rsid w:val="00385CF7"/>
    <w:rsid w:val="003B03A6"/>
    <w:rsid w:val="003D1BEE"/>
    <w:rsid w:val="00432A32"/>
    <w:rsid w:val="004A5C0C"/>
    <w:rsid w:val="004C16F6"/>
    <w:rsid w:val="004D6928"/>
    <w:rsid w:val="00500FEA"/>
    <w:rsid w:val="00514CA5"/>
    <w:rsid w:val="00565D5C"/>
    <w:rsid w:val="00572199"/>
    <w:rsid w:val="00574756"/>
    <w:rsid w:val="005819EA"/>
    <w:rsid w:val="00583D2E"/>
    <w:rsid w:val="00596CAB"/>
    <w:rsid w:val="005C4009"/>
    <w:rsid w:val="005F281E"/>
    <w:rsid w:val="00601FE2"/>
    <w:rsid w:val="006135D0"/>
    <w:rsid w:val="006558EA"/>
    <w:rsid w:val="006565A6"/>
    <w:rsid w:val="00656A3A"/>
    <w:rsid w:val="006655E5"/>
    <w:rsid w:val="00666B5E"/>
    <w:rsid w:val="0066707C"/>
    <w:rsid w:val="006B49AB"/>
    <w:rsid w:val="006D75E2"/>
    <w:rsid w:val="006E3983"/>
    <w:rsid w:val="00740978"/>
    <w:rsid w:val="00760C85"/>
    <w:rsid w:val="0078146A"/>
    <w:rsid w:val="007B08DC"/>
    <w:rsid w:val="007B7332"/>
    <w:rsid w:val="007E5ADD"/>
    <w:rsid w:val="008104CA"/>
    <w:rsid w:val="00847860"/>
    <w:rsid w:val="0085611A"/>
    <w:rsid w:val="0087378E"/>
    <w:rsid w:val="00887714"/>
    <w:rsid w:val="008E0E5E"/>
    <w:rsid w:val="008E3F7F"/>
    <w:rsid w:val="009006AA"/>
    <w:rsid w:val="00910175"/>
    <w:rsid w:val="009263E8"/>
    <w:rsid w:val="009A7C75"/>
    <w:rsid w:val="009D0C72"/>
    <w:rsid w:val="009F1AE6"/>
    <w:rsid w:val="00A00C4C"/>
    <w:rsid w:val="00A52DDA"/>
    <w:rsid w:val="00A54A9B"/>
    <w:rsid w:val="00A62419"/>
    <w:rsid w:val="00AB6C7B"/>
    <w:rsid w:val="00AC6402"/>
    <w:rsid w:val="00B1325B"/>
    <w:rsid w:val="00B211D7"/>
    <w:rsid w:val="00B43E9C"/>
    <w:rsid w:val="00B51A8E"/>
    <w:rsid w:val="00B57E25"/>
    <w:rsid w:val="00BA5797"/>
    <w:rsid w:val="00BC2E1A"/>
    <w:rsid w:val="00BD0DAC"/>
    <w:rsid w:val="00BD5805"/>
    <w:rsid w:val="00BE729E"/>
    <w:rsid w:val="00C047A4"/>
    <w:rsid w:val="00C24052"/>
    <w:rsid w:val="00C24F6F"/>
    <w:rsid w:val="00C43F66"/>
    <w:rsid w:val="00C446CB"/>
    <w:rsid w:val="00C47F78"/>
    <w:rsid w:val="00C72DA5"/>
    <w:rsid w:val="00CB2E95"/>
    <w:rsid w:val="00CD63B0"/>
    <w:rsid w:val="00D15497"/>
    <w:rsid w:val="00D70A9E"/>
    <w:rsid w:val="00D82983"/>
    <w:rsid w:val="00D95289"/>
    <w:rsid w:val="00DC3496"/>
    <w:rsid w:val="00DE1C9E"/>
    <w:rsid w:val="00E250FB"/>
    <w:rsid w:val="00E40408"/>
    <w:rsid w:val="00E40DC9"/>
    <w:rsid w:val="00E41A6E"/>
    <w:rsid w:val="00E56467"/>
    <w:rsid w:val="00E66FDD"/>
    <w:rsid w:val="00E70AB8"/>
    <w:rsid w:val="00E72299"/>
    <w:rsid w:val="00EB0D7A"/>
    <w:rsid w:val="00ED7016"/>
    <w:rsid w:val="00EE4CE4"/>
    <w:rsid w:val="00F13AFD"/>
    <w:rsid w:val="00F475B3"/>
    <w:rsid w:val="00F57D38"/>
    <w:rsid w:val="00F61B5B"/>
    <w:rsid w:val="00F61BA4"/>
    <w:rsid w:val="00FA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0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7016"/>
  </w:style>
  <w:style w:type="paragraph" w:styleId="a4">
    <w:name w:val="footer"/>
    <w:basedOn w:val="a"/>
    <w:link w:val="Char0"/>
    <w:uiPriority w:val="99"/>
    <w:unhideWhenUsed/>
    <w:rsid w:val="00ED70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7016"/>
  </w:style>
  <w:style w:type="paragraph" w:styleId="a5">
    <w:name w:val="Date"/>
    <w:basedOn w:val="a"/>
    <w:next w:val="a"/>
    <w:link w:val="Char1"/>
    <w:uiPriority w:val="99"/>
    <w:semiHidden/>
    <w:unhideWhenUsed/>
    <w:rsid w:val="003D1BEE"/>
  </w:style>
  <w:style w:type="character" w:customStyle="1" w:styleId="Char1">
    <w:name w:val="날짜 Char"/>
    <w:basedOn w:val="a0"/>
    <w:link w:val="a5"/>
    <w:uiPriority w:val="99"/>
    <w:semiHidden/>
    <w:rsid w:val="003D1BEE"/>
  </w:style>
  <w:style w:type="character" w:customStyle="1" w:styleId="apple-converted-space">
    <w:name w:val="apple-converted-space"/>
    <w:basedOn w:val="a0"/>
    <w:rsid w:val="00583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0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7016"/>
  </w:style>
  <w:style w:type="paragraph" w:styleId="a4">
    <w:name w:val="footer"/>
    <w:basedOn w:val="a"/>
    <w:link w:val="Char0"/>
    <w:uiPriority w:val="99"/>
    <w:unhideWhenUsed/>
    <w:rsid w:val="00ED70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ED2A-AB43-4EDB-BA41-E3ACAB7A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KBTUS-3250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KBTUS</dc:creator>
  <cp:keywords/>
  <dc:description/>
  <cp:lastModifiedBy>Jane</cp:lastModifiedBy>
  <cp:revision>6</cp:revision>
  <dcterms:created xsi:type="dcterms:W3CDTF">2012-09-17T12:29:00Z</dcterms:created>
  <dcterms:modified xsi:type="dcterms:W3CDTF">2012-09-18T08:03:00Z</dcterms:modified>
</cp:coreProperties>
</file>