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025" w:rsidRPr="00932513" w:rsidRDefault="00FE3025" w:rsidP="00FE3025">
      <w:pPr>
        <w:jc w:val="center"/>
        <w:rPr>
          <w:b/>
          <w:sz w:val="24"/>
          <w:szCs w:val="24"/>
        </w:rPr>
      </w:pPr>
      <w:r w:rsidRPr="00932513">
        <w:rPr>
          <w:rFonts w:hint="eastAsia"/>
          <w:b/>
          <w:sz w:val="24"/>
          <w:szCs w:val="24"/>
        </w:rPr>
        <w:t>&lt;The importance of teacher</w:t>
      </w:r>
      <w:r w:rsidRPr="00932513">
        <w:rPr>
          <w:b/>
          <w:sz w:val="24"/>
          <w:szCs w:val="24"/>
        </w:rPr>
        <w:t>’</w:t>
      </w:r>
      <w:r w:rsidRPr="00932513">
        <w:rPr>
          <w:rFonts w:hint="eastAsia"/>
          <w:b/>
          <w:sz w:val="24"/>
          <w:szCs w:val="24"/>
        </w:rPr>
        <w:t>s role in</w:t>
      </w:r>
      <w:r w:rsidR="00932513">
        <w:rPr>
          <w:rFonts w:hint="eastAsia"/>
          <w:b/>
          <w:sz w:val="24"/>
          <w:szCs w:val="24"/>
        </w:rPr>
        <w:t xml:space="preserve"> language</w:t>
      </w:r>
      <w:r w:rsidRPr="00932513">
        <w:rPr>
          <w:rFonts w:hint="eastAsia"/>
          <w:b/>
          <w:sz w:val="24"/>
          <w:szCs w:val="24"/>
        </w:rPr>
        <w:t xml:space="preserve"> learning </w:t>
      </w:r>
      <w:r w:rsidR="00932513">
        <w:rPr>
          <w:rFonts w:hint="eastAsia"/>
          <w:b/>
          <w:sz w:val="24"/>
          <w:szCs w:val="24"/>
        </w:rPr>
        <w:t>environment</w:t>
      </w:r>
      <w:r w:rsidRPr="00932513">
        <w:rPr>
          <w:rFonts w:hint="eastAsia"/>
          <w:b/>
          <w:sz w:val="24"/>
          <w:szCs w:val="24"/>
        </w:rPr>
        <w:t>&gt;</w:t>
      </w:r>
    </w:p>
    <w:p w:rsidR="00FE3025" w:rsidRDefault="00FE3025" w:rsidP="001271BC">
      <w:pPr>
        <w:rPr>
          <w:sz w:val="24"/>
          <w:szCs w:val="24"/>
        </w:rPr>
      </w:pPr>
    </w:p>
    <w:p w:rsidR="00FE3025" w:rsidRDefault="00FE3025" w:rsidP="001271BC">
      <w:pPr>
        <w:rPr>
          <w:sz w:val="24"/>
          <w:szCs w:val="24"/>
        </w:rPr>
      </w:pPr>
      <w:r>
        <w:rPr>
          <w:rFonts w:hint="eastAsia"/>
          <w:sz w:val="24"/>
          <w:szCs w:val="24"/>
        </w:rPr>
        <w:t>Education</w:t>
      </w:r>
      <w:r>
        <w:rPr>
          <w:sz w:val="24"/>
          <w:szCs w:val="24"/>
        </w:rPr>
        <w:t>’</w:t>
      </w:r>
      <w:r>
        <w:rPr>
          <w:rFonts w:hint="eastAsia"/>
          <w:sz w:val="24"/>
          <w:szCs w:val="24"/>
        </w:rPr>
        <w:t>s purpose is to replace an empty mind with an open one.</w:t>
      </w:r>
    </w:p>
    <w:p w:rsidR="00FE3025" w:rsidRDefault="00FE3025" w:rsidP="001271BC">
      <w:pPr>
        <w:rPr>
          <w:sz w:val="24"/>
          <w:szCs w:val="24"/>
        </w:rPr>
      </w:pPr>
    </w:p>
    <w:p w:rsidR="00FE3025" w:rsidRPr="00912037" w:rsidRDefault="00FE3025" w:rsidP="001271BC">
      <w:pPr>
        <w:rPr>
          <w:sz w:val="24"/>
          <w:szCs w:val="24"/>
        </w:rPr>
      </w:pPr>
      <w:r>
        <w:rPr>
          <w:rFonts w:hint="eastAsia"/>
          <w:sz w:val="24"/>
          <w:szCs w:val="24"/>
        </w:rPr>
        <w:t xml:space="preserve">                                                        -Malcolm S .Forbes</w:t>
      </w:r>
    </w:p>
    <w:p w:rsidR="001271BC" w:rsidRPr="00912037" w:rsidRDefault="001271BC" w:rsidP="001271BC">
      <w:pPr>
        <w:rPr>
          <w:sz w:val="24"/>
          <w:szCs w:val="24"/>
        </w:rPr>
      </w:pPr>
    </w:p>
    <w:p w:rsidR="00FE3025" w:rsidRDefault="00FE3025" w:rsidP="00FE3025">
      <w:pPr>
        <w:pStyle w:val="a8"/>
        <w:spacing w:before="165" w:beforeAutospacing="0" w:after="105" w:afterAutospacing="0"/>
        <w:jc w:val="both"/>
        <w:rPr>
          <w:rFonts w:ascii="돋움" w:eastAsia="돋움" w:hAnsi="돋움"/>
          <w:vanish/>
          <w:color w:val="252525"/>
          <w:sz w:val="18"/>
          <w:szCs w:val="18"/>
        </w:rPr>
      </w:pPr>
      <w:r>
        <w:rPr>
          <w:rStyle w:val="a7"/>
          <w:rFonts w:ascii="돋움" w:eastAsia="돋움" w:hAnsi="돋움" w:hint="eastAsia"/>
          <w:vanish/>
          <w:color w:val="252525"/>
          <w:sz w:val="18"/>
          <w:szCs w:val="18"/>
        </w:rPr>
        <w:t xml:space="preserve"> [출처]</w:t>
      </w:r>
      <w:r>
        <w:rPr>
          <w:rFonts w:ascii="돋움" w:eastAsia="돋움" w:hAnsi="돋움" w:hint="eastAsia"/>
          <w:vanish/>
          <w:color w:val="252525"/>
          <w:sz w:val="18"/>
          <w:szCs w:val="18"/>
        </w:rPr>
        <w:t xml:space="preserve"> </w:t>
      </w:r>
      <w:hyperlink r:id="rId7" w:tgtFrame="_blank" w:history="1">
        <w:r>
          <w:rPr>
            <w:rStyle w:val="a6"/>
            <w:rFonts w:ascii="돋움" w:eastAsia="돋움" w:hAnsi="돋움" w:hint="eastAsia"/>
            <w:vanish/>
            <w:sz w:val="18"/>
            <w:szCs w:val="18"/>
          </w:rPr>
          <w:t>교육에 관한 영어격언, 인용구 Education Quotes, Sayings about Education</w:t>
        </w:r>
      </w:hyperlink>
      <w:r>
        <w:rPr>
          <w:rFonts w:ascii="돋움" w:eastAsia="돋움" w:hAnsi="돋움" w:hint="eastAsia"/>
          <w:vanish/>
          <w:color w:val="252525"/>
          <w:sz w:val="18"/>
          <w:szCs w:val="18"/>
        </w:rPr>
        <w:t>|</w:t>
      </w:r>
      <w:r>
        <w:rPr>
          <w:rStyle w:val="a7"/>
          <w:rFonts w:ascii="돋움" w:eastAsia="돋움" w:hAnsi="돋움" w:hint="eastAsia"/>
          <w:vanish/>
          <w:color w:val="252525"/>
          <w:sz w:val="18"/>
          <w:szCs w:val="18"/>
        </w:rPr>
        <w:t>작성자</w:t>
      </w:r>
      <w:r>
        <w:rPr>
          <w:rFonts w:ascii="돋움" w:eastAsia="돋움" w:hAnsi="돋움" w:hint="eastAsia"/>
          <w:vanish/>
          <w:color w:val="252525"/>
          <w:sz w:val="18"/>
          <w:szCs w:val="18"/>
        </w:rPr>
        <w:t xml:space="preserve"> </w:t>
      </w:r>
      <w:hyperlink r:id="rId8" w:tgtFrame="_blank" w:history="1">
        <w:r>
          <w:rPr>
            <w:rStyle w:val="a6"/>
            <w:rFonts w:ascii="돋움" w:eastAsia="돋움" w:hAnsi="돋움" w:hint="eastAsia"/>
            <w:vanish/>
            <w:sz w:val="18"/>
            <w:szCs w:val="18"/>
          </w:rPr>
          <w:t>Mongster</w:t>
        </w:r>
      </w:hyperlink>
    </w:p>
    <w:p w:rsidR="001271BC" w:rsidRDefault="001271BC" w:rsidP="001271BC">
      <w:pPr>
        <w:rPr>
          <w:sz w:val="24"/>
          <w:szCs w:val="24"/>
        </w:rPr>
      </w:pPr>
    </w:p>
    <w:p w:rsidR="00B00AE0" w:rsidRDefault="00B00AE0" w:rsidP="00B00AE0">
      <w:pPr>
        <w:spacing w:line="480" w:lineRule="auto"/>
        <w:ind w:firstLineChars="100" w:firstLine="240"/>
        <w:rPr>
          <w:sz w:val="24"/>
          <w:szCs w:val="24"/>
        </w:rPr>
      </w:pPr>
      <w:r w:rsidRPr="0013132D">
        <w:rPr>
          <w:sz w:val="24"/>
          <w:szCs w:val="24"/>
        </w:rPr>
        <w:t>Before I describe about my personal experiences of second language environment,</w:t>
      </w:r>
      <w:r>
        <w:rPr>
          <w:rFonts w:hint="eastAsia"/>
          <w:sz w:val="24"/>
          <w:szCs w:val="24"/>
        </w:rPr>
        <w:t xml:space="preserve"> </w:t>
      </w:r>
      <w:r w:rsidRPr="0013132D">
        <w:rPr>
          <w:sz w:val="24"/>
          <w:szCs w:val="24"/>
        </w:rPr>
        <w:t>I think I need to enumerate the specific period of le</w:t>
      </w:r>
      <w:r>
        <w:rPr>
          <w:sz w:val="24"/>
          <w:szCs w:val="24"/>
        </w:rPr>
        <w:t>arning time. I started to learn</w:t>
      </w:r>
      <w:r>
        <w:rPr>
          <w:rFonts w:hint="eastAsia"/>
          <w:sz w:val="24"/>
          <w:szCs w:val="24"/>
        </w:rPr>
        <w:t xml:space="preserve"> </w:t>
      </w:r>
      <w:r w:rsidRPr="0013132D">
        <w:rPr>
          <w:sz w:val="24"/>
          <w:szCs w:val="24"/>
        </w:rPr>
        <w:t>English when I was 10 and studied whole year, then started again from middle</w:t>
      </w:r>
      <w:r>
        <w:rPr>
          <w:rFonts w:hint="eastAsia"/>
          <w:sz w:val="24"/>
          <w:szCs w:val="24"/>
        </w:rPr>
        <w:t xml:space="preserve"> </w:t>
      </w:r>
      <w:r w:rsidRPr="0013132D">
        <w:rPr>
          <w:sz w:val="24"/>
          <w:szCs w:val="24"/>
        </w:rPr>
        <w:t>school to high school. After graduated high school, I haven’t g</w:t>
      </w:r>
      <w:r>
        <w:rPr>
          <w:rFonts w:hint="eastAsia"/>
          <w:sz w:val="24"/>
          <w:szCs w:val="24"/>
        </w:rPr>
        <w:t>o</w:t>
      </w:r>
      <w:r w:rsidRPr="0013132D">
        <w:rPr>
          <w:sz w:val="24"/>
          <w:szCs w:val="24"/>
        </w:rPr>
        <w:t xml:space="preserve">t many chances to learn </w:t>
      </w:r>
      <w:r>
        <w:rPr>
          <w:sz w:val="24"/>
          <w:szCs w:val="24"/>
        </w:rPr>
        <w:t>it.</w:t>
      </w:r>
      <w:r>
        <w:rPr>
          <w:rFonts w:hint="eastAsia"/>
          <w:sz w:val="24"/>
          <w:szCs w:val="24"/>
        </w:rPr>
        <w:t xml:space="preserve"> </w:t>
      </w:r>
      <w:r w:rsidRPr="0013132D">
        <w:rPr>
          <w:sz w:val="24"/>
          <w:szCs w:val="24"/>
        </w:rPr>
        <w:t>Th</w:t>
      </w:r>
      <w:r>
        <w:rPr>
          <w:rFonts w:hint="eastAsia"/>
          <w:sz w:val="24"/>
          <w:szCs w:val="24"/>
        </w:rPr>
        <w:t>ese</w:t>
      </w:r>
      <w:r w:rsidRPr="0013132D">
        <w:rPr>
          <w:sz w:val="24"/>
          <w:szCs w:val="24"/>
        </w:rPr>
        <w:t xml:space="preserve"> 7 year</w:t>
      </w:r>
      <w:r>
        <w:rPr>
          <w:sz w:val="24"/>
          <w:szCs w:val="24"/>
        </w:rPr>
        <w:t>s of experiences could separate</w:t>
      </w:r>
      <w:r w:rsidRPr="0013132D">
        <w:rPr>
          <w:sz w:val="24"/>
          <w:szCs w:val="24"/>
        </w:rPr>
        <w:t xml:space="preserve"> into ‘success time’ or ‘failure time’, because</w:t>
      </w:r>
      <w:r>
        <w:rPr>
          <w:rFonts w:hint="eastAsia"/>
          <w:sz w:val="24"/>
          <w:szCs w:val="24"/>
        </w:rPr>
        <w:t xml:space="preserve"> </w:t>
      </w:r>
      <w:r w:rsidRPr="0013132D">
        <w:rPr>
          <w:sz w:val="24"/>
          <w:szCs w:val="24"/>
        </w:rPr>
        <w:t>the environment was totally different. I will put these names on each period with some analysis and conclusions, based on how m</w:t>
      </w:r>
      <w:r>
        <w:rPr>
          <w:sz w:val="24"/>
          <w:szCs w:val="24"/>
        </w:rPr>
        <w:t>uch I’d developed the language.</w:t>
      </w:r>
    </w:p>
    <w:p w:rsidR="00B00AE0" w:rsidRPr="0013132D" w:rsidRDefault="00B00AE0" w:rsidP="00B00AE0">
      <w:pPr>
        <w:spacing w:line="480" w:lineRule="auto"/>
        <w:rPr>
          <w:sz w:val="24"/>
          <w:szCs w:val="24"/>
        </w:rPr>
      </w:pPr>
      <w:r w:rsidRPr="0013132D">
        <w:rPr>
          <w:sz w:val="24"/>
          <w:szCs w:val="24"/>
        </w:rPr>
        <w:t xml:space="preserve"> </w:t>
      </w:r>
      <w:r>
        <w:rPr>
          <w:rFonts w:hint="eastAsia"/>
          <w:sz w:val="24"/>
          <w:szCs w:val="24"/>
        </w:rPr>
        <w:t xml:space="preserve"> </w:t>
      </w:r>
      <w:r w:rsidRPr="0013132D">
        <w:rPr>
          <w:sz w:val="24"/>
          <w:szCs w:val="24"/>
        </w:rPr>
        <w:t>When I was a child, there weren’t many institutions which could learn English. That’</w:t>
      </w:r>
      <w:r>
        <w:rPr>
          <w:sz w:val="24"/>
          <w:szCs w:val="24"/>
        </w:rPr>
        <w:t xml:space="preserve">s why </w:t>
      </w:r>
      <w:r w:rsidRPr="0013132D">
        <w:rPr>
          <w:sz w:val="24"/>
          <w:szCs w:val="24"/>
        </w:rPr>
        <w:t>my parents were happily decided to sent me to place whe</w:t>
      </w:r>
      <w:r>
        <w:rPr>
          <w:sz w:val="24"/>
          <w:szCs w:val="24"/>
        </w:rPr>
        <w:t>re I could learn it from native</w:t>
      </w:r>
      <w:r>
        <w:rPr>
          <w:rFonts w:hint="eastAsia"/>
          <w:sz w:val="24"/>
          <w:szCs w:val="24"/>
        </w:rPr>
        <w:t xml:space="preserve"> </w:t>
      </w:r>
      <w:r w:rsidRPr="0013132D">
        <w:rPr>
          <w:sz w:val="24"/>
          <w:szCs w:val="24"/>
        </w:rPr>
        <w:t xml:space="preserve">speakers, although there were so few </w:t>
      </w:r>
      <w:r w:rsidR="000A5AC7">
        <w:rPr>
          <w:rFonts w:hint="eastAsia"/>
          <w:sz w:val="24"/>
          <w:szCs w:val="24"/>
        </w:rPr>
        <w:t>people</w:t>
      </w:r>
      <w:r w:rsidRPr="0013132D">
        <w:rPr>
          <w:sz w:val="24"/>
          <w:szCs w:val="24"/>
        </w:rPr>
        <w:t xml:space="preserve"> who want to start to learn second language so early. Anyways, my first official English teacher was a Canadian guy named Bill. I started</w:t>
      </w:r>
      <w:r>
        <w:rPr>
          <w:rFonts w:hint="eastAsia"/>
          <w:sz w:val="24"/>
          <w:szCs w:val="24"/>
        </w:rPr>
        <w:t xml:space="preserve"> </w:t>
      </w:r>
      <w:r w:rsidRPr="0013132D">
        <w:rPr>
          <w:sz w:val="24"/>
          <w:szCs w:val="24"/>
        </w:rPr>
        <w:t xml:space="preserve">to learn the alphabet, greetings and </w:t>
      </w:r>
      <w:r w:rsidRPr="0013132D">
        <w:rPr>
          <w:sz w:val="24"/>
          <w:szCs w:val="24"/>
        </w:rPr>
        <w:lastRenderedPageBreak/>
        <w:t>moved to make some casual conversations I might</w:t>
      </w:r>
      <w:r>
        <w:rPr>
          <w:rFonts w:hint="eastAsia"/>
          <w:sz w:val="24"/>
          <w:szCs w:val="24"/>
        </w:rPr>
        <w:t xml:space="preserve"> </w:t>
      </w:r>
      <w:r w:rsidRPr="0013132D">
        <w:rPr>
          <w:sz w:val="24"/>
          <w:szCs w:val="24"/>
        </w:rPr>
        <w:t xml:space="preserve">use with foreigners. As you know, children are usually too impatient and immature to focus the whole class, so he started to use some materials to make us concentrate – He invented his own game to draw our attention. And he used to make a group to let us do some activities or decide about something of our own. He was a good listener and also a patient </w:t>
      </w:r>
      <w:proofErr w:type="gramStart"/>
      <w:r w:rsidRPr="0013132D">
        <w:rPr>
          <w:sz w:val="24"/>
          <w:szCs w:val="24"/>
        </w:rPr>
        <w:t>teacher,</w:t>
      </w:r>
      <w:proofErr w:type="gramEnd"/>
      <w:r w:rsidRPr="0013132D">
        <w:rPr>
          <w:sz w:val="24"/>
          <w:szCs w:val="24"/>
        </w:rPr>
        <w:t xml:space="preserve"> and everyone could suggest any kind of opinions </w:t>
      </w:r>
      <w:r>
        <w:rPr>
          <w:sz w:val="24"/>
          <w:szCs w:val="24"/>
        </w:rPr>
        <w:t>in an atmosphere of freedom. It</w:t>
      </w:r>
      <w:r>
        <w:rPr>
          <w:rFonts w:hint="eastAsia"/>
          <w:sz w:val="24"/>
          <w:szCs w:val="24"/>
        </w:rPr>
        <w:t xml:space="preserve"> </w:t>
      </w:r>
      <w:r w:rsidRPr="0013132D">
        <w:rPr>
          <w:sz w:val="24"/>
          <w:szCs w:val="24"/>
        </w:rPr>
        <w:t>was a very progressive and ‘modern classroom’ type, especially when it compared with Korean schools.</w:t>
      </w:r>
    </w:p>
    <w:p w:rsidR="00B00AE0" w:rsidRDefault="00B00AE0" w:rsidP="00B00AE0">
      <w:pPr>
        <w:spacing w:line="480" w:lineRule="auto"/>
        <w:ind w:firstLineChars="100" w:firstLine="240"/>
        <w:rPr>
          <w:sz w:val="24"/>
          <w:szCs w:val="24"/>
        </w:rPr>
      </w:pPr>
      <w:r w:rsidRPr="0013132D">
        <w:rPr>
          <w:sz w:val="24"/>
          <w:szCs w:val="24"/>
        </w:rPr>
        <w:t>One of the best thing about him was he connected the culture with the language, which was very helpful to understand and memorize English. In my opinion, learning a language involves learning and understanding the culture. If someone has a lot of attachment about certain culture, the language skill eventually grows rapidly because of that.</w:t>
      </w:r>
    </w:p>
    <w:p w:rsidR="00B00AE0" w:rsidRPr="0013132D" w:rsidRDefault="00B00AE0" w:rsidP="00B00AE0">
      <w:pPr>
        <w:spacing w:line="480" w:lineRule="auto"/>
        <w:ind w:firstLineChars="50" w:firstLine="120"/>
        <w:rPr>
          <w:sz w:val="24"/>
          <w:szCs w:val="24"/>
        </w:rPr>
      </w:pPr>
      <w:r w:rsidRPr="0013132D">
        <w:rPr>
          <w:sz w:val="24"/>
          <w:szCs w:val="24"/>
        </w:rPr>
        <w:t>This ‘successful time’ made me want</w:t>
      </w:r>
      <w:r>
        <w:rPr>
          <w:rFonts w:hint="eastAsia"/>
          <w:sz w:val="24"/>
          <w:szCs w:val="24"/>
        </w:rPr>
        <w:t>ed</w:t>
      </w:r>
      <w:r w:rsidRPr="0013132D">
        <w:rPr>
          <w:sz w:val="24"/>
          <w:szCs w:val="24"/>
        </w:rPr>
        <w:t xml:space="preserve"> to study more about English, and I still remember the accurate pronunciation and words learning from him although I was very little.</w:t>
      </w:r>
    </w:p>
    <w:p w:rsidR="00B00AE0" w:rsidRDefault="000A5AC7" w:rsidP="00B00AE0">
      <w:pPr>
        <w:spacing w:line="480" w:lineRule="auto"/>
        <w:ind w:firstLineChars="100" w:firstLine="240"/>
        <w:rPr>
          <w:sz w:val="24"/>
          <w:szCs w:val="24"/>
        </w:rPr>
      </w:pPr>
      <w:r>
        <w:rPr>
          <w:sz w:val="24"/>
          <w:szCs w:val="24"/>
        </w:rPr>
        <w:lastRenderedPageBreak/>
        <w:t>Unfortunately</w:t>
      </w:r>
      <w:r w:rsidR="00B00AE0" w:rsidRPr="0013132D">
        <w:rPr>
          <w:sz w:val="24"/>
          <w:szCs w:val="24"/>
        </w:rPr>
        <w:t xml:space="preserve"> after I entered the middle school, the situation was changed. I was</w:t>
      </w:r>
      <w:r w:rsidR="00B00AE0">
        <w:rPr>
          <w:rFonts w:hint="eastAsia"/>
          <w:sz w:val="24"/>
          <w:szCs w:val="24"/>
        </w:rPr>
        <w:t xml:space="preserve"> </w:t>
      </w:r>
      <w:r w:rsidR="00B00AE0" w:rsidRPr="0013132D">
        <w:rPr>
          <w:sz w:val="24"/>
          <w:szCs w:val="24"/>
        </w:rPr>
        <w:t>in a public school, and it was full of authoritative, overmastering and boring teachers who didn’t care about their students. They didn’t even try to change the curriculum or method to teach students effectively. For i</w:t>
      </w:r>
      <w:r w:rsidR="00B00AE0">
        <w:rPr>
          <w:sz w:val="24"/>
          <w:szCs w:val="24"/>
        </w:rPr>
        <w:t xml:space="preserve">nstance, their routine job was </w:t>
      </w:r>
      <w:r w:rsidR="00B00AE0" w:rsidRPr="0013132D">
        <w:rPr>
          <w:sz w:val="24"/>
          <w:szCs w:val="24"/>
        </w:rPr>
        <w:t>make the students read some article, pick a right answer on the textbook, and memorize vocabularies and grammars. And they didn’t consider about the differences among the students, like their language level, personality, health condition</w:t>
      </w:r>
      <w:r w:rsidR="00B00AE0">
        <w:rPr>
          <w:sz w:val="24"/>
          <w:szCs w:val="24"/>
        </w:rPr>
        <w:t xml:space="preserve"> or gender. So it brought some </w:t>
      </w:r>
      <w:r w:rsidR="00B00AE0" w:rsidRPr="0013132D">
        <w:rPr>
          <w:sz w:val="24"/>
          <w:szCs w:val="24"/>
        </w:rPr>
        <w:t>fatal results, I lost my desire to learn English</w:t>
      </w:r>
      <w:r w:rsidR="00B00AE0">
        <w:rPr>
          <w:sz w:val="24"/>
          <w:szCs w:val="24"/>
        </w:rPr>
        <w:t xml:space="preserve"> and studying time was </w:t>
      </w:r>
      <w:r>
        <w:rPr>
          <w:rFonts w:hint="eastAsia"/>
          <w:sz w:val="24"/>
          <w:szCs w:val="24"/>
        </w:rPr>
        <w:t xml:space="preserve">just so </w:t>
      </w:r>
      <w:r w:rsidR="00B00AE0">
        <w:rPr>
          <w:sz w:val="24"/>
          <w:szCs w:val="24"/>
        </w:rPr>
        <w:t>painful.</w:t>
      </w:r>
    </w:p>
    <w:p w:rsidR="00B00AE0" w:rsidRPr="0013132D" w:rsidRDefault="00B00AE0" w:rsidP="00B00AE0">
      <w:pPr>
        <w:spacing w:line="480" w:lineRule="auto"/>
        <w:ind w:firstLineChars="100" w:firstLine="240"/>
        <w:rPr>
          <w:sz w:val="24"/>
          <w:szCs w:val="24"/>
        </w:rPr>
      </w:pPr>
      <w:r w:rsidRPr="0013132D">
        <w:rPr>
          <w:sz w:val="24"/>
          <w:szCs w:val="24"/>
        </w:rPr>
        <w:t xml:space="preserve">I expected something might change in high school but it was similar. They yelled a lot, hit a lot to make us concentrate, they were just ‘explainer’ with boring lectures. To sum up, at that time most of teachers insisted to maintain the ‘traditional classroom’ type, and the student’s couldn’t raise objections to them. From the days of ‘failure time’ I realized teacher’s quality and ability is much more important than the language itself. No matter what the language is difficult, the students could learn it pleasantly </w:t>
      </w:r>
      <w:r w:rsidR="000A5AC7">
        <w:rPr>
          <w:rFonts w:hint="eastAsia"/>
          <w:sz w:val="24"/>
          <w:szCs w:val="24"/>
        </w:rPr>
        <w:t>with effect</w:t>
      </w:r>
      <w:r w:rsidRPr="0013132D">
        <w:rPr>
          <w:sz w:val="24"/>
          <w:szCs w:val="24"/>
        </w:rPr>
        <w:t xml:space="preserve"> if the teacher</w:t>
      </w:r>
      <w:r>
        <w:rPr>
          <w:rFonts w:hint="eastAsia"/>
          <w:sz w:val="24"/>
          <w:szCs w:val="24"/>
        </w:rPr>
        <w:t>s</w:t>
      </w:r>
      <w:r w:rsidRPr="0013132D">
        <w:rPr>
          <w:sz w:val="24"/>
          <w:szCs w:val="24"/>
        </w:rPr>
        <w:t xml:space="preserve"> do their best.</w:t>
      </w:r>
    </w:p>
    <w:p w:rsidR="00B00AE0" w:rsidRPr="0013132D" w:rsidRDefault="00B00AE0" w:rsidP="00B00AE0">
      <w:pPr>
        <w:spacing w:line="480" w:lineRule="auto"/>
        <w:ind w:firstLineChars="50" w:firstLine="120"/>
        <w:rPr>
          <w:sz w:val="24"/>
          <w:szCs w:val="24"/>
        </w:rPr>
      </w:pPr>
      <w:r w:rsidRPr="0013132D">
        <w:rPr>
          <w:sz w:val="24"/>
          <w:szCs w:val="24"/>
        </w:rPr>
        <w:lastRenderedPageBreak/>
        <w:t xml:space="preserve"> </w:t>
      </w:r>
      <w:r>
        <w:rPr>
          <w:rFonts w:hint="eastAsia"/>
          <w:sz w:val="24"/>
          <w:szCs w:val="24"/>
        </w:rPr>
        <w:t xml:space="preserve">In conclusion, </w:t>
      </w:r>
      <w:r w:rsidRPr="0013132D">
        <w:rPr>
          <w:sz w:val="24"/>
          <w:szCs w:val="24"/>
        </w:rPr>
        <w:t>the most important factor about learning env</w:t>
      </w:r>
      <w:r>
        <w:rPr>
          <w:sz w:val="24"/>
          <w:szCs w:val="24"/>
        </w:rPr>
        <w:t xml:space="preserve">ironment is teacher’s quality. </w:t>
      </w:r>
      <w:r w:rsidRPr="0013132D">
        <w:rPr>
          <w:sz w:val="24"/>
          <w:szCs w:val="24"/>
        </w:rPr>
        <w:t>I’m not talking about the teacher should have a brilliant career, fancy appearance or many</w:t>
      </w:r>
      <w:r>
        <w:rPr>
          <w:rFonts w:hint="eastAsia"/>
          <w:sz w:val="24"/>
          <w:szCs w:val="24"/>
        </w:rPr>
        <w:t xml:space="preserve"> </w:t>
      </w:r>
      <w:r w:rsidR="000A5AC7">
        <w:rPr>
          <w:rFonts w:hint="eastAsia"/>
          <w:sz w:val="24"/>
          <w:szCs w:val="24"/>
        </w:rPr>
        <w:t>y</w:t>
      </w:r>
      <w:r w:rsidRPr="0013132D">
        <w:rPr>
          <w:sz w:val="24"/>
          <w:szCs w:val="24"/>
        </w:rPr>
        <w:t>ears of teaching experiences. Of course experienced teacher has more practical information and</w:t>
      </w:r>
      <w:r>
        <w:rPr>
          <w:rFonts w:hint="eastAsia"/>
          <w:sz w:val="24"/>
          <w:szCs w:val="24"/>
        </w:rPr>
        <w:t xml:space="preserve"> </w:t>
      </w:r>
      <w:r>
        <w:rPr>
          <w:sz w:val="24"/>
          <w:szCs w:val="24"/>
        </w:rPr>
        <w:t>Know-how than inexperienced</w:t>
      </w:r>
      <w:r>
        <w:rPr>
          <w:rFonts w:hint="eastAsia"/>
          <w:sz w:val="24"/>
          <w:szCs w:val="24"/>
        </w:rPr>
        <w:t xml:space="preserve"> </w:t>
      </w:r>
      <w:proofErr w:type="gramStart"/>
      <w:r w:rsidRPr="0013132D">
        <w:rPr>
          <w:sz w:val="24"/>
          <w:szCs w:val="24"/>
        </w:rPr>
        <w:t>one,</w:t>
      </w:r>
      <w:proofErr w:type="gramEnd"/>
      <w:r w:rsidRPr="0013132D">
        <w:rPr>
          <w:sz w:val="24"/>
          <w:szCs w:val="24"/>
        </w:rPr>
        <w:t xml:space="preserve"> the new teacher has lots of passion and potentials to be a great leader in close future.</w:t>
      </w:r>
    </w:p>
    <w:p w:rsidR="00B00AE0" w:rsidRDefault="00B00AE0" w:rsidP="00B00AE0">
      <w:pPr>
        <w:spacing w:line="480" w:lineRule="auto"/>
        <w:rPr>
          <w:sz w:val="24"/>
          <w:szCs w:val="24"/>
        </w:rPr>
      </w:pPr>
      <w:r w:rsidRPr="0013132D">
        <w:rPr>
          <w:sz w:val="24"/>
          <w:szCs w:val="24"/>
        </w:rPr>
        <w:t xml:space="preserve"> Although some abilities required differently between the</w:t>
      </w:r>
      <w:r>
        <w:rPr>
          <w:sz w:val="24"/>
          <w:szCs w:val="24"/>
        </w:rPr>
        <w:t xml:space="preserve"> teacher of young learners and </w:t>
      </w:r>
      <w:r w:rsidRPr="0013132D">
        <w:rPr>
          <w:sz w:val="24"/>
          <w:szCs w:val="24"/>
        </w:rPr>
        <w:t>the teacher of a</w:t>
      </w:r>
      <w:r w:rsidR="000A5AC7">
        <w:rPr>
          <w:sz w:val="24"/>
          <w:szCs w:val="24"/>
        </w:rPr>
        <w:t>dults, all teachers have to be ‘</w:t>
      </w:r>
      <w:r w:rsidRPr="0013132D">
        <w:rPr>
          <w:sz w:val="24"/>
          <w:szCs w:val="24"/>
        </w:rPr>
        <w:t>wonderful au</w:t>
      </w:r>
      <w:r>
        <w:rPr>
          <w:sz w:val="24"/>
          <w:szCs w:val="24"/>
        </w:rPr>
        <w:t>dience’ to their students. From</w:t>
      </w:r>
      <w:r>
        <w:rPr>
          <w:rFonts w:hint="eastAsia"/>
          <w:sz w:val="24"/>
          <w:szCs w:val="24"/>
        </w:rPr>
        <w:t xml:space="preserve"> </w:t>
      </w:r>
      <w:r w:rsidRPr="0013132D">
        <w:rPr>
          <w:sz w:val="24"/>
          <w:szCs w:val="24"/>
        </w:rPr>
        <w:t>my personal experiences, the biggest distinction between the best teacher and the worst</w:t>
      </w:r>
      <w:r>
        <w:rPr>
          <w:rFonts w:hint="eastAsia"/>
          <w:sz w:val="24"/>
          <w:szCs w:val="24"/>
        </w:rPr>
        <w:t xml:space="preserve"> </w:t>
      </w:r>
      <w:r w:rsidRPr="0013132D">
        <w:rPr>
          <w:sz w:val="24"/>
          <w:szCs w:val="24"/>
        </w:rPr>
        <w:t xml:space="preserve">teacher was their attitude during the class. School teachers usually ignoring our opinion </w:t>
      </w:r>
      <w:r>
        <w:rPr>
          <w:sz w:val="24"/>
          <w:szCs w:val="24"/>
        </w:rPr>
        <w:t>or angry at us based on their</w:t>
      </w:r>
      <w:r>
        <w:rPr>
          <w:rFonts w:hint="eastAsia"/>
          <w:sz w:val="24"/>
          <w:szCs w:val="24"/>
        </w:rPr>
        <w:t xml:space="preserve"> </w:t>
      </w:r>
      <w:r w:rsidRPr="0013132D">
        <w:rPr>
          <w:sz w:val="24"/>
          <w:szCs w:val="24"/>
        </w:rPr>
        <w:t>prejudice</w:t>
      </w:r>
      <w:r>
        <w:rPr>
          <w:rFonts w:hint="eastAsia"/>
          <w:sz w:val="24"/>
          <w:szCs w:val="24"/>
        </w:rPr>
        <w:t xml:space="preserve"> </w:t>
      </w:r>
      <w:r w:rsidRPr="0013132D">
        <w:rPr>
          <w:sz w:val="24"/>
          <w:szCs w:val="24"/>
        </w:rPr>
        <w:t>(students can’t tal</w:t>
      </w:r>
      <w:r>
        <w:rPr>
          <w:sz w:val="24"/>
          <w:szCs w:val="24"/>
        </w:rPr>
        <w:t>k back to their teachers). But,</w:t>
      </w:r>
      <w:r>
        <w:rPr>
          <w:rFonts w:hint="eastAsia"/>
          <w:sz w:val="24"/>
          <w:szCs w:val="24"/>
        </w:rPr>
        <w:t xml:space="preserve"> </w:t>
      </w:r>
      <w:r w:rsidRPr="0013132D">
        <w:rPr>
          <w:sz w:val="24"/>
          <w:szCs w:val="24"/>
        </w:rPr>
        <w:t>the great te</w:t>
      </w:r>
      <w:r>
        <w:rPr>
          <w:sz w:val="24"/>
          <w:szCs w:val="24"/>
        </w:rPr>
        <w:t>acher like bill always tried to</w:t>
      </w:r>
      <w:r>
        <w:rPr>
          <w:rFonts w:hint="eastAsia"/>
          <w:sz w:val="24"/>
          <w:szCs w:val="24"/>
        </w:rPr>
        <w:t xml:space="preserve"> </w:t>
      </w:r>
      <w:proofErr w:type="gramStart"/>
      <w:r w:rsidRPr="0013132D">
        <w:rPr>
          <w:sz w:val="24"/>
          <w:szCs w:val="24"/>
        </w:rPr>
        <w:t>listen</w:t>
      </w:r>
      <w:proofErr w:type="gramEnd"/>
      <w:r w:rsidRPr="0013132D">
        <w:rPr>
          <w:sz w:val="24"/>
          <w:szCs w:val="24"/>
        </w:rPr>
        <w:t xml:space="preserve"> my opinion. So as</w:t>
      </w:r>
      <w:r>
        <w:rPr>
          <w:sz w:val="24"/>
          <w:szCs w:val="24"/>
        </w:rPr>
        <w:t xml:space="preserve"> a prep teacher, I will try to </w:t>
      </w:r>
      <w:r w:rsidR="00384C9C">
        <w:rPr>
          <w:sz w:val="24"/>
          <w:szCs w:val="24"/>
        </w:rPr>
        <w:t>focus some internal</w:t>
      </w:r>
      <w:r w:rsidR="00384C9C">
        <w:rPr>
          <w:rFonts w:hint="eastAsia"/>
          <w:sz w:val="24"/>
          <w:szCs w:val="24"/>
        </w:rPr>
        <w:t xml:space="preserve"> aspects</w:t>
      </w:r>
      <w:r w:rsidRPr="0013132D">
        <w:rPr>
          <w:sz w:val="24"/>
          <w:szCs w:val="24"/>
        </w:rPr>
        <w:t xml:space="preserve"> of my students – their thinking, feelings and dreams - ultimately I will get some trusts from them. Moreover I will be flexible enough to change my teaching style or learning materials, to be a successful teacher.</w:t>
      </w:r>
    </w:p>
    <w:p w:rsidR="00575165" w:rsidRPr="0013132D" w:rsidRDefault="00575165" w:rsidP="00B00AE0">
      <w:pPr>
        <w:spacing w:line="480" w:lineRule="auto"/>
        <w:rPr>
          <w:sz w:val="24"/>
          <w:szCs w:val="24"/>
        </w:rPr>
      </w:pPr>
      <w:r>
        <w:rPr>
          <w:rFonts w:hint="eastAsia"/>
          <w:sz w:val="24"/>
          <w:szCs w:val="24"/>
        </w:rPr>
        <w:lastRenderedPageBreak/>
        <w:t>( 750 words exclude the title and quote)</w:t>
      </w:r>
    </w:p>
    <w:p w:rsidR="00B00AE0" w:rsidRPr="0013132D" w:rsidRDefault="00B00AE0" w:rsidP="00B00AE0">
      <w:pPr>
        <w:spacing w:line="480" w:lineRule="auto"/>
        <w:rPr>
          <w:sz w:val="24"/>
          <w:szCs w:val="24"/>
        </w:rPr>
      </w:pPr>
    </w:p>
    <w:p w:rsidR="00B00AE0" w:rsidRPr="0013132D" w:rsidRDefault="00B00AE0" w:rsidP="00B00AE0">
      <w:pPr>
        <w:rPr>
          <w:sz w:val="24"/>
          <w:szCs w:val="24"/>
        </w:rPr>
      </w:pPr>
    </w:p>
    <w:p w:rsidR="00B00AE0" w:rsidRPr="0013132D" w:rsidRDefault="00B00AE0" w:rsidP="00B00AE0">
      <w:pPr>
        <w:rPr>
          <w:sz w:val="24"/>
          <w:szCs w:val="24"/>
        </w:rPr>
      </w:pPr>
      <w:r w:rsidRPr="0013132D">
        <w:rPr>
          <w:sz w:val="24"/>
          <w:szCs w:val="24"/>
        </w:rPr>
        <w:t xml:space="preserve"> </w:t>
      </w:r>
    </w:p>
    <w:p w:rsidR="00B00AE0" w:rsidRPr="0013132D" w:rsidRDefault="00B00AE0" w:rsidP="00B00AE0">
      <w:pPr>
        <w:rPr>
          <w:sz w:val="24"/>
          <w:szCs w:val="24"/>
        </w:rPr>
      </w:pPr>
    </w:p>
    <w:p w:rsidR="00B00AE0" w:rsidRPr="0013132D" w:rsidRDefault="00B00AE0" w:rsidP="00B00AE0">
      <w:pPr>
        <w:rPr>
          <w:sz w:val="24"/>
          <w:szCs w:val="24"/>
        </w:rPr>
      </w:pPr>
    </w:p>
    <w:p w:rsidR="00B00AE0" w:rsidRPr="0013132D" w:rsidRDefault="00B00AE0" w:rsidP="00B00AE0">
      <w:pPr>
        <w:rPr>
          <w:sz w:val="24"/>
          <w:szCs w:val="24"/>
        </w:rPr>
      </w:pPr>
      <w:r w:rsidRPr="0013132D">
        <w:rPr>
          <w:rFonts w:hint="eastAsia"/>
          <w:sz w:val="24"/>
          <w:szCs w:val="24"/>
        </w:rPr>
        <w:t xml:space="preserve"> </w:t>
      </w:r>
    </w:p>
    <w:p w:rsidR="00B00AE0" w:rsidRPr="0013132D" w:rsidRDefault="00B00AE0" w:rsidP="00B00AE0">
      <w:pPr>
        <w:rPr>
          <w:sz w:val="24"/>
          <w:szCs w:val="24"/>
        </w:rPr>
      </w:pPr>
    </w:p>
    <w:p w:rsidR="00B00AE0" w:rsidRPr="0013132D" w:rsidRDefault="00B00AE0" w:rsidP="00B00AE0">
      <w:pPr>
        <w:rPr>
          <w:sz w:val="24"/>
          <w:szCs w:val="24"/>
        </w:rPr>
      </w:pPr>
    </w:p>
    <w:p w:rsidR="00B00AE0" w:rsidRPr="0013132D" w:rsidRDefault="00B00AE0" w:rsidP="00B00AE0"/>
    <w:p w:rsidR="008333B3" w:rsidRPr="00B00AE0" w:rsidRDefault="008333B3" w:rsidP="001271BC">
      <w:pPr>
        <w:rPr>
          <w:w w:val="90"/>
          <w:sz w:val="24"/>
          <w:szCs w:val="24"/>
        </w:rPr>
      </w:pPr>
    </w:p>
    <w:sectPr w:rsidR="008333B3" w:rsidRPr="00B00AE0" w:rsidSect="003571AC">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BF" w:rsidRDefault="008B63BF" w:rsidP="00EE3BA8">
      <w:r>
        <w:separator/>
      </w:r>
    </w:p>
  </w:endnote>
  <w:endnote w:type="continuationSeparator" w:id="0">
    <w:p w:rsidR="008B63BF" w:rsidRDefault="008B63BF" w:rsidP="00EE3BA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4615"/>
      <w:docPartObj>
        <w:docPartGallery w:val="Page Numbers (Bottom of Page)"/>
        <w:docPartUnique/>
      </w:docPartObj>
    </w:sdtPr>
    <w:sdtContent>
      <w:p w:rsidR="00B00AE0" w:rsidRDefault="00F82DFA">
        <w:pPr>
          <w:pStyle w:val="a5"/>
          <w:jc w:val="center"/>
        </w:pPr>
        <w:fldSimple w:instr=" PAGE   \* MERGEFORMAT ">
          <w:r w:rsidR="00384C9C" w:rsidRPr="00384C9C">
            <w:rPr>
              <w:noProof/>
              <w:lang w:val="ko-KR"/>
            </w:rPr>
            <w:t>4</w:t>
          </w:r>
        </w:fldSimple>
      </w:p>
    </w:sdtContent>
  </w:sdt>
  <w:p w:rsidR="00B00AE0" w:rsidRDefault="00B00A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BF" w:rsidRDefault="008B63BF" w:rsidP="00EE3BA8">
      <w:r>
        <w:separator/>
      </w:r>
    </w:p>
  </w:footnote>
  <w:footnote w:type="continuationSeparator" w:id="0">
    <w:p w:rsidR="008B63BF" w:rsidRDefault="008B63BF" w:rsidP="00EE3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23915"/>
    <w:multiLevelType w:val="hybridMultilevel"/>
    <w:tmpl w:val="59A0DD2A"/>
    <w:lvl w:ilvl="0" w:tplc="9CE0A618">
      <w:numFmt w:val="bullet"/>
      <w:lvlText w:val="-"/>
      <w:lvlJc w:val="left"/>
      <w:pPr>
        <w:ind w:left="3480" w:hanging="360"/>
      </w:pPr>
      <w:rPr>
        <w:rFonts w:ascii="맑은 고딕" w:eastAsia="맑은 고딕" w:hAnsi="맑은 고딕" w:cstheme="minorBidi" w:hint="eastAsia"/>
      </w:rPr>
    </w:lvl>
    <w:lvl w:ilvl="1" w:tplc="04090003" w:tentative="1">
      <w:start w:val="1"/>
      <w:numFmt w:val="bullet"/>
      <w:lvlText w:val=""/>
      <w:lvlJc w:val="left"/>
      <w:pPr>
        <w:ind w:left="3920" w:hanging="400"/>
      </w:pPr>
      <w:rPr>
        <w:rFonts w:ascii="Wingdings" w:hAnsi="Wingdings" w:hint="default"/>
      </w:rPr>
    </w:lvl>
    <w:lvl w:ilvl="2" w:tplc="04090005" w:tentative="1">
      <w:start w:val="1"/>
      <w:numFmt w:val="bullet"/>
      <w:lvlText w:val=""/>
      <w:lvlJc w:val="left"/>
      <w:pPr>
        <w:ind w:left="4320" w:hanging="400"/>
      </w:pPr>
      <w:rPr>
        <w:rFonts w:ascii="Wingdings" w:hAnsi="Wingdings" w:hint="default"/>
      </w:rPr>
    </w:lvl>
    <w:lvl w:ilvl="3" w:tplc="04090001" w:tentative="1">
      <w:start w:val="1"/>
      <w:numFmt w:val="bullet"/>
      <w:lvlText w:val=""/>
      <w:lvlJc w:val="left"/>
      <w:pPr>
        <w:ind w:left="4720" w:hanging="400"/>
      </w:pPr>
      <w:rPr>
        <w:rFonts w:ascii="Wingdings" w:hAnsi="Wingdings" w:hint="default"/>
      </w:rPr>
    </w:lvl>
    <w:lvl w:ilvl="4" w:tplc="04090003" w:tentative="1">
      <w:start w:val="1"/>
      <w:numFmt w:val="bullet"/>
      <w:lvlText w:val=""/>
      <w:lvlJc w:val="left"/>
      <w:pPr>
        <w:ind w:left="5120" w:hanging="400"/>
      </w:pPr>
      <w:rPr>
        <w:rFonts w:ascii="Wingdings" w:hAnsi="Wingdings" w:hint="default"/>
      </w:rPr>
    </w:lvl>
    <w:lvl w:ilvl="5" w:tplc="04090005" w:tentative="1">
      <w:start w:val="1"/>
      <w:numFmt w:val="bullet"/>
      <w:lvlText w:val=""/>
      <w:lvlJc w:val="left"/>
      <w:pPr>
        <w:ind w:left="5520" w:hanging="400"/>
      </w:pPr>
      <w:rPr>
        <w:rFonts w:ascii="Wingdings" w:hAnsi="Wingdings" w:hint="default"/>
      </w:rPr>
    </w:lvl>
    <w:lvl w:ilvl="6" w:tplc="04090001" w:tentative="1">
      <w:start w:val="1"/>
      <w:numFmt w:val="bullet"/>
      <w:lvlText w:val=""/>
      <w:lvlJc w:val="left"/>
      <w:pPr>
        <w:ind w:left="5920" w:hanging="400"/>
      </w:pPr>
      <w:rPr>
        <w:rFonts w:ascii="Wingdings" w:hAnsi="Wingdings" w:hint="default"/>
      </w:rPr>
    </w:lvl>
    <w:lvl w:ilvl="7" w:tplc="04090003" w:tentative="1">
      <w:start w:val="1"/>
      <w:numFmt w:val="bullet"/>
      <w:lvlText w:val=""/>
      <w:lvlJc w:val="left"/>
      <w:pPr>
        <w:ind w:left="6320" w:hanging="400"/>
      </w:pPr>
      <w:rPr>
        <w:rFonts w:ascii="Wingdings" w:hAnsi="Wingdings" w:hint="default"/>
      </w:rPr>
    </w:lvl>
    <w:lvl w:ilvl="8" w:tplc="04090005" w:tentative="1">
      <w:start w:val="1"/>
      <w:numFmt w:val="bullet"/>
      <w:lvlText w:val=""/>
      <w:lvlJc w:val="left"/>
      <w:pPr>
        <w:ind w:left="672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71BC"/>
    <w:rsid w:val="00080828"/>
    <w:rsid w:val="00085802"/>
    <w:rsid w:val="000A5AC7"/>
    <w:rsid w:val="0011230A"/>
    <w:rsid w:val="001271BC"/>
    <w:rsid w:val="002752BA"/>
    <w:rsid w:val="00307F69"/>
    <w:rsid w:val="0031649B"/>
    <w:rsid w:val="0034069C"/>
    <w:rsid w:val="003571AC"/>
    <w:rsid w:val="00363A6B"/>
    <w:rsid w:val="00384C9C"/>
    <w:rsid w:val="003A19C3"/>
    <w:rsid w:val="003D70B2"/>
    <w:rsid w:val="004379EB"/>
    <w:rsid w:val="004843E7"/>
    <w:rsid w:val="004B399D"/>
    <w:rsid w:val="004D0438"/>
    <w:rsid w:val="004D3CCA"/>
    <w:rsid w:val="00504D9A"/>
    <w:rsid w:val="00567CE7"/>
    <w:rsid w:val="00575165"/>
    <w:rsid w:val="00577942"/>
    <w:rsid w:val="006147D7"/>
    <w:rsid w:val="00635C6E"/>
    <w:rsid w:val="006505A6"/>
    <w:rsid w:val="006E6DBC"/>
    <w:rsid w:val="0070048B"/>
    <w:rsid w:val="00724371"/>
    <w:rsid w:val="00756126"/>
    <w:rsid w:val="007B6504"/>
    <w:rsid w:val="007F6E88"/>
    <w:rsid w:val="008333B3"/>
    <w:rsid w:val="0087496B"/>
    <w:rsid w:val="008B63BF"/>
    <w:rsid w:val="008D5825"/>
    <w:rsid w:val="008E3828"/>
    <w:rsid w:val="00932513"/>
    <w:rsid w:val="00976E6D"/>
    <w:rsid w:val="009D22BA"/>
    <w:rsid w:val="00A5644E"/>
    <w:rsid w:val="00A749FC"/>
    <w:rsid w:val="00AC3EA8"/>
    <w:rsid w:val="00B00AE0"/>
    <w:rsid w:val="00B176D9"/>
    <w:rsid w:val="00B317B7"/>
    <w:rsid w:val="00B533FF"/>
    <w:rsid w:val="00B67E7D"/>
    <w:rsid w:val="00C61DC0"/>
    <w:rsid w:val="00CA6D9B"/>
    <w:rsid w:val="00CB434B"/>
    <w:rsid w:val="00D77CDC"/>
    <w:rsid w:val="00D94D52"/>
    <w:rsid w:val="00DC3FBB"/>
    <w:rsid w:val="00E2019A"/>
    <w:rsid w:val="00E51D96"/>
    <w:rsid w:val="00EE3BA8"/>
    <w:rsid w:val="00F7709B"/>
    <w:rsid w:val="00F82DFA"/>
    <w:rsid w:val="00FE30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1BC"/>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1BC"/>
    <w:pPr>
      <w:ind w:leftChars="400" w:left="800"/>
    </w:pPr>
  </w:style>
  <w:style w:type="paragraph" w:styleId="a4">
    <w:name w:val="header"/>
    <w:basedOn w:val="a"/>
    <w:link w:val="Char"/>
    <w:uiPriority w:val="99"/>
    <w:semiHidden/>
    <w:unhideWhenUsed/>
    <w:rsid w:val="00EE3BA8"/>
    <w:pPr>
      <w:tabs>
        <w:tab w:val="center" w:pos="4513"/>
        <w:tab w:val="right" w:pos="9026"/>
      </w:tabs>
      <w:snapToGrid w:val="0"/>
    </w:pPr>
  </w:style>
  <w:style w:type="character" w:customStyle="1" w:styleId="Char">
    <w:name w:val="머리글 Char"/>
    <w:basedOn w:val="a0"/>
    <w:link w:val="a4"/>
    <w:uiPriority w:val="99"/>
    <w:semiHidden/>
    <w:rsid w:val="00EE3BA8"/>
  </w:style>
  <w:style w:type="paragraph" w:styleId="a5">
    <w:name w:val="footer"/>
    <w:basedOn w:val="a"/>
    <w:link w:val="Char0"/>
    <w:uiPriority w:val="99"/>
    <w:unhideWhenUsed/>
    <w:rsid w:val="00EE3BA8"/>
    <w:pPr>
      <w:tabs>
        <w:tab w:val="center" w:pos="4513"/>
        <w:tab w:val="right" w:pos="9026"/>
      </w:tabs>
      <w:snapToGrid w:val="0"/>
    </w:pPr>
  </w:style>
  <w:style w:type="character" w:customStyle="1" w:styleId="Char0">
    <w:name w:val="바닥글 Char"/>
    <w:basedOn w:val="a0"/>
    <w:link w:val="a5"/>
    <w:uiPriority w:val="99"/>
    <w:rsid w:val="00EE3BA8"/>
  </w:style>
  <w:style w:type="character" w:styleId="a6">
    <w:name w:val="Hyperlink"/>
    <w:basedOn w:val="a0"/>
    <w:uiPriority w:val="99"/>
    <w:semiHidden/>
    <w:unhideWhenUsed/>
    <w:rsid w:val="00FE3025"/>
    <w:rPr>
      <w:strike w:val="0"/>
      <w:dstrike w:val="0"/>
      <w:color w:val="0000FF"/>
      <w:u w:val="none"/>
      <w:effect w:val="none"/>
    </w:rPr>
  </w:style>
  <w:style w:type="character" w:styleId="a7">
    <w:name w:val="Strong"/>
    <w:basedOn w:val="a0"/>
    <w:uiPriority w:val="22"/>
    <w:qFormat/>
    <w:rsid w:val="00FE3025"/>
    <w:rPr>
      <w:b/>
      <w:bCs/>
    </w:rPr>
  </w:style>
  <w:style w:type="paragraph" w:styleId="a8">
    <w:name w:val="Normal (Web)"/>
    <w:basedOn w:val="a"/>
    <w:uiPriority w:val="99"/>
    <w:semiHidden/>
    <w:unhideWhenUsed/>
    <w:rsid w:val="00FE3025"/>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divs>
    <w:div w:id="173809156">
      <w:bodyDiv w:val="1"/>
      <w:marLeft w:val="0"/>
      <w:marRight w:val="0"/>
      <w:marTop w:val="0"/>
      <w:marBottom w:val="0"/>
      <w:divBdr>
        <w:top w:val="none" w:sz="0" w:space="0" w:color="auto"/>
        <w:left w:val="none" w:sz="0" w:space="0" w:color="auto"/>
        <w:bottom w:val="none" w:sz="0" w:space="0" w:color="auto"/>
        <w:right w:val="none" w:sz="0" w:space="0" w:color="auto"/>
      </w:divBdr>
      <w:divsChild>
        <w:div w:id="1945914934">
          <w:marLeft w:val="0"/>
          <w:marRight w:val="0"/>
          <w:marTop w:val="0"/>
          <w:marBottom w:val="0"/>
          <w:divBdr>
            <w:top w:val="none" w:sz="0" w:space="0" w:color="auto"/>
            <w:left w:val="none" w:sz="0" w:space="0" w:color="auto"/>
            <w:bottom w:val="none" w:sz="0" w:space="0" w:color="auto"/>
            <w:right w:val="none" w:sz="0" w:space="0" w:color="auto"/>
          </w:divBdr>
          <w:divsChild>
            <w:div w:id="556278562">
              <w:marLeft w:val="0"/>
              <w:marRight w:val="0"/>
              <w:marTop w:val="0"/>
              <w:marBottom w:val="0"/>
              <w:divBdr>
                <w:top w:val="none" w:sz="0" w:space="0" w:color="auto"/>
                <w:left w:val="none" w:sz="0" w:space="0" w:color="auto"/>
                <w:bottom w:val="single" w:sz="6" w:space="8" w:color="DFDFDF"/>
                <w:right w:val="none" w:sz="0" w:space="0" w:color="auto"/>
              </w:divBdr>
              <w:divsChild>
                <w:div w:id="3047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77212">
      <w:bodyDiv w:val="1"/>
      <w:marLeft w:val="0"/>
      <w:marRight w:val="0"/>
      <w:marTop w:val="0"/>
      <w:marBottom w:val="0"/>
      <w:divBdr>
        <w:top w:val="none" w:sz="0" w:space="0" w:color="auto"/>
        <w:left w:val="none" w:sz="0" w:space="0" w:color="auto"/>
        <w:bottom w:val="none" w:sz="0" w:space="0" w:color="auto"/>
        <w:right w:val="none" w:sz="0" w:space="0" w:color="auto"/>
      </w:divBdr>
      <w:divsChild>
        <w:div w:id="514269043">
          <w:marLeft w:val="0"/>
          <w:marRight w:val="0"/>
          <w:marTop w:val="0"/>
          <w:marBottom w:val="0"/>
          <w:divBdr>
            <w:top w:val="none" w:sz="0" w:space="0" w:color="auto"/>
            <w:left w:val="none" w:sz="0" w:space="0" w:color="auto"/>
            <w:bottom w:val="none" w:sz="0" w:space="0" w:color="auto"/>
            <w:right w:val="none" w:sz="0" w:space="0" w:color="auto"/>
          </w:divBdr>
          <w:divsChild>
            <w:div w:id="75522603">
              <w:marLeft w:val="0"/>
              <w:marRight w:val="0"/>
              <w:marTop w:val="0"/>
              <w:marBottom w:val="0"/>
              <w:divBdr>
                <w:top w:val="single" w:sz="2" w:space="0" w:color="FFFFFF"/>
                <w:left w:val="single" w:sz="2" w:space="0" w:color="FFFFFF"/>
                <w:bottom w:val="single" w:sz="2" w:space="0" w:color="FFFFFF"/>
                <w:right w:val="single" w:sz="2" w:space="0" w:color="FFFFFF"/>
              </w:divBdr>
              <w:divsChild>
                <w:div w:id="172382715">
                  <w:marLeft w:val="0"/>
                  <w:marRight w:val="0"/>
                  <w:marTop w:val="0"/>
                  <w:marBottom w:val="0"/>
                  <w:divBdr>
                    <w:top w:val="none" w:sz="0" w:space="0" w:color="auto"/>
                    <w:left w:val="none" w:sz="0" w:space="0" w:color="auto"/>
                    <w:bottom w:val="none" w:sz="0" w:space="0" w:color="auto"/>
                    <w:right w:val="none" w:sz="0" w:space="0" w:color="auto"/>
                  </w:divBdr>
                  <w:divsChild>
                    <w:div w:id="2094548190">
                      <w:marLeft w:val="0"/>
                      <w:marRight w:val="0"/>
                      <w:marTop w:val="0"/>
                      <w:marBottom w:val="0"/>
                      <w:divBdr>
                        <w:top w:val="none" w:sz="0" w:space="0" w:color="auto"/>
                        <w:left w:val="none" w:sz="0" w:space="0" w:color="auto"/>
                        <w:bottom w:val="none" w:sz="0" w:space="0" w:color="auto"/>
                        <w:right w:val="none" w:sz="0" w:space="0" w:color="auto"/>
                      </w:divBdr>
                      <w:divsChild>
                        <w:div w:id="585380754">
                          <w:marLeft w:val="0"/>
                          <w:marRight w:val="0"/>
                          <w:marTop w:val="0"/>
                          <w:marBottom w:val="0"/>
                          <w:divBdr>
                            <w:top w:val="none" w:sz="0" w:space="0" w:color="auto"/>
                            <w:left w:val="none" w:sz="0" w:space="0" w:color="auto"/>
                            <w:bottom w:val="none" w:sz="0" w:space="0" w:color="auto"/>
                            <w:right w:val="none" w:sz="0" w:space="0" w:color="auto"/>
                          </w:divBdr>
                          <w:divsChild>
                            <w:div w:id="514881342">
                              <w:marLeft w:val="0"/>
                              <w:marRight w:val="0"/>
                              <w:marTop w:val="60"/>
                              <w:marBottom w:val="0"/>
                              <w:divBdr>
                                <w:top w:val="none" w:sz="0" w:space="0" w:color="auto"/>
                                <w:left w:val="none" w:sz="0" w:space="0" w:color="auto"/>
                                <w:bottom w:val="none" w:sz="0" w:space="0" w:color="auto"/>
                                <w:right w:val="none" w:sz="0" w:space="0" w:color="auto"/>
                              </w:divBdr>
                              <w:divsChild>
                                <w:div w:id="234633477">
                                  <w:marLeft w:val="0"/>
                                  <w:marRight w:val="0"/>
                                  <w:marTop w:val="0"/>
                                  <w:marBottom w:val="0"/>
                                  <w:divBdr>
                                    <w:top w:val="none" w:sz="0" w:space="0" w:color="auto"/>
                                    <w:left w:val="none" w:sz="0" w:space="0" w:color="auto"/>
                                    <w:bottom w:val="none" w:sz="0" w:space="0" w:color="auto"/>
                                    <w:right w:val="none" w:sz="0" w:space="0" w:color="auto"/>
                                  </w:divBdr>
                                  <w:divsChild>
                                    <w:div w:id="1866167501">
                                      <w:marLeft w:val="0"/>
                                      <w:marRight w:val="0"/>
                                      <w:marTop w:val="0"/>
                                      <w:marBottom w:val="0"/>
                                      <w:divBdr>
                                        <w:top w:val="none" w:sz="0" w:space="0" w:color="auto"/>
                                        <w:left w:val="none" w:sz="0" w:space="0" w:color="auto"/>
                                        <w:bottom w:val="none" w:sz="0" w:space="0" w:color="auto"/>
                                        <w:right w:val="none" w:sz="0" w:space="0" w:color="auto"/>
                                      </w:divBdr>
                                      <w:divsChild>
                                        <w:div w:id="875198779">
                                          <w:marLeft w:val="0"/>
                                          <w:marRight w:val="0"/>
                                          <w:marTop w:val="0"/>
                                          <w:marBottom w:val="0"/>
                                          <w:divBdr>
                                            <w:top w:val="single" w:sz="2" w:space="0" w:color="FFFFFF"/>
                                            <w:left w:val="single" w:sz="2" w:space="0" w:color="FFFFFF"/>
                                            <w:bottom w:val="single" w:sz="2" w:space="0" w:color="FFFFFF"/>
                                            <w:right w:val="single" w:sz="2" w:space="0" w:color="FFFFFF"/>
                                          </w:divBdr>
                                          <w:divsChild>
                                            <w:div w:id="1065034148">
                                              <w:marLeft w:val="0"/>
                                              <w:marRight w:val="0"/>
                                              <w:marTop w:val="0"/>
                                              <w:marBottom w:val="0"/>
                                              <w:divBdr>
                                                <w:top w:val="none" w:sz="0" w:space="0" w:color="auto"/>
                                                <w:left w:val="none" w:sz="0" w:space="0" w:color="auto"/>
                                                <w:bottom w:val="none" w:sz="0" w:space="0" w:color="auto"/>
                                                <w:right w:val="none" w:sz="0" w:space="0" w:color="auto"/>
                                              </w:divBdr>
                                              <w:divsChild>
                                                <w:div w:id="42680112">
                                                  <w:marLeft w:val="0"/>
                                                  <w:marRight w:val="0"/>
                                                  <w:marTop w:val="0"/>
                                                  <w:marBottom w:val="225"/>
                                                  <w:divBdr>
                                                    <w:top w:val="none" w:sz="0" w:space="0" w:color="auto"/>
                                                    <w:left w:val="none" w:sz="0" w:space="0" w:color="auto"/>
                                                    <w:bottom w:val="none" w:sz="0" w:space="0" w:color="auto"/>
                                                    <w:right w:val="none" w:sz="0" w:space="0" w:color="auto"/>
                                                  </w:divBdr>
                                                  <w:divsChild>
                                                    <w:div w:id="832993332">
                                                      <w:marLeft w:val="0"/>
                                                      <w:marRight w:val="0"/>
                                                      <w:marTop w:val="0"/>
                                                      <w:marBottom w:val="0"/>
                                                      <w:divBdr>
                                                        <w:top w:val="none" w:sz="0" w:space="0" w:color="auto"/>
                                                        <w:left w:val="none" w:sz="0" w:space="0" w:color="auto"/>
                                                        <w:bottom w:val="none" w:sz="0" w:space="0" w:color="auto"/>
                                                        <w:right w:val="none" w:sz="0" w:space="0" w:color="auto"/>
                                                      </w:divBdr>
                                                      <w:divsChild>
                                                        <w:div w:id="1230919237">
                                                          <w:marLeft w:val="0"/>
                                                          <w:marRight w:val="0"/>
                                                          <w:marTop w:val="0"/>
                                                          <w:marBottom w:val="0"/>
                                                          <w:divBdr>
                                                            <w:top w:val="none" w:sz="0" w:space="0" w:color="auto"/>
                                                            <w:left w:val="none" w:sz="0" w:space="0" w:color="auto"/>
                                                            <w:bottom w:val="none" w:sz="0" w:space="0" w:color="auto"/>
                                                            <w:right w:val="none" w:sz="0" w:space="0" w:color="auto"/>
                                                          </w:divBdr>
                                                          <w:divsChild>
                                                            <w:div w:id="21465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naver.com/dnjswn104" TargetMode="External"/><Relationship Id="rId3" Type="http://schemas.openxmlformats.org/officeDocument/2006/relationships/settings" Target="settings.xml"/><Relationship Id="rId7" Type="http://schemas.openxmlformats.org/officeDocument/2006/relationships/hyperlink" Target="http://blog.naver.com/dnjswn104/1001659769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746</Words>
  <Characters>4256</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Grizli777</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2012-10-16T14:27:00Z</dcterms:created>
  <dcterms:modified xsi:type="dcterms:W3CDTF">2012-10-16T14:27:00Z</dcterms:modified>
</cp:coreProperties>
</file>