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1A378D" w:rsidP="00E14135">
      <w:pPr>
        <w:rPr>
          <w:rFonts w:ascii="Century Gothic" w:hAnsi="Century Gothic"/>
          <w:bCs/>
          <w:szCs w:val="20"/>
          <w:lang w:eastAsia="ko-KR"/>
        </w:rPr>
      </w:pPr>
      <w:r w:rsidRPr="001A378D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59776" o:regroupid="1">
            <v:textbox style="mso-next-textbox:#_x0000_s1027">
              <w:txbxContent>
                <w:p w:rsidR="00E14135" w:rsidRDefault="00F42DE0" w:rsidP="008C7BD6">
                  <w:pPr>
                    <w:pStyle w:val="4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Grammar </w:t>
                  </w:r>
                  <w:r w:rsidR="00E14135">
                    <w:rPr>
                      <w:b w:val="0"/>
                      <w:bCs w:val="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1A378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5pt;width:514.25pt;height:36.1pt;z-index:251664896" o:regroupid="1">
            <v:textbox style="mso-next-textbox:#_x0000_s1032">
              <w:txbxContent>
                <w:p w:rsidR="00E14135" w:rsidRDefault="008C7BD6" w:rsidP="00E14135">
                  <w:pP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Who Moved My Cheese</w:t>
                  </w:r>
                  <w:r w:rsidR="00337930"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?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78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10.5pt;width:112.2pt;height:48.2pt;z-index:251663872" o:regroupid="1">
            <v:textbox style="mso-next-textbox:#_x0000_s1031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8C7BD6" w:rsidRPr="00A273E5" w:rsidRDefault="008C7BD6" w:rsidP="008C7BD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35</w:t>
                  </w:r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min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10.5pt;width:112.2pt;height:48.2pt;z-index:251662848" o:regroupid="1">
            <v:textbox style="mso-next-textbox:#_x0000_s1030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8C7BD6" w:rsidRPr="00FA6823" w:rsidRDefault="008C7BD6" w:rsidP="008C7BD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A682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14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10.5pt;width:112.2pt;height:48.2pt;z-index:251661824" o:regroupid="1">
            <v:textbox style="mso-next-textbox:#_x0000_s102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8C7BD6" w:rsidRPr="00A273E5" w:rsidRDefault="008C7BD6" w:rsidP="008C7BD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Intermediate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2.2pt;height:48.2pt;z-index:251660800" o:regroupid="1">
            <v:textbox style="mso-next-textbox:#_x0000_s102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  <w:p w:rsidR="008C7BD6" w:rsidRPr="00A273E5" w:rsidRDefault="008C7BD6" w:rsidP="008C7BD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JK (</w:t>
                  </w:r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Kim </w:t>
                  </w:r>
                  <w:proofErr w:type="spellStart"/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Jeong</w:t>
                  </w:r>
                  <w:proofErr w:type="spellEnd"/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Ho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8C7BD6" w:rsidRDefault="008C7BD6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1A378D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9pt;width:514.25pt;height:240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337930" w:rsidRDefault="00337930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</w:p>
                  <w:p w:rsidR="008C7BD6" w:rsidRPr="00FA6823" w:rsidRDefault="008C7BD6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A short video clip regarding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“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Who moved my cheese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”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(shown on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screen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)</w:t>
                    </w:r>
                  </w:p>
                  <w:p w:rsidR="008C7BD6" w:rsidRDefault="008C7BD6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Substitution table </w:t>
                    </w:r>
                  </w:p>
                  <w:p w:rsidR="008C7BD6" w:rsidRPr="008C7BD6" w:rsidRDefault="008C7BD6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14 copies of worksheet for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practicing</w:t>
                    </w:r>
                  </w:p>
                  <w:p w:rsidR="00A00060" w:rsidRPr="008C7BD6" w:rsidRDefault="008C7BD6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8C7BD6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White board, board markers, computer, beam projector</w:t>
                    </w: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8C7BD6" w:rsidRPr="00FA6823" w:rsidRDefault="00337930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To learn about the noun clauses by talking about the book and watching the video clip </w:t>
                    </w:r>
                  </w:p>
                  <w:p w:rsidR="008C7BD6" w:rsidRDefault="00337930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To know the form of the noun clause by teacher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s explanation and substitution table</w:t>
                    </w:r>
                  </w:p>
                  <w:p w:rsidR="008C7BD6" w:rsidRPr="008C7BD6" w:rsidRDefault="00337930" w:rsidP="008C7BD6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o practice the noun clause by answering teacher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s questions and completing the worksheets</w:t>
                    </w:r>
                  </w:p>
                  <w:p w:rsidR="004F53DC" w:rsidRPr="008C7BD6" w:rsidRDefault="00337930" w:rsidP="00E14135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o Improve speaking and writing skills by sharing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their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ideas and writing their story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78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3.6pt;width:514.25pt;height:81.7pt;z-index:251666944" o:regroupid="1">
            <v:textbox style="mso-next-textbox:#_x0000_s1036">
              <w:txbxContent>
                <w:p w:rsidR="00337930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337930" w:rsidRDefault="00337930" w:rsidP="00337930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A1E5C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Reading</w:t>
                  </w:r>
                  <w:r w:rsidR="00593A7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:  Completing the worksheet</w:t>
                  </w:r>
                </w:p>
                <w:p w:rsidR="00337930" w:rsidRPr="00CA1E5C" w:rsidRDefault="00337930" w:rsidP="00337930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Sp</w:t>
                  </w:r>
                  <w:r w:rsidR="00593A7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eaking: Answering the questions, drilling, practice activity, sharing idea</w:t>
                  </w:r>
                </w:p>
                <w:p w:rsidR="00337930" w:rsidRPr="0045008E" w:rsidRDefault="00337930" w:rsidP="00337930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riting: </w:t>
                  </w:r>
                  <w:r w:rsidR="00593A7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Completing the worksheet and writing </w:t>
                  </w:r>
                  <w:r w:rsidR="00593A73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their</w:t>
                  </w:r>
                  <w:r w:rsidR="00593A73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own story</w:t>
                  </w:r>
                </w:p>
                <w:p w:rsidR="00337930" w:rsidRPr="0045008E" w:rsidRDefault="00593A73" w:rsidP="00337930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Listening: Watching the video clip, teacher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explanation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&amp; instruction</w:t>
                  </w:r>
                </w:p>
                <w:p w:rsidR="00337930" w:rsidRPr="00CA1E5C" w:rsidRDefault="00337930" w:rsidP="00337930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337930" w:rsidRPr="00337930" w:rsidRDefault="00337930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78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.55pt;width:514.25pt;height:54.25pt;z-index:251667968" o:regroupid="1">
            <v:textbox style="mso-next-textbox:#_x0000_s1037">
              <w:txbxContent>
                <w:p w:rsidR="00593A73" w:rsidRPr="00593A73" w:rsidRDefault="00593A73" w:rsidP="00593A73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593A73" w:rsidRDefault="00593A73" w:rsidP="00593A73">
                  <w:pPr>
                    <w:pStyle w:val="a5"/>
                    <w:numPr>
                      <w:ilvl w:val="1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Phonology: Drilling, practice activity</w:t>
                  </w:r>
                </w:p>
                <w:p w:rsidR="00593A73" w:rsidRDefault="00593A73" w:rsidP="00593A73">
                  <w:pPr>
                    <w:pStyle w:val="a5"/>
                    <w:numPr>
                      <w:ilvl w:val="1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Grammar: the use of the noun clause</w:t>
                  </w:r>
                </w:p>
                <w:p w:rsidR="00593A73" w:rsidRDefault="00593A73" w:rsidP="00593A73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A00060" w:rsidRPr="00593A73" w:rsidRDefault="00A00060" w:rsidP="00593A73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A00060" w:rsidRDefault="00A00060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78D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4.75pt;width:514.25pt;height:118.5pt;z-index:251668992" o:regroupid="1">
            <v:textbox style="mso-next-textbox:#_x0000_s1038">
              <w:txbxContent>
                <w:p w:rsidR="003818AD" w:rsidRDefault="00E14135" w:rsidP="003818AD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</w:t>
                  </w:r>
                  <w:r w:rsidR="003818AD">
                    <w:rPr>
                      <w:rFonts w:ascii="Century Gothic" w:hAnsi="Century Gothic"/>
                      <w:b/>
                      <w:bCs/>
                    </w:rPr>
                    <w:t>ptions:</w:t>
                  </w:r>
                </w:p>
                <w:p w:rsidR="003818AD" w:rsidRPr="003818AD" w:rsidRDefault="003818AD" w:rsidP="003818AD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3818AD" w:rsidRPr="0090448C" w:rsidRDefault="003818AD" w:rsidP="003818AD">
                  <w:pPr>
                    <w:pStyle w:val="a4"/>
                    <w:numPr>
                      <w:ilvl w:val="1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Students may already read the book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Who moved my cheese?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3818AD" w:rsidRPr="0045008E" w:rsidRDefault="003818AD" w:rsidP="003818AD">
                  <w:pPr>
                    <w:pStyle w:val="a5"/>
                    <w:numPr>
                      <w:ilvl w:val="1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know h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ow the class is set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up and run (there will be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group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work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3818AD" w:rsidRPr="0090448C" w:rsidRDefault="003818AD" w:rsidP="003818AD">
                  <w:pPr>
                    <w:pStyle w:val="a5"/>
                    <w:numPr>
                      <w:ilvl w:val="1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he teacher’s style of teaching and the pace of the course</w:t>
                  </w:r>
                </w:p>
                <w:p w:rsidR="003818AD" w:rsidRPr="003818AD" w:rsidRDefault="003818AD" w:rsidP="003818AD">
                  <w:pPr>
                    <w:pStyle w:val="a5"/>
                    <w:numPr>
                      <w:ilvl w:val="1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ll students are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middle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school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(Age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14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and up)</w:t>
                  </w:r>
                </w:p>
                <w:p w:rsidR="00E14135" w:rsidRDefault="003818AD" w:rsidP="00E14135">
                  <w:pPr>
                    <w:pStyle w:val="a5"/>
                    <w:numPr>
                      <w:ilvl w:val="1"/>
                      <w:numId w:val="2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can speak and write in English but not very accurately</w:t>
                  </w:r>
                </w:p>
                <w:p w:rsidR="003818AD" w:rsidRPr="003818AD" w:rsidRDefault="003818AD" w:rsidP="003818AD">
                  <w:pPr>
                    <w:pStyle w:val="a5"/>
                    <w:ind w:left="426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78D" w:rsidP="00E14135">
      <w:pPr>
        <w:rPr>
          <w:rFonts w:ascii="Century Gothic" w:hAnsi="Century Gothic"/>
          <w:bCs/>
          <w:szCs w:val="20"/>
        </w:rPr>
      </w:pPr>
      <w:r w:rsidRPr="001A378D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242.7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778B6" w:rsidRDefault="009778B6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</w:p>
                <w:p w:rsidR="009778B6" w:rsidRPr="0045008E" w:rsidRDefault="009778B6" w:rsidP="009778B6">
                  <w:pPr>
                    <w:pStyle w:val="a5"/>
                    <w:numPr>
                      <w:ilvl w:val="0"/>
                      <w:numId w:val="2"/>
                    </w:numPr>
                    <w:ind w:left="400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Students may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have difficulty in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understanding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the meaning</w:t>
                  </w:r>
                </w:p>
                <w:p w:rsidR="009778B6" w:rsidRPr="0045008E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Teacher provides more explanation &amp; examples</w:t>
                  </w:r>
                </w:p>
                <w:p w:rsidR="009778B6" w:rsidRPr="008E0265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9778B6" w:rsidRPr="0045008E" w:rsidRDefault="009778B6" w:rsidP="009778B6">
                  <w:pPr>
                    <w:pStyle w:val="a5"/>
                    <w:numPr>
                      <w:ilvl w:val="0"/>
                      <w:numId w:val="2"/>
                    </w:numPr>
                    <w:ind w:left="400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Some students may do not read the book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Who moved my cheese?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”</w:t>
                  </w:r>
                </w:p>
                <w:p w:rsidR="009778B6" w:rsidRPr="008E0265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Teacher provide more explanation</w:t>
                  </w:r>
                </w:p>
                <w:p w:rsidR="009778B6" w:rsidRPr="008E0265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9778B6" w:rsidRPr="0045008E" w:rsidRDefault="009778B6" w:rsidP="009778B6">
                  <w:pPr>
                    <w:pStyle w:val="a5"/>
                    <w:numPr>
                      <w:ilvl w:val="0"/>
                      <w:numId w:val="2"/>
                    </w:numPr>
                    <w:ind w:left="400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may have a hard time drilling</w:t>
                  </w:r>
                </w:p>
                <w:p w:rsidR="009778B6" w:rsidRPr="0045008E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Teacher gives the students more chance to practice</w:t>
                  </w:r>
                </w:p>
                <w:p w:rsidR="009778B6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9778B6" w:rsidRPr="0045008E" w:rsidRDefault="009778B6" w:rsidP="009778B6">
                  <w:pPr>
                    <w:pStyle w:val="a5"/>
                    <w:numPr>
                      <w:ilvl w:val="0"/>
                      <w:numId w:val="2"/>
                    </w:numPr>
                    <w:ind w:left="400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If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student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need more time to finish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their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activity</w:t>
                  </w:r>
                </w:p>
                <w:p w:rsidR="009778B6" w:rsidRPr="0045008E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Be flexible with the time</w:t>
                  </w:r>
                </w:p>
                <w:p w:rsidR="009778B6" w:rsidRPr="009778B6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9778B6" w:rsidRPr="0045008E" w:rsidRDefault="009778B6" w:rsidP="009778B6">
                  <w:pPr>
                    <w:pStyle w:val="a5"/>
                    <w:numPr>
                      <w:ilvl w:val="0"/>
                      <w:numId w:val="2"/>
                    </w:numPr>
                    <w:ind w:left="400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If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finish their task earlier than anticipated</w:t>
                  </w:r>
                </w:p>
                <w:p w:rsidR="009778B6" w:rsidRPr="0045008E" w:rsidRDefault="009778B6" w:rsidP="009778B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</w:t>
                  </w:r>
                  <w:r w:rsidR="00452BE9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Give students more time to think about final activity (Writing)</w:t>
                  </w:r>
                </w:p>
                <w:p w:rsidR="00926EF3" w:rsidRPr="00452BE9" w:rsidRDefault="00926EF3" w:rsidP="00E14135">
                  <w:pPr>
                    <w:rPr>
                      <w:rFonts w:ascii="Garamond" w:hAnsi="Garamond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1A378D" w:rsidP="00E14135">
      <w:pPr>
        <w:rPr>
          <w:rFonts w:ascii="Century Gothic" w:hAnsi="Century Gothic"/>
          <w:bCs/>
          <w:i/>
          <w:iCs/>
          <w:szCs w:val="20"/>
        </w:rPr>
      </w:pPr>
      <w:r w:rsidRPr="001A378D">
        <w:rPr>
          <w:noProof/>
        </w:rPr>
        <w:pict>
          <v:shape id="_x0000_s1041" type="#_x0000_t202" style="position:absolute;margin-left:-27pt;margin-top:23.4pt;width:513pt;height:82.6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3818AD" w:rsidRDefault="001A378D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hyperlink r:id="rId8" w:history="1">
                    <w:r w:rsidR="003818AD" w:rsidRPr="003818AD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http://www.youtube.com/watch?v=aamsXQf8QTQ</w:t>
                    </w:r>
                  </w:hyperlink>
                </w:p>
                <w:p w:rsidR="003818AD" w:rsidRPr="003818AD" w:rsidRDefault="003818AD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Betty </w:t>
                  </w:r>
                  <w:proofErr w:type="spellStart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Schrampfer</w:t>
                  </w:r>
                  <w:proofErr w:type="spellEnd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Azar</w:t>
                  </w:r>
                  <w:proofErr w:type="spellEnd"/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3818AD">
                    <w:rPr>
                      <w:rFonts w:ascii="Century Gothic" w:hAnsi="Century Gothic" w:hint="eastAsia"/>
                      <w:i/>
                      <w:sz w:val="22"/>
                      <w:szCs w:val="22"/>
                      <w:lang w:eastAsia="ko-KR"/>
                    </w:rPr>
                    <w:t xml:space="preserve">UNDERSTANDING AND USING ENGLISH </w:t>
                  </w:r>
                  <w:r w:rsidRPr="003818AD">
                    <w:rPr>
                      <w:rFonts w:ascii="Century Gothic" w:hAnsi="Century Gothic"/>
                      <w:i/>
                      <w:sz w:val="22"/>
                      <w:szCs w:val="22"/>
                      <w:lang w:eastAsia="ko-KR"/>
                    </w:rPr>
                    <w:t>GRAMMAR</w:t>
                  </w:r>
                  <w:r w:rsidR="009778B6">
                    <w:rPr>
                      <w:rFonts w:ascii="Century Gothic" w:hAnsi="Century Gothic"/>
                      <w:i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i/>
                      <w:sz w:val="22"/>
                      <w:szCs w:val="22"/>
                      <w:lang w:eastAsia="ko-KR"/>
                    </w:rPr>
                    <w:t>Third edition</w:t>
                  </w:r>
                  <w:r w:rsidR="009778B6">
                    <w:rPr>
                      <w:rFonts w:ascii="Century Gothic" w:hAnsi="Century Gothic" w:hint="eastAsia"/>
                      <w:i/>
                      <w:sz w:val="22"/>
                      <w:szCs w:val="22"/>
                      <w:lang w:eastAsia="ko-KR"/>
                    </w:rPr>
                    <w:t xml:space="preserve"> (Longman)</w:t>
                  </w:r>
                  <w:r w:rsidR="004145C2">
                    <w:rPr>
                      <w:rFonts w:ascii="Century Gothic" w:hAnsi="Century Gothic" w:hint="eastAsia"/>
                      <w:i/>
                      <w:sz w:val="22"/>
                      <w:szCs w:val="22"/>
                      <w:lang w:eastAsia="ko-KR"/>
                    </w:rPr>
                    <w:t xml:space="preserve"> 239pp~266pp</w:t>
                  </w:r>
                </w:p>
                <w:p w:rsidR="003818AD" w:rsidRPr="003818AD" w:rsidRDefault="003818AD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818AD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http://blog.daum.net/dukejordan/15957755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1846D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 of the book cover </w:t>
            </w:r>
            <w:r w:rsidR="001846D8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1846D8">
              <w:rPr>
                <w:rFonts w:ascii="Century Gothic" w:hAnsi="Century Gothic" w:hint="eastAsia"/>
                <w:bCs/>
                <w:szCs w:val="20"/>
                <w:lang w:eastAsia="ko-KR"/>
              </w:rPr>
              <w:t>Who Moved My Cheese</w:t>
            </w:r>
            <w:r w:rsidR="001846D8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1846D8">
              <w:rPr>
                <w:rFonts w:ascii="Century Gothic" w:hAnsi="Century Gothic" w:hint="eastAsia"/>
                <w:bCs/>
                <w:szCs w:val="20"/>
                <w:lang w:eastAsia="ko-KR"/>
              </w:rPr>
              <w:t>, Computer and beam project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A05A5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1846D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1846D8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A05A5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1846D8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1846D8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846D8" w:rsidRPr="001D6C45" w:rsidRDefault="001846D8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1D6C45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Greeting</w:t>
            </w:r>
          </w:p>
          <w:p w:rsidR="001846D8" w:rsidRDefault="001846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Hello everyone, </w:t>
            </w:r>
            <w:r w:rsidR="00A26795">
              <w:rPr>
                <w:rFonts w:ascii="Century Gothic" w:hAnsi="Century Gothic" w:hint="eastAsia"/>
                <w:bCs/>
                <w:szCs w:val="20"/>
                <w:lang w:eastAsia="ko-KR"/>
              </w:rPr>
              <w:t>did everybody have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good week?</w:t>
            </w:r>
          </w:p>
          <w:p w:rsidR="00A26795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6795" w:rsidRPr="001D6C45" w:rsidRDefault="00A26795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1D6C45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Contextualization</w:t>
            </w:r>
          </w:p>
          <w:p w:rsidR="00A26795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guys like to read books?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kind of books do you like? (Listen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their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responses)</w:t>
            </w:r>
          </w:p>
          <w:p w:rsidR="00A26795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my case,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liked to read motivational books when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was a high school student.</w:t>
            </w:r>
          </w:p>
          <w:p w:rsidR="00A26795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tell me any memorable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motivational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book?</w:t>
            </w:r>
          </w:p>
          <w:p w:rsidR="00A26795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(Hopefully someone will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move my cheese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26795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6795" w:rsidRDefault="00334E2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are going to watch a short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video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clip to remind you of the content of the book</w:t>
            </w:r>
          </w:p>
          <w:p w:rsidR="00334E20" w:rsidRDefault="00334E2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4E20" w:rsidRPr="001D6C45" w:rsidRDefault="00334E20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1D6C45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Guided Warmer Activity</w:t>
            </w:r>
          </w:p>
          <w:p w:rsidR="00334E20" w:rsidRDefault="00B008B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you watch the video, try to remember the story that we see or relate &amp; remind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ve read in the book.</w:t>
            </w:r>
          </w:p>
          <w:p w:rsidR="00B008BD" w:rsidRDefault="00B008B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008BD" w:rsidRPr="003B2C28" w:rsidRDefault="00B008BD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3B2C2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CCQs</w:t>
            </w:r>
          </w:p>
          <w:p w:rsidR="001D6C45" w:rsidRDefault="001D6C4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are we going to do?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what should you do when we watch?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br/>
              <w:t>(Play video and let students watch.)</w:t>
            </w:r>
          </w:p>
          <w:p w:rsidR="00A26795" w:rsidRPr="00F0422F" w:rsidRDefault="00A2679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1D6C45" w:rsidRDefault="001D6C45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>Pre</w:t>
            </w:r>
            <w:r w:rsidR="001D6C45"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1D6C4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&amp; marker, Substitution table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05A5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12BE1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A05A5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A05A59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Pr="00F0422F" w:rsidRDefault="00A05A59" w:rsidP="00A05A5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1D6C4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 and group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5A59" w:rsidRPr="00F0422F" w:rsidRDefault="00A05A59" w:rsidP="00A05A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1D6C45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1D6C45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F0422F" w:rsidRDefault="00E14135" w:rsidP="000D5C15">
            <w:pPr>
              <w:rPr>
                <w:rFonts w:ascii="Garamond" w:hAnsi="Garamond"/>
                <w:bCs/>
                <w:szCs w:val="20"/>
              </w:rPr>
            </w:pPr>
          </w:p>
          <w:p w:rsidR="00E14135" w:rsidRPr="001D6C45" w:rsidRDefault="001D6C45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1D6C45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I. Recall</w:t>
            </w:r>
          </w:p>
          <w:p w:rsidR="001D6C45" w:rsidRDefault="001D6C4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id you enjoy the video?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if the title of the book? (Students answer)</w:t>
            </w:r>
          </w:p>
          <w:p w:rsidR="001D6C45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book is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Moved My Cheese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you to make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small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groups and discuss what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happened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video.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ry to discuss the whole story from </w:t>
            </w:r>
            <w:r w:rsidR="00A05A59">
              <w:rPr>
                <w:rFonts w:ascii="Century Gothic" w:hAnsi="Century Gothic" w:hint="eastAsia"/>
                <w:bCs/>
                <w:szCs w:val="20"/>
                <w:lang w:eastAsia="ko-KR"/>
              </w:rPr>
              <w:t>the beginning. I will give you 3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 and afterwards we will discuss as a whole group.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2C28" w:rsidRPr="003B2C28" w:rsidRDefault="003B2C28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3B2C2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lastRenderedPageBreak/>
              <w:t>CCQs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we have?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we discuss?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(Let students discuss and monitor discretely. After 5 minutes let groups take turns to tell you the story of the video)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2C28" w:rsidRDefault="003B2C28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3B2C28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II. Reflect</w:t>
            </w:r>
          </w:p>
          <w:p w:rsidR="00A71399" w:rsidRDefault="00A7139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ow, can you tell me who moved the cheese?</w:t>
            </w:r>
          </w:p>
          <w:p w:rsidR="00894BEF" w:rsidRDefault="00A7139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Try </w:t>
            </w:r>
            <w:r w:rsidR="00894BEF">
              <w:rPr>
                <w:rFonts w:ascii="Century Gothic" w:hAnsi="Century Gothic" w:hint="eastAsia"/>
                <w:bCs/>
                <w:szCs w:val="20"/>
                <w:lang w:eastAsia="ko-KR"/>
              </w:rPr>
              <w:t>listening to students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How about</w:t>
            </w:r>
            <w:r w:rsidR="00473CC7"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.can you tell me who are 4 main </w:t>
            </w:r>
            <w:r w:rsidR="00473CC7">
              <w:rPr>
                <w:rFonts w:ascii="Century Gothic" w:hAnsi="Century Gothic"/>
                <w:bCs/>
                <w:szCs w:val="20"/>
                <w:lang w:eastAsia="ko-KR"/>
              </w:rPr>
              <w:t>character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s? </w:t>
            </w:r>
          </w:p>
          <w:p w:rsidR="00A71399" w:rsidRDefault="00894B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Possibly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students will answer </w:t>
            </w:r>
            <w:r w:rsidR="00473CC7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>wo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mice {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>Sniff and Scurry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} and two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littlepeople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{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>Hem and Haw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})</w:t>
            </w:r>
            <w:r w:rsidR="00473C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3B2C28" w:rsidRDefault="00894B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o,</w:t>
            </w:r>
            <w:r w:rsidR="007729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 know what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4 main characters are. (Write down on the board)</w:t>
            </w:r>
          </w:p>
          <w:p w:rsidR="00894BEF" w:rsidRPr="00894BEF" w:rsidRDefault="00894B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772982">
              <w:rPr>
                <w:rFonts w:ascii="Century Gothic" w:hAnsi="Century Gothic"/>
                <w:bCs/>
                <w:szCs w:val="20"/>
                <w:lang w:eastAsia="ko-KR"/>
              </w:rPr>
              <w:t xml:space="preserve">f we think about the process that we </w:t>
            </w:r>
            <w:r w:rsidR="00772982">
              <w:rPr>
                <w:rFonts w:ascii="Century Gothic" w:hAnsi="Century Gothic" w:hint="eastAsia"/>
                <w:bCs/>
                <w:szCs w:val="20"/>
                <w:lang w:eastAsia="ko-KR"/>
              </w:rPr>
              <w:t>were making</w:t>
            </w:r>
            <w:r w:rsidR="00772982">
              <w:rPr>
                <w:rFonts w:ascii="Century Gothic" w:hAnsi="Century Gothic"/>
                <w:bCs/>
                <w:szCs w:val="20"/>
                <w:lang w:eastAsia="ko-KR"/>
              </w:rPr>
              <w:t xml:space="preserve"> this 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772982">
              <w:rPr>
                <w:rFonts w:ascii="Century Gothic" w:hAnsi="Century Gothic" w:hint="eastAsia"/>
                <w:bCs/>
                <w:szCs w:val="20"/>
                <w:lang w:eastAsia="ko-KR"/>
              </w:rPr>
              <w:t>there are two different sentences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4 main characters are two mice and two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littlepeople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772982">
              <w:rPr>
                <w:rFonts w:ascii="Century Gothic" w:hAnsi="Century Gothic" w:hint="eastAsia"/>
                <w:bCs/>
                <w:szCs w:val="20"/>
                <w:lang w:eastAsia="ko-KR"/>
              </w:rPr>
              <w:t>What are 4 main characters?</w:t>
            </w:r>
            <w:r w:rsidR="00772982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</w:t>
            </w:r>
          </w:p>
          <w:p w:rsidR="003B2C28" w:rsidRDefault="003B2C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72982" w:rsidRDefault="0077298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down other two sentences related to the book)</w:t>
            </w:r>
          </w:p>
          <w:p w:rsidR="00772982" w:rsidRDefault="0077298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Where do they live?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main character</w:t>
            </w:r>
            <w:r w:rsidR="002E7F4C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live in a maze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72982" w:rsidRDefault="0077298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 anyone make it as one sentence?</w:t>
            </w:r>
          </w:p>
          <w:p w:rsidR="00772982" w:rsidRDefault="0077298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(Let students answer and finish the sentence on the board</w:t>
            </w:r>
            <w:r w:rsidR="002E7F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2E7F4C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2E7F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answer would be </w:t>
            </w:r>
            <w:r w:rsidR="002E7F4C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2E7F4C">
              <w:rPr>
                <w:rFonts w:ascii="Century Gothic" w:hAnsi="Century Gothic" w:hint="eastAsia"/>
                <w:bCs/>
                <w:szCs w:val="20"/>
                <w:lang w:eastAsia="ko-KR"/>
              </w:rPr>
              <w:t>We know where 4 main characters live</w:t>
            </w:r>
            <w:r w:rsidR="002E7F4C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72982" w:rsidRDefault="0077298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see in the form of this sentence?</w:t>
            </w:r>
          </w:p>
          <w:p w:rsidR="00772982" w:rsidRPr="00772982" w:rsidRDefault="00F37E4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(Let students tell of each word and write the part of speech/form under the sentence using another color marker)</w:t>
            </w:r>
          </w:p>
          <w:p w:rsidR="00772982" w:rsidRDefault="0077298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7E44" w:rsidRPr="00F37E44" w:rsidRDefault="00F37E44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F37E4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III. Conclude</w:t>
            </w:r>
          </w:p>
          <w:p w:rsidR="00F37E44" w:rsidRDefault="00F37E4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7E44" w:rsidRPr="00F37E44" w:rsidRDefault="00F37E44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F37E4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Form</w:t>
            </w:r>
          </w:p>
          <w:p w:rsidR="00F37E44" w:rsidRDefault="00F37E4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ood job!!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have just learned what noun clause is.</w:t>
            </w:r>
          </w:p>
          <w:p w:rsidR="00F37E44" w:rsidRDefault="00D95B0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noun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clause form is question word (when, where, how, who, whom, whose, what, which) plus subject and verb.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noun clause is used as a subject or an object in a sentence. </w:t>
            </w:r>
          </w:p>
          <w:p w:rsidR="00D95B0D" w:rsidRDefault="00D95B0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7F4C" w:rsidRDefault="002E7F4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(Point out the sentence on the board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 know where 4 main characters live)</w:t>
            </w:r>
          </w:p>
          <w:p w:rsidR="00D95B0D" w:rsidRDefault="004145C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think we used the noun clause as a subject in this sentence? (May hear the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Object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4145C2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Then, can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change the sentence to use noun clause as a subject? </w:t>
            </w:r>
          </w:p>
          <w:p w:rsidR="007865E4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(The answer would be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Where 4 main characters live is a maze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7865E4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E4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OK, we are going to learn a different type of the noun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clause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“whether” 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“if”</w:t>
            </w:r>
          </w:p>
          <w:p w:rsidR="007865E4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E4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down the question and answer.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she come? &amp;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don’t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know)</w:t>
            </w:r>
          </w:p>
          <w:p w:rsidR="007865E4" w:rsidRDefault="007865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a yes/no question is changed to a noun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clause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whether or if is used to introduce the clause</w:t>
            </w:r>
            <w:r w:rsidR="00665B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For example, we could say </w:t>
            </w:r>
            <w:r w:rsidR="00665BA6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665B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</w:t>
            </w:r>
            <w:r w:rsidR="00665BA6">
              <w:rPr>
                <w:rFonts w:ascii="Century Gothic" w:hAnsi="Century Gothic"/>
                <w:bCs/>
                <w:szCs w:val="20"/>
                <w:lang w:eastAsia="ko-KR"/>
              </w:rPr>
              <w:t>don’t</w:t>
            </w:r>
            <w:r w:rsidR="00665B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know whether she will come</w:t>
            </w:r>
            <w:r w:rsidR="00665BA6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665B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665BA6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665B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65BA6">
              <w:rPr>
                <w:rFonts w:ascii="Century Gothic" w:hAnsi="Century Gothic"/>
                <w:bCs/>
                <w:szCs w:val="20"/>
                <w:lang w:eastAsia="ko-KR"/>
              </w:rPr>
              <w:t>don’t</w:t>
            </w:r>
            <w:r w:rsidR="00665B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know if she will come</w:t>
            </w:r>
            <w:r w:rsidR="00665BA6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665BA6" w:rsidRDefault="00665B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5BA6" w:rsidRPr="00665BA6" w:rsidRDefault="00665BA6" w:rsidP="000D5C1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65BA6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 xml:space="preserve">Drilling </w:t>
            </w:r>
          </w:p>
          <w:p w:rsidR="00665BA6" w:rsidRDefault="00665B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309"/>
              <w:gridCol w:w="1340"/>
              <w:gridCol w:w="1330"/>
              <w:gridCol w:w="1476"/>
              <w:gridCol w:w="1339"/>
            </w:tblGrid>
            <w:tr w:rsidR="009F7328" w:rsidTr="009F7328">
              <w:tc>
                <w:tcPr>
                  <w:tcW w:w="1357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e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know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where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4 main characters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live</w:t>
                  </w:r>
                </w:p>
              </w:tc>
            </w:tr>
            <w:tr w:rsidR="009F7328" w:rsidTr="009F7328">
              <w:tc>
                <w:tcPr>
                  <w:tcW w:w="1357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We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know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what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4 main characters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are</w:t>
                  </w:r>
                </w:p>
              </w:tc>
            </w:tr>
            <w:tr w:rsidR="009F7328" w:rsidTr="009F7328">
              <w:tc>
                <w:tcPr>
                  <w:tcW w:w="1357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Y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ou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know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who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Hem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I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</w:t>
                  </w:r>
                </w:p>
              </w:tc>
            </w:tr>
            <w:tr w:rsidR="009F7328" w:rsidTr="009F7328">
              <w:tc>
                <w:tcPr>
                  <w:tcW w:w="1357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know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that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em 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found a new cheese station </w:t>
                  </w:r>
                </w:p>
              </w:tc>
            </w:tr>
            <w:tr w:rsidR="009F7328" w:rsidTr="009F7328">
              <w:tc>
                <w:tcPr>
                  <w:tcW w:w="1357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He</w:t>
                  </w:r>
                </w:p>
              </w:tc>
              <w:tc>
                <w:tcPr>
                  <w:tcW w:w="1358" w:type="dxa"/>
                </w:tcPr>
                <w:p w:rsidR="009F7328" w:rsidRDefault="009F7328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d</w:t>
                  </w: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oesn’t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 know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</w:t>
                  </w:r>
                  <w:r w:rsidR="009F7328"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f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Haw</w:t>
                  </w:r>
                </w:p>
              </w:tc>
              <w:tc>
                <w:tcPr>
                  <w:tcW w:w="1358" w:type="dxa"/>
                </w:tcPr>
                <w:p w:rsidR="009F7328" w:rsidRDefault="00A05A59" w:rsidP="009F7328">
                  <w:pPr>
                    <w:jc w:val="center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will find a new cheese station</w:t>
                  </w:r>
                </w:p>
              </w:tc>
            </w:tr>
          </w:tbl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&lt;Simple Repetition Drill&gt;</w:t>
            </w:r>
          </w:p>
          <w:p w:rsidR="00665BA6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 students the substitution table)</w:t>
            </w: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Listen to what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say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do not repeat</w:t>
            </w: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7328" w:rsidRPr="009F7328" w:rsidRDefault="009F7328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F732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665BA6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repeat after me?</w:t>
            </w: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while reading)</w:t>
            </w:r>
          </w:p>
          <w:p w:rsidR="009F7328" w:rsidRP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listen and repeat.</w:t>
            </w: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7328" w:rsidRPr="009F7328" w:rsidRDefault="009F7328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F732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665BA6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repeat after me this time?</w:t>
            </w: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while reading and whole class repeat)</w:t>
            </w:r>
          </w:p>
          <w:p w:rsidR="009F7328" w:rsidRP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7328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pick some students to repeat individually</w:t>
            </w:r>
          </w:p>
          <w:p w:rsidR="00F37E44" w:rsidRPr="00A05A59" w:rsidRDefault="009F73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and pick students)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A05A5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Practice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05A5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board, marker, and 14 copies of the practice worksheets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29518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 w:rsidR="00F84F14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29518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 w:rsidR="00F84F14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2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F84F14" w:rsidRPr="00F0422F" w:rsidRDefault="00F84F1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12BE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ndividually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F84F14" w:rsidRPr="00F0422F" w:rsidRDefault="00F84F1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A12BE1" w:rsidRDefault="00A12BE1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A12BE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Controlled Practice 1</w:t>
            </w:r>
          </w:p>
          <w:p w:rsidR="007E016A" w:rsidRPr="00F84F14" w:rsidRDefault="00F84F14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84F1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A12BE1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Please complete questions number 1 to 6.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hange the question with using noun clause.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hoose the correct answer and work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1 minute.</w:t>
            </w:r>
          </w:p>
          <w:p w:rsid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3A90" w:rsidRP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(Hand out the worksheet)</w:t>
            </w:r>
          </w:p>
          <w:p w:rsidR="00883A90" w:rsidRPr="00883A90" w:rsidRDefault="00883A90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883A90" w:rsidRPr="00883A90" w:rsidRDefault="00883A90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83A90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do we do?</w:t>
            </w:r>
          </w:p>
          <w:p w:rsid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work alone?</w:t>
            </w:r>
          </w:p>
          <w:p w:rsidR="00A12BE1" w:rsidRDefault="00A12BE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3A90" w:rsidRPr="00883A90" w:rsidRDefault="00883A90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83A90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Feedback</w:t>
            </w:r>
          </w:p>
          <w:p w:rsid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need more time to complete?</w:t>
            </w:r>
          </w:p>
          <w:p w:rsidR="00883A90" w:rsidRDefault="00883A9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extra 30 seconds)</w:t>
            </w:r>
          </w:p>
          <w:p w:rsidR="00A12BE1" w:rsidRDefault="00A12BE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3A90" w:rsidRPr="00883A90" w:rsidRDefault="00883A90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83A9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Controlled Practice 2</w:t>
            </w:r>
          </w:p>
          <w:p w:rsidR="00A12BE1" w:rsidRPr="00F84F14" w:rsidRDefault="00F84F14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84F1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A12BE1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Please complete questions number 7 to 10. Correct errors in each question. Choose the correct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answer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work individually.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You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1 minute to complete.</w:t>
            </w:r>
          </w:p>
          <w:p w:rsidR="00A12BE1" w:rsidRPr="00F84F14" w:rsidRDefault="00A12BE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Pr="00883A90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(Hand out the worksheet)</w:t>
            </w:r>
          </w:p>
          <w:p w:rsidR="00F84F14" w:rsidRPr="00883A90" w:rsidRDefault="00F84F14" w:rsidP="00F84F1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F84F14" w:rsidRPr="00883A90" w:rsidRDefault="00F84F14" w:rsidP="00F84F1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83A90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F84F14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F84F14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do we do?</w:t>
            </w:r>
          </w:p>
          <w:p w:rsidR="00F84F14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work alone?</w:t>
            </w:r>
          </w:p>
          <w:p w:rsidR="00A12BE1" w:rsidRPr="00F84F14" w:rsidRDefault="00A12BE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Pr="00883A90" w:rsidRDefault="00F84F14" w:rsidP="00F84F1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83A90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Feedback</w:t>
            </w:r>
          </w:p>
          <w:p w:rsidR="00F84F14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need more time to complete?</w:t>
            </w:r>
          </w:p>
          <w:p w:rsidR="00F84F14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extra 30 seconds)</w:t>
            </w:r>
          </w:p>
          <w:p w:rsidR="00F84F14" w:rsidRDefault="00F84F14" w:rsidP="00F84F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(Check answers together)</w:t>
            </w:r>
          </w:p>
          <w:p w:rsidR="00F84F14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Default="00F84F1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84F14" w:rsidRPr="00F84F14" w:rsidRDefault="00F84F14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4F1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Less-controlled Practice</w:t>
            </w:r>
          </w:p>
          <w:p w:rsidR="00F84F14" w:rsidRPr="007E0706" w:rsidRDefault="00C47B42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7E070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C47B42" w:rsidRDefault="00C47B4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</w:t>
            </w:r>
            <w:r w:rsidR="001525A0">
              <w:rPr>
                <w:rFonts w:ascii="Century Gothic" w:hAnsi="Century Gothic" w:hint="eastAsia"/>
                <w:bCs/>
                <w:szCs w:val="20"/>
                <w:lang w:eastAsia="ko-KR"/>
              </w:rPr>
              <w:t>, we will do another activity to practice the usage of the noun clause.</w:t>
            </w:r>
          </w:p>
          <w:p w:rsidR="00C47B42" w:rsidRDefault="007E070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can ask any question you want to ask to person seated next to you.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the person got a question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should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 by using noun clause. </w:t>
            </w:r>
          </w:p>
          <w:p w:rsidR="007E0706" w:rsidRDefault="007E070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E0706" w:rsidRPr="007E0706" w:rsidRDefault="007E0706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7E070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Demonstration</w:t>
            </w:r>
          </w:p>
          <w:p w:rsidR="007E0706" w:rsidRDefault="0070215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start by questioning to st</w:t>
            </w:r>
            <w:r w:rsidR="007E0706">
              <w:rPr>
                <w:rFonts w:ascii="Century Gothic" w:hAnsi="Century Gothic" w:hint="eastAsia"/>
                <w:bCs/>
                <w:szCs w:val="20"/>
                <w:lang w:eastAsia="ko-KR"/>
              </w:rPr>
              <w:t>udent sitting in the front side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C47B42" w:rsidRDefault="0070215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you can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answer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using noun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clause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the person answered the question will ask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question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the person sitting next to you. </w:t>
            </w:r>
            <w:r w:rsidR="002668FD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2668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we will go </w:t>
            </w:r>
            <w:r w:rsidR="002668FD">
              <w:rPr>
                <w:rFonts w:ascii="Century Gothic" w:hAnsi="Century Gothic"/>
                <w:bCs/>
                <w:szCs w:val="20"/>
                <w:lang w:eastAsia="ko-KR"/>
              </w:rPr>
              <w:t>around</w:t>
            </w:r>
            <w:r w:rsidR="002668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668FD">
              <w:rPr>
                <w:rFonts w:ascii="Century Gothic" w:hAnsi="Century Gothic"/>
                <w:bCs/>
                <w:szCs w:val="20"/>
                <w:lang w:eastAsia="ko-KR"/>
              </w:rPr>
              <w:t>until</w:t>
            </w:r>
            <w:r w:rsidR="002668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everyone has had a chance to make a sentence.</w:t>
            </w:r>
          </w:p>
          <w:p w:rsidR="002668FD" w:rsidRPr="00702151" w:rsidRDefault="002668F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7B42" w:rsidRPr="002668FD" w:rsidRDefault="002668FD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668F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F84F14" w:rsidRDefault="002668F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we do in the first before we answer the question?</w:t>
            </w:r>
          </w:p>
          <w:p w:rsidR="002668FD" w:rsidRDefault="002668F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we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answer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using noun clause?</w:t>
            </w:r>
          </w:p>
          <w:p w:rsidR="00F84F14" w:rsidRPr="00F84F14" w:rsidRDefault="002668F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(Start with the sentence and let all students make a sentence. Correct errors of form appropriately)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>P</w:t>
            </w:r>
            <w:r w:rsidR="002668FD">
              <w:rPr>
                <w:rFonts w:ascii="Century Gothic" w:hAnsi="Century Gothic" w:hint="eastAsia"/>
                <w:b/>
                <w:szCs w:val="20"/>
                <w:lang w:eastAsia="ko-KR"/>
              </w:rPr>
              <w:t>roduction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2668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and </w:t>
            </w:r>
            <w:r w:rsidR="002668FD">
              <w:rPr>
                <w:rFonts w:ascii="Century Gothic" w:hAnsi="Century Gothic"/>
                <w:bCs/>
                <w:szCs w:val="20"/>
                <w:lang w:eastAsia="ko-KR"/>
              </w:rPr>
              <w:t>marker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29518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13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Default="0029518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35142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295184" w:rsidRDefault="00295184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9518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Free Practice</w:t>
            </w:r>
          </w:p>
          <w:p w:rsidR="005571B0" w:rsidRDefault="005571B0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E14135" w:rsidRPr="00295184" w:rsidRDefault="00295184" w:rsidP="000D5C1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9518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Introduction</w:t>
            </w:r>
          </w:p>
          <w:p w:rsidR="005571B0" w:rsidRDefault="00295184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make our own situation and structure. </w:t>
            </w:r>
            <w:r w:rsidR="005571B0">
              <w:rPr>
                <w:rFonts w:ascii="Century Gothic" w:hAnsi="Century Gothic" w:hint="eastAsia"/>
                <w:bCs/>
                <w:szCs w:val="20"/>
                <w:lang w:eastAsia="ko-KR"/>
              </w:rPr>
              <w:t>Please 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hink about what your cheese is, Please write down your personal story.</w:t>
            </w:r>
            <w:r w:rsidR="005571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571B0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5571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you have a story you were satisfied with any </w:t>
            </w:r>
            <w:r w:rsidR="005571B0">
              <w:rPr>
                <w:rFonts w:ascii="Century Gothic" w:hAnsi="Century Gothic"/>
                <w:bCs/>
                <w:szCs w:val="20"/>
                <w:lang w:eastAsia="ko-KR"/>
              </w:rPr>
              <w:t>particular</w:t>
            </w:r>
            <w:r w:rsidR="005571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571B0">
              <w:rPr>
                <w:rFonts w:ascii="Century Gothic" w:hAnsi="Century Gothic"/>
                <w:bCs/>
                <w:szCs w:val="20"/>
                <w:lang w:eastAsia="ko-KR"/>
              </w:rPr>
              <w:t>situation</w:t>
            </w:r>
            <w:r w:rsidR="005571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please write down your story by using noun clause. </w:t>
            </w:r>
            <w:r w:rsidR="005571B0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 w:rsidR="005571B0">
              <w:rPr>
                <w:rFonts w:ascii="Century Gothic" w:hAnsi="Century Gothic" w:hint="eastAsia"/>
                <w:bCs/>
                <w:szCs w:val="20"/>
                <w:lang w:eastAsia="ko-KR"/>
              </w:rPr>
              <w:t>our writing should include more than 3 noun clauses.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give you 5 minutes to complete.</w:t>
            </w:r>
          </w:p>
          <w:p w:rsidR="005571B0" w:rsidRDefault="005571B0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571B0" w:rsidRPr="005571B0" w:rsidRDefault="005571B0" w:rsidP="00335D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571B0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Demonstration</w:t>
            </w:r>
          </w:p>
          <w:p w:rsidR="00295184" w:rsidRDefault="005571B0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 example,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could tell my story with using noun clauses. 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my cheese was a secure job which make a decent salary.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ut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was not really sure if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was doing the right things for my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future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o,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decided to leave where </w:t>
            </w:r>
            <w:r w:rsidR="00F40EA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F40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worked for. </w:t>
            </w:r>
          </w:p>
          <w:p w:rsidR="00295184" w:rsidRDefault="00295184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Pr="00F40EA5" w:rsidRDefault="00F40EA5" w:rsidP="00335D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40EA5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will you do?</w:t>
            </w: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we have?</w:t>
            </w:r>
          </w:p>
          <w:p w:rsidR="00F40EA5" w:rsidRP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ow, please share you story with your group.</w:t>
            </w: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0EA5" w:rsidRPr="00F40EA5" w:rsidRDefault="00F40EA5" w:rsidP="00335D0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40EA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Feedback</w:t>
            </w:r>
          </w:p>
          <w:p w:rsidR="00F40EA5" w:rsidRP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ave you all finished?  </w:t>
            </w: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no, give them an extra time</w:t>
            </w:r>
          </w:p>
          <w:p w:rsidR="00F40EA5" w:rsidRDefault="00F40EA5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5184" w:rsidRDefault="00F40EA5" w:rsidP="003514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share each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group’s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idea </w:t>
            </w:r>
          </w:p>
          <w:p w:rsidR="00351422" w:rsidRDefault="00351422" w:rsidP="0035142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51422" w:rsidRPr="00351422" w:rsidRDefault="00351422" w:rsidP="0035142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51422">
              <w:rPr>
                <w:rFonts w:ascii="Century Gothic" w:hAnsi="Century Gothic"/>
                <w:b/>
                <w:bCs/>
                <w:szCs w:val="20"/>
                <w:lang w:eastAsia="ko-KR"/>
              </w:rPr>
              <w:t>W</w:t>
            </w:r>
            <w:r w:rsidRPr="0035142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rap-up</w:t>
            </w:r>
          </w:p>
          <w:p w:rsidR="00BC112F" w:rsidRDefault="0035142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id you have fun today?</w:t>
            </w:r>
          </w:p>
          <w:p w:rsidR="00351422" w:rsidRDefault="0035142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hope you enjoyed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lesson.</w:t>
            </w:r>
          </w:p>
          <w:p w:rsidR="00351422" w:rsidRDefault="0035142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will learn about adjective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clause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next class.</w:t>
            </w:r>
          </w:p>
          <w:p w:rsidR="00351422" w:rsidRDefault="0035142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o, what we are going to learn is adjective clause</w:t>
            </w:r>
          </w:p>
          <w:p w:rsidR="00351422" w:rsidRPr="00F0422F" w:rsidRDefault="00351422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Default="00351422">
      <w:pPr>
        <w:rPr>
          <w:lang w:eastAsia="ko-KR"/>
        </w:rPr>
      </w:pPr>
    </w:p>
    <w:p w:rsidR="00351422" w:rsidRPr="00351422" w:rsidRDefault="00351422" w:rsidP="00351422">
      <w:pPr>
        <w:jc w:val="center"/>
        <w:rPr>
          <w:rFonts w:ascii="Century Gothic" w:hAnsi="Century Gothic"/>
          <w:b/>
          <w:sz w:val="56"/>
          <w:szCs w:val="56"/>
          <w:u w:val="single"/>
          <w:lang w:eastAsia="ko-KR"/>
        </w:rPr>
      </w:pPr>
      <w:r w:rsidRPr="00351422">
        <w:rPr>
          <w:rFonts w:ascii="Century Gothic" w:hAnsi="Century Gothic" w:hint="eastAsia"/>
          <w:b/>
          <w:sz w:val="56"/>
          <w:szCs w:val="56"/>
          <w:u w:val="single"/>
          <w:lang w:eastAsia="ko-KR"/>
        </w:rPr>
        <w:t>Noun Clause</w:t>
      </w:r>
    </w:p>
    <w:p w:rsidR="00351422" w:rsidRDefault="00351422" w:rsidP="00351422">
      <w:pPr>
        <w:rPr>
          <w:lang w:eastAsia="ko-KR"/>
        </w:rPr>
      </w:pPr>
    </w:p>
    <w:p w:rsidR="00351422" w:rsidRPr="00351422" w:rsidRDefault="00351422" w:rsidP="00351422">
      <w:pPr>
        <w:rPr>
          <w:rFonts w:ascii="Century Gothic" w:hAnsi="Century Gothic"/>
          <w:b/>
          <w:sz w:val="32"/>
          <w:szCs w:val="32"/>
          <w:lang w:eastAsia="ko-KR"/>
        </w:rPr>
      </w:pPr>
      <w:r w:rsidRPr="00351422">
        <w:rPr>
          <w:rFonts w:ascii="Century Gothic" w:hAnsi="Century Gothic"/>
          <w:b/>
          <w:sz w:val="32"/>
          <w:szCs w:val="32"/>
          <w:lang w:eastAsia="ko-KR"/>
        </w:rPr>
        <w:t>Practice 1</w:t>
      </w:r>
    </w:p>
    <w:p w:rsidR="00351422" w:rsidRDefault="00351422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Change the question to a noun clause.</w:t>
      </w:r>
    </w:p>
    <w:p w:rsidR="00351422" w:rsidRDefault="00351422" w:rsidP="00351422">
      <w:pPr>
        <w:rPr>
          <w:rFonts w:ascii="Century Gothic" w:hAnsi="Century Gothic"/>
          <w:lang w:eastAsia="ko-KR"/>
        </w:rPr>
      </w:pPr>
    </w:p>
    <w:p w:rsidR="00351422" w:rsidRDefault="00351422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1. (How old is he?) </w:t>
      </w:r>
      <w:r>
        <w:rPr>
          <w:rFonts w:ascii="Century Gothic" w:hAnsi="Century Gothic"/>
          <w:lang w:eastAsia="ko-KR"/>
        </w:rPr>
        <w:t>I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/>
          <w:lang w:eastAsia="ko-KR"/>
        </w:rPr>
        <w:t>don’t</w:t>
      </w:r>
      <w:r>
        <w:rPr>
          <w:rFonts w:ascii="Century Gothic" w:hAnsi="Century Gothic" w:hint="eastAsia"/>
          <w:lang w:eastAsia="ko-KR"/>
        </w:rPr>
        <w:t xml:space="preserve"> know _______________________________________________</w:t>
      </w:r>
    </w:p>
    <w:p w:rsidR="00351422" w:rsidRDefault="00351422" w:rsidP="00351422">
      <w:pPr>
        <w:rPr>
          <w:rFonts w:ascii="Century Gothic" w:hAnsi="Century Gothic"/>
          <w:lang w:eastAsia="ko-KR"/>
        </w:rPr>
      </w:pPr>
    </w:p>
    <w:p w:rsidR="00351422" w:rsidRDefault="00351422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2. (</w:t>
      </w:r>
      <w:r w:rsidR="00E22722">
        <w:rPr>
          <w:rFonts w:ascii="Century Gothic" w:hAnsi="Century Gothic" w:hint="eastAsia"/>
          <w:lang w:eastAsia="ko-KR"/>
        </w:rPr>
        <w:t>Where do you live?</w:t>
      </w:r>
      <w:r>
        <w:rPr>
          <w:rFonts w:ascii="Century Gothic" w:hAnsi="Century Gothic" w:hint="eastAsia"/>
          <w:lang w:eastAsia="ko-KR"/>
        </w:rPr>
        <w:t>)</w:t>
      </w:r>
      <w:r w:rsidR="00E22722">
        <w:rPr>
          <w:rFonts w:ascii="Century Gothic" w:hAnsi="Century Gothic" w:hint="eastAsia"/>
          <w:lang w:eastAsia="ko-KR"/>
        </w:rPr>
        <w:t xml:space="preserve"> Please tell me _________________________________________</w:t>
      </w:r>
    </w:p>
    <w:p w:rsidR="00E22722" w:rsidRDefault="00E22722" w:rsidP="00351422">
      <w:pPr>
        <w:rPr>
          <w:rFonts w:ascii="Century Gothic" w:hAnsi="Century Gothic"/>
          <w:lang w:eastAsia="ko-KR"/>
        </w:rPr>
      </w:pPr>
    </w:p>
    <w:p w:rsidR="00E22722" w:rsidRDefault="00E22722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3. </w:t>
      </w:r>
      <w:r w:rsidR="002A1E15">
        <w:rPr>
          <w:rFonts w:ascii="Century Gothic" w:hAnsi="Century Gothic" w:hint="eastAsia"/>
          <w:lang w:eastAsia="ko-KR"/>
        </w:rPr>
        <w:t xml:space="preserve">(How much does it cost?) </w:t>
      </w:r>
      <w:r w:rsidR="002A1E15">
        <w:rPr>
          <w:rFonts w:ascii="Century Gothic" w:hAnsi="Century Gothic"/>
          <w:lang w:eastAsia="ko-KR"/>
        </w:rPr>
        <w:t>I</w:t>
      </w:r>
      <w:r w:rsidR="002A1E15">
        <w:rPr>
          <w:rFonts w:ascii="Century Gothic" w:hAnsi="Century Gothic" w:hint="eastAsia"/>
          <w:lang w:eastAsia="ko-KR"/>
        </w:rPr>
        <w:t xml:space="preserve"> can</w:t>
      </w:r>
      <w:r w:rsidR="002A1E15">
        <w:rPr>
          <w:rFonts w:ascii="Century Gothic" w:hAnsi="Century Gothic"/>
          <w:lang w:eastAsia="ko-KR"/>
        </w:rPr>
        <w:t>’</w:t>
      </w:r>
      <w:r w:rsidR="002A1E15">
        <w:rPr>
          <w:rFonts w:ascii="Century Gothic" w:hAnsi="Century Gothic" w:hint="eastAsia"/>
          <w:lang w:eastAsia="ko-KR"/>
        </w:rPr>
        <w:t>t remember_________________________________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4. (Is he coming to the party?) </w:t>
      </w:r>
      <w:r>
        <w:rPr>
          <w:rFonts w:ascii="Century Gothic" w:hAnsi="Century Gothic"/>
          <w:lang w:eastAsia="ko-KR"/>
        </w:rPr>
        <w:t>I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/>
          <w:lang w:eastAsia="ko-KR"/>
        </w:rPr>
        <w:t>don’t</w:t>
      </w:r>
      <w:r>
        <w:rPr>
          <w:rFonts w:ascii="Century Gothic" w:hAnsi="Century Gothic" w:hint="eastAsia"/>
          <w:lang w:eastAsia="ko-KR"/>
        </w:rPr>
        <w:t xml:space="preserve"> know____________________________________</w:t>
      </w:r>
    </w:p>
    <w:p w:rsidR="002A1E15" w:rsidRP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5. (Where did she go) _________________________________ is none of your business</w:t>
      </w:r>
    </w:p>
    <w:p w:rsidR="00351422" w:rsidRPr="002A1E15" w:rsidRDefault="00351422" w:rsidP="00351422">
      <w:pPr>
        <w:rPr>
          <w:rFonts w:ascii="Century Gothic" w:hAnsi="Century Gothic"/>
          <w:lang w:eastAsia="ko-KR"/>
        </w:rPr>
      </w:pPr>
    </w:p>
    <w:p w:rsidR="00351422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6. (Did she say the truth?) </w:t>
      </w:r>
      <w:r>
        <w:rPr>
          <w:rFonts w:ascii="Century Gothic" w:hAnsi="Century Gothic"/>
          <w:lang w:eastAsia="ko-KR"/>
        </w:rPr>
        <w:t>I</w:t>
      </w:r>
      <w:r>
        <w:rPr>
          <w:rFonts w:ascii="Century Gothic" w:hAnsi="Century Gothic" w:hint="eastAsia"/>
          <w:lang w:eastAsia="ko-KR"/>
        </w:rPr>
        <w:t xml:space="preserve"> </w:t>
      </w:r>
      <w:r>
        <w:rPr>
          <w:rFonts w:ascii="Century Gothic" w:hAnsi="Century Gothic"/>
          <w:lang w:eastAsia="ko-KR"/>
        </w:rPr>
        <w:t>don’t</w:t>
      </w:r>
      <w:r>
        <w:rPr>
          <w:rFonts w:ascii="Century Gothic" w:hAnsi="Century Gothic" w:hint="eastAsia"/>
          <w:lang w:eastAsia="ko-KR"/>
        </w:rPr>
        <w:t xml:space="preserve"> know________________________________________</w:t>
      </w:r>
    </w:p>
    <w:p w:rsidR="00351422" w:rsidRDefault="00351422" w:rsidP="00351422">
      <w:pPr>
        <w:rPr>
          <w:rFonts w:ascii="Century Gothic" w:hAnsi="Century Gothic"/>
          <w:lang w:eastAsia="ko-KR"/>
        </w:rPr>
      </w:pPr>
    </w:p>
    <w:p w:rsidR="00351422" w:rsidRDefault="00351422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b/>
          <w:sz w:val="32"/>
          <w:szCs w:val="32"/>
          <w:lang w:eastAsia="ko-KR"/>
        </w:rPr>
      </w:pPr>
      <w:r w:rsidRPr="002A1E15">
        <w:rPr>
          <w:rFonts w:ascii="Century Gothic" w:hAnsi="Century Gothic" w:hint="eastAsia"/>
          <w:b/>
          <w:sz w:val="32"/>
          <w:szCs w:val="32"/>
          <w:lang w:eastAsia="ko-KR"/>
        </w:rPr>
        <w:t>Practice 2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Correct errors.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7. Please tell me what </w:t>
      </w:r>
      <w:proofErr w:type="gramStart"/>
      <w:r>
        <w:rPr>
          <w:rFonts w:ascii="Century Gothic" w:hAnsi="Century Gothic" w:hint="eastAsia"/>
          <w:lang w:eastAsia="ko-KR"/>
        </w:rPr>
        <w:t>is your name</w:t>
      </w:r>
      <w:proofErr w:type="gramEnd"/>
      <w:r>
        <w:rPr>
          <w:rFonts w:ascii="Century Gothic" w:hAnsi="Century Gothic" w:hint="eastAsia"/>
          <w:lang w:eastAsia="ko-KR"/>
        </w:rPr>
        <w:t>.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 </w:t>
      </w:r>
      <w:r w:rsidRPr="002A1E15">
        <w:rPr>
          <w:rFonts w:ascii="Century Gothic" w:hAnsi="Century Gothic"/>
          <w:lang w:eastAsia="ko-KR"/>
        </w:rPr>
        <w:sym w:font="Wingdings" w:char="F0E0"/>
      </w:r>
      <w:r>
        <w:rPr>
          <w:rFonts w:ascii="Century Gothic" w:hAnsi="Century Gothic" w:hint="eastAsia"/>
          <w:lang w:eastAsia="ko-KR"/>
        </w:rPr>
        <w:t>____________________________________________________________________________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8. </w:t>
      </w:r>
      <w:proofErr w:type="gramStart"/>
      <w:r>
        <w:rPr>
          <w:rFonts w:ascii="Century Gothic" w:hAnsi="Century Gothic" w:hint="eastAsia"/>
          <w:lang w:eastAsia="ko-KR"/>
        </w:rPr>
        <w:t>Be</w:t>
      </w:r>
      <w:proofErr w:type="gramEnd"/>
      <w:r>
        <w:rPr>
          <w:rFonts w:ascii="Century Gothic" w:hAnsi="Century Gothic" w:hint="eastAsia"/>
          <w:lang w:eastAsia="ko-KR"/>
        </w:rPr>
        <w:t xml:space="preserve"> sure to tell the doctor where does it hurt.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 </w:t>
      </w:r>
      <w:r w:rsidRPr="002A1E15">
        <w:rPr>
          <w:rFonts w:ascii="Century Gothic" w:hAnsi="Century Gothic"/>
          <w:lang w:eastAsia="ko-KR"/>
        </w:rPr>
        <w:sym w:font="Wingdings" w:char="F0E0"/>
      </w:r>
      <w:r>
        <w:rPr>
          <w:rFonts w:ascii="Century Gothic" w:hAnsi="Century Gothic" w:hint="eastAsia"/>
          <w:lang w:eastAsia="ko-KR"/>
        </w:rPr>
        <w:t>____________________________________________________________________________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9. I wonder does Tom know about the meeting or not.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 w:rsidRPr="002A1E15">
        <w:rPr>
          <w:rFonts w:ascii="Century Gothic" w:hAnsi="Century Gothic"/>
          <w:lang w:eastAsia="ko-KR"/>
        </w:rPr>
        <w:sym w:font="Wingdings" w:char="F0E0"/>
      </w:r>
      <w:r>
        <w:rPr>
          <w:rFonts w:ascii="Century Gothic" w:hAnsi="Century Gothic" w:hint="eastAsia"/>
          <w:lang w:eastAsia="ko-KR"/>
        </w:rPr>
        <w:t>____________________________________________________________________________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2A1E15" w:rsidRDefault="002A1E15" w:rsidP="00351422">
      <w:pPr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10. My son wants to know where </w:t>
      </w:r>
      <w:proofErr w:type="gramStart"/>
      <w:r>
        <w:rPr>
          <w:rFonts w:ascii="Century Gothic" w:hAnsi="Century Gothic" w:hint="eastAsia"/>
          <w:lang w:eastAsia="ko-KR"/>
        </w:rPr>
        <w:t>do the</w:t>
      </w:r>
      <w:proofErr w:type="gramEnd"/>
      <w:r>
        <w:rPr>
          <w:rFonts w:ascii="Century Gothic" w:hAnsi="Century Gothic" w:hint="eastAsia"/>
          <w:lang w:eastAsia="ko-KR"/>
        </w:rPr>
        <w:t xml:space="preserve"> stars go in the daytime.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7E0706" w:rsidRPr="007E0706" w:rsidRDefault="002A1E15" w:rsidP="007E0706">
      <w:pPr>
        <w:rPr>
          <w:rFonts w:ascii="Century Gothic" w:hAnsi="Century Gothic"/>
          <w:lang w:eastAsia="ko-KR"/>
        </w:rPr>
      </w:pPr>
      <w:r w:rsidRPr="002A1E15">
        <w:rPr>
          <w:rFonts w:ascii="Century Gothic" w:hAnsi="Century Gothic"/>
          <w:lang w:eastAsia="ko-KR"/>
        </w:rPr>
        <w:sym w:font="Wingdings" w:char="F0E0"/>
      </w:r>
      <w:r>
        <w:rPr>
          <w:rFonts w:ascii="Century Gothic" w:hAnsi="Century Gothic" w:hint="eastAsia"/>
          <w:lang w:eastAsia="ko-KR"/>
        </w:rPr>
        <w:t>_____________________________________________________________________</w:t>
      </w:r>
    </w:p>
    <w:p w:rsidR="002A1E15" w:rsidRDefault="002A1E15" w:rsidP="00351422">
      <w:pPr>
        <w:rPr>
          <w:rFonts w:ascii="Century Gothic" w:hAnsi="Century Gothic"/>
          <w:lang w:eastAsia="ko-KR"/>
        </w:rPr>
      </w:pPr>
    </w:p>
    <w:p w:rsidR="00346DC3" w:rsidRDefault="00346DC3" w:rsidP="00351422">
      <w:pPr>
        <w:rPr>
          <w:rFonts w:ascii="Century Gothic" w:hAnsi="Century Gothic" w:hint="eastAsia"/>
          <w:lang w:eastAsia="ko-KR"/>
        </w:rPr>
      </w:pPr>
    </w:p>
    <w:p w:rsidR="00346DC3" w:rsidRPr="002A1E15" w:rsidRDefault="00346DC3" w:rsidP="00346DC3">
      <w:pPr>
        <w:jc w:val="center"/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lastRenderedPageBreak/>
        <w:drawing>
          <wp:inline distT="0" distB="0" distL="0" distR="0">
            <wp:extent cx="2762250" cy="4524375"/>
            <wp:effectExtent l="19050" t="0" r="0" b="0"/>
            <wp:docPr id="1" name="그림 0" descr="who-moved-my-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-moved-my-chee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DC3" w:rsidRPr="002A1E15" w:rsidSect="00915D8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ED" w:rsidRDefault="00AC3BED">
      <w:r>
        <w:separator/>
      </w:r>
    </w:p>
  </w:endnote>
  <w:endnote w:type="continuationSeparator" w:id="0">
    <w:p w:rsidR="00AC3BED" w:rsidRDefault="00AC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ED" w:rsidRDefault="00AC3BED">
      <w:r>
        <w:separator/>
      </w:r>
    </w:p>
  </w:footnote>
  <w:footnote w:type="continuationSeparator" w:id="0">
    <w:p w:rsidR="00AC3BED" w:rsidRDefault="00AC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029"/>
    <w:multiLevelType w:val="hybridMultilevel"/>
    <w:tmpl w:val="245AFAEC"/>
    <w:lvl w:ilvl="0" w:tplc="00002710">
      <w:start w:val="1"/>
      <w:numFmt w:val="bullet"/>
      <w:lvlText w:val="-"/>
      <w:lvlJc w:val="left"/>
      <w:pPr>
        <w:ind w:left="826" w:hanging="400"/>
      </w:pPr>
    </w:lvl>
    <w:lvl w:ilvl="1" w:tplc="00002710">
      <w:start w:val="1"/>
      <w:numFmt w:val="bullet"/>
      <w:lvlText w:val="-"/>
      <w:lvlJc w:val="left"/>
      <w:pPr>
        <w:ind w:left="826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74511CB0"/>
    <w:multiLevelType w:val="hybridMultilevel"/>
    <w:tmpl w:val="7CD8E5C0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42F44"/>
    <w:rsid w:val="0007554D"/>
    <w:rsid w:val="000B20A3"/>
    <w:rsid w:val="000D4613"/>
    <w:rsid w:val="000D57CB"/>
    <w:rsid w:val="000D5C15"/>
    <w:rsid w:val="000F32E7"/>
    <w:rsid w:val="001326C4"/>
    <w:rsid w:val="001525A0"/>
    <w:rsid w:val="00155B73"/>
    <w:rsid w:val="001846D8"/>
    <w:rsid w:val="001A378D"/>
    <w:rsid w:val="001C51EE"/>
    <w:rsid w:val="001D6C45"/>
    <w:rsid w:val="002023B8"/>
    <w:rsid w:val="00202512"/>
    <w:rsid w:val="00214D5B"/>
    <w:rsid w:val="002326A1"/>
    <w:rsid w:val="00244DDB"/>
    <w:rsid w:val="002668FD"/>
    <w:rsid w:val="00295184"/>
    <w:rsid w:val="002A1E15"/>
    <w:rsid w:val="002E7F4C"/>
    <w:rsid w:val="002F4471"/>
    <w:rsid w:val="00331B12"/>
    <w:rsid w:val="00334E20"/>
    <w:rsid w:val="00335D04"/>
    <w:rsid w:val="00337930"/>
    <w:rsid w:val="00337F9E"/>
    <w:rsid w:val="00346DC3"/>
    <w:rsid w:val="00351422"/>
    <w:rsid w:val="003818AD"/>
    <w:rsid w:val="00386F6F"/>
    <w:rsid w:val="003B2C28"/>
    <w:rsid w:val="003D011D"/>
    <w:rsid w:val="00403F4C"/>
    <w:rsid w:val="004145C2"/>
    <w:rsid w:val="0042691B"/>
    <w:rsid w:val="00452BE9"/>
    <w:rsid w:val="00473CC7"/>
    <w:rsid w:val="00485DD8"/>
    <w:rsid w:val="004F53DC"/>
    <w:rsid w:val="00510AAA"/>
    <w:rsid w:val="005571B0"/>
    <w:rsid w:val="00587668"/>
    <w:rsid w:val="00593A73"/>
    <w:rsid w:val="005E303E"/>
    <w:rsid w:val="00602106"/>
    <w:rsid w:val="00665BA6"/>
    <w:rsid w:val="00702151"/>
    <w:rsid w:val="007118F2"/>
    <w:rsid w:val="00772982"/>
    <w:rsid w:val="007865E4"/>
    <w:rsid w:val="00796FA7"/>
    <w:rsid w:val="007E016A"/>
    <w:rsid w:val="007E0706"/>
    <w:rsid w:val="00883A90"/>
    <w:rsid w:val="00886B40"/>
    <w:rsid w:val="00894BEF"/>
    <w:rsid w:val="008C7BD6"/>
    <w:rsid w:val="00910A5D"/>
    <w:rsid w:val="00915D85"/>
    <w:rsid w:val="00926EF3"/>
    <w:rsid w:val="00933CBB"/>
    <w:rsid w:val="00934196"/>
    <w:rsid w:val="009778B6"/>
    <w:rsid w:val="009B1A45"/>
    <w:rsid w:val="009F3B9F"/>
    <w:rsid w:val="009F7328"/>
    <w:rsid w:val="00A00060"/>
    <w:rsid w:val="00A05A59"/>
    <w:rsid w:val="00A12BE1"/>
    <w:rsid w:val="00A219A3"/>
    <w:rsid w:val="00A25A1D"/>
    <w:rsid w:val="00A26795"/>
    <w:rsid w:val="00A71399"/>
    <w:rsid w:val="00A803A1"/>
    <w:rsid w:val="00A85115"/>
    <w:rsid w:val="00AC3BED"/>
    <w:rsid w:val="00B008BD"/>
    <w:rsid w:val="00B17BF2"/>
    <w:rsid w:val="00B21D3D"/>
    <w:rsid w:val="00B23DC5"/>
    <w:rsid w:val="00B75BBA"/>
    <w:rsid w:val="00BC112F"/>
    <w:rsid w:val="00C3392E"/>
    <w:rsid w:val="00C3478C"/>
    <w:rsid w:val="00C47B42"/>
    <w:rsid w:val="00CE7C0A"/>
    <w:rsid w:val="00D34FA0"/>
    <w:rsid w:val="00D835BD"/>
    <w:rsid w:val="00D87EB6"/>
    <w:rsid w:val="00D92EFB"/>
    <w:rsid w:val="00D95B0D"/>
    <w:rsid w:val="00DA2559"/>
    <w:rsid w:val="00E14135"/>
    <w:rsid w:val="00E22722"/>
    <w:rsid w:val="00E3547A"/>
    <w:rsid w:val="00E93F70"/>
    <w:rsid w:val="00E9777B"/>
    <w:rsid w:val="00F0422F"/>
    <w:rsid w:val="00F271F3"/>
    <w:rsid w:val="00F37E44"/>
    <w:rsid w:val="00F40EA5"/>
    <w:rsid w:val="00F42DE0"/>
    <w:rsid w:val="00F84F14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818AD"/>
    <w:rPr>
      <w:color w:val="0000FF" w:themeColor="hyperlink"/>
      <w:u w:val="single"/>
    </w:rPr>
  </w:style>
  <w:style w:type="table" w:styleId="a8">
    <w:name w:val="Table Grid"/>
    <w:basedOn w:val="a1"/>
    <w:rsid w:val="009F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amsXQf8Q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4F35-40EE-41D4-8435-D95B516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Administrator</cp:lastModifiedBy>
  <cp:revision>8</cp:revision>
  <cp:lastPrinted>2008-03-30T07:18:00Z</cp:lastPrinted>
  <dcterms:created xsi:type="dcterms:W3CDTF">2012-12-06T11:15:00Z</dcterms:created>
  <dcterms:modified xsi:type="dcterms:W3CDTF">2012-12-09T09:55:00Z</dcterms:modified>
</cp:coreProperties>
</file>