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5" w:rsidRDefault="00E912F0" w:rsidP="001E2414">
      <w:pPr>
        <w:jc w:val="both"/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left:0;text-align:left;margin-left:-27pt;margin-top:-33.25pt;width:514.25pt;height:756pt;z-index:251656704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910376" w:rsidP="00A469E8">
                    <w:pPr>
                      <w:pStyle w:val="4"/>
                      <w:ind w:left="1200" w:hanging="400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Speaki</w:t>
                    </w:r>
                    <w:r w:rsidR="009F68A4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ng</w:t>
                    </w:r>
                    <w:r w:rsidR="00934196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9F68A4" w:rsidRDefault="009F68A4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9F68A4" w:rsidRPr="00496C97" w:rsidRDefault="00A86FDD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proofErr w:type="spellStart"/>
                    <w:r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Layla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E52717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Intermediate 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A86FDD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8"/>
                        <w:lang w:eastAsia="ko-KR"/>
                      </w:rPr>
                      <w:t>1</w:t>
                    </w:r>
                    <w:r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1</w:t>
                    </w:r>
                    <w:r w:rsidR="00367056" w:rsidRPr="00496C97">
                      <w:rPr>
                        <w:rFonts w:ascii="Century Gothic" w:hAnsi="Century Gothic"/>
                        <w:sz w:val="18"/>
                        <w:lang w:eastAsia="ko-KR"/>
                      </w:rPr>
                      <w:t xml:space="preserve"> students</w:t>
                    </w:r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E478AF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3</w:t>
                    </w:r>
                    <w:r w:rsidR="00910376"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0</w:t>
                    </w: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 minutes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Pr="00910376" w:rsidRDefault="00E52717" w:rsidP="00E14135">
                    <w:pPr>
                      <w:rPr>
                        <w:rFonts w:ascii="Century Gothic" w:hAnsi="Century Gothic"/>
                        <w:b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 xml:space="preserve">Would you </w:t>
                    </w:r>
                    <w:proofErr w:type="gramStart"/>
                    <w:r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>M</w:t>
                    </w:r>
                    <w:r w:rsidR="00910376" w:rsidRPr="00910376"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>arry</w:t>
                    </w:r>
                    <w:proofErr w:type="gramEnd"/>
                    <w:r w:rsidR="00910376" w:rsidRPr="00910376"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 xml:space="preserve"> me</w:t>
                    </w:r>
                    <w:r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>?</w:t>
                    </w:r>
                    <w:r w:rsidR="00910376" w:rsidRPr="00910376"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 xml:space="preserve">! </w:t>
                    </w:r>
                  </w:p>
                  <w:p w:rsidR="00E14135" w:rsidRDefault="00E14135" w:rsidP="00E14135"/>
                </w:txbxContent>
              </v:textbox>
            </v:shape>
            <v:group id="_x0000_s1033" style="position:absolute;left:900;top:4073;width:10285;height:3123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E478AF" w:rsidRPr="007A429A" w:rsidRDefault="00E478AF" w:rsidP="00E478A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 w:rsidRPr="007A429A"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>- Board &amp; board marker</w:t>
                      </w:r>
                    </w:p>
                    <w:p w:rsidR="00A86FDD" w:rsidRDefault="00E478A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</w:pPr>
                      <w:r w:rsidRPr="007A429A"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 xml:space="preserve">- </w:t>
                      </w: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12 </w:t>
                      </w:r>
                      <w:r w:rsidR="00910376"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role cards </w:t>
                      </w:r>
                    </w:p>
                    <w:p w:rsidR="00A00060" w:rsidRDefault="00E52717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 xml:space="preserve">Power point </w:t>
                      </w: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file </w:t>
                      </w: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</w:p>
                    <w:p w:rsidR="00E478AF" w:rsidRPr="00F17D25" w:rsidRDefault="00E478AF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To </w:t>
                      </w:r>
                      <w:r w:rsidR="00177299" w:rsidRPr="00F17D25"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  <w:t>practice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speaking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skill by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sharing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questions and answers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</w:p>
                    <w:p w:rsidR="00E478AF" w:rsidRDefault="00E478AF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- To learn about related vocabulary by showi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ng the power point presentation with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teacher</w:t>
                      </w:r>
                      <w:r w:rsidRPr="00F17D25"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  <w:t>’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s ex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planation</w:t>
                      </w:r>
                    </w:p>
                    <w:p w:rsidR="00A82DBC" w:rsidRPr="00F17D25" w:rsidRDefault="00A82DBC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Students practice to present their role </w:t>
                      </w:r>
                      <w:r w:rsidR="00926A49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during interviewing time </w:t>
                      </w:r>
                    </w:p>
                    <w:p w:rsidR="00E14135" w:rsidRPr="00F17D25" w:rsidRDefault="00F17D25" w:rsidP="00E14135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Students will be able to speak fluently by expressing their </w:t>
                      </w:r>
                      <w:r w:rsidR="00A86FDD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house.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620" o:regroupid="1">
              <v:textbox style="mso-next-textbox:#_x0000_s1036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FF4535" w:rsidRDefault="00FF4535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FF4535" w:rsidRPr="00A7246A" w:rsidRDefault="00FF4535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>R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e</w:t>
                    </w: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ading 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 reading the </w:t>
                    </w:r>
                    <w:r w:rsidR="00847C2E">
                      <w:rPr>
                        <w:rFonts w:ascii="Century Gothic" w:hAnsi="Century Gothic" w:hint="eastAsia"/>
                        <w:lang w:eastAsia="ko-KR"/>
                      </w:rPr>
                      <w:t>role cards</w:t>
                    </w:r>
                  </w:p>
                  <w:p w:rsidR="00A7246A" w:rsidRPr="00A7246A" w:rsidRDefault="00A7246A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Speaking 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questioning and answering to get to know each others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role</w:t>
                    </w:r>
                  </w:p>
                  <w:p w:rsidR="00A7246A" w:rsidRPr="00A7246A" w:rsidRDefault="00A7246A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Listening </w:t>
                    </w:r>
                    <w:r w:rsidR="00177299" w:rsidRPr="00A7246A">
                      <w:rPr>
                        <w:rFonts w:ascii="Century Gothic" w:hAnsi="Century Gothic"/>
                        <w:lang w:eastAsia="ko-KR"/>
                      </w:rPr>
                      <w:t>– Listening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>teacher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s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explanation and </w:t>
                    </w:r>
                    <w:r w:rsidR="00A86FDD">
                      <w:rPr>
                        <w:rFonts w:ascii="Century Gothic" w:hAnsi="Century Gothic" w:hint="eastAsia"/>
                        <w:lang w:eastAsia="ko-KR"/>
                      </w:rPr>
                      <w:t>classmate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>s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="00A86FDD">
                      <w:rPr>
                        <w:rFonts w:ascii="Century Gothic" w:hAnsi="Century Gothic" w:hint="eastAsia"/>
                        <w:lang w:eastAsia="ko-KR"/>
                      </w:rPr>
                      <w:t>answer</w:t>
                    </w:r>
                  </w:p>
                  <w:p w:rsidR="00FF4535" w:rsidRPr="00FF4535" w:rsidRDefault="00FF4535" w:rsidP="00E1413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</w:p>
                </w:txbxContent>
              </v:textbox>
            </v:shape>
            <v:shape id="_x0000_s1037" type="#_x0000_t202" style="position:absolute;left:900;top:9239;width:10285;height:1122" o:regroupid="1">
              <v:textbox style="mso-next-textbox:#_x0000_s1037">
                <w:txbxContent>
                  <w:p w:rsidR="00E14135" w:rsidRPr="00A00060" w:rsidRDefault="00E14135" w:rsidP="00E14135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66619F" w:rsidRPr="0066619F" w:rsidRDefault="0066619F" w:rsidP="00177299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10"/>
                        <w:szCs w:val="21"/>
                        <w:lang w:eastAsia="ko-KR"/>
                      </w:rPr>
                    </w:pPr>
                  </w:p>
                  <w:p w:rsidR="00A00060" w:rsidRDefault="00177299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</w:pPr>
                    <w:r w:rsidRPr="0066619F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Function: asking </w:t>
                    </w:r>
                    <w:r w:rsidR="00A86FDD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>condition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 of the partners</w:t>
                    </w:r>
                    <w:r w:rsidR="00496C97"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  <w:t>’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 and giving the information</w:t>
                    </w:r>
                  </w:p>
                  <w:p w:rsidR="00496C97" w:rsidRDefault="00496C97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</w:t>
                    </w:r>
                    <w:r w:rsidR="00AF4CE4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Discourse: mingle with others to find own suitable mate </w:t>
                    </w:r>
                  </w:p>
                  <w:p w:rsidR="00AF4CE4" w:rsidRDefault="00AF4CE4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Grammar: simple present tense will be used </w:t>
                    </w: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2700" o:regroupid="1">
              <v:textbox style="mso-next-textbox:#_x0000_s103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D21338" w:rsidRDefault="00D21338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may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know 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the </w:t>
                    </w:r>
                    <w:r w:rsidR="007365E1">
                      <w:rPr>
                        <w:rFonts w:ascii="Century Gothic" w:hAnsi="Century Gothic"/>
                        <w:lang w:eastAsia="ko-KR"/>
                      </w:rPr>
                      <w:t>vocabulary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 to present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</w:p>
                  <w:p w:rsidR="00D21338" w:rsidRDefault="007365E1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know what to do and how to do but</w:t>
                    </w:r>
                    <w:r w:rsidRP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may not very accurately in </w:t>
                    </w:r>
                    <w:r w:rsidR="00D21338">
                      <w:rPr>
                        <w:rFonts w:ascii="Century Gothic" w:hAnsi="Century Gothic" w:hint="eastAsia"/>
                        <w:lang w:eastAsia="ko-KR"/>
                      </w:rPr>
                      <w:t xml:space="preserve">English </w:t>
                    </w: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>Students know the teacher</w:t>
                    </w:r>
                    <w:r w:rsidRPr="00F5140D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 xml:space="preserve">s style of teaching </w:t>
                    </w: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are used to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work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individually, pairs and groups</w:t>
                    </w:r>
                  </w:p>
                  <w:p w:rsidR="00E14135" w:rsidRPr="00D21338" w:rsidRDefault="00E14135" w:rsidP="00D2133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ind w:left="760"/>
                      <w:rPr>
                        <w:rFonts w:ascii="Century Gothic" w:hAnsi="Century Gothic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 w:hint="eastAsia"/>
          <w:bCs/>
          <w:szCs w:val="20"/>
          <w:lang w:eastAsia="ko-KR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912F0" w:rsidP="001E2414">
      <w:pPr>
        <w:jc w:val="both"/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left:0;text-align:left;margin-left:-27pt;margin-top:-5.4pt;width:514.25pt;height:150.7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926EF3" w:rsidRDefault="00926EF3" w:rsidP="00E14135">
                  <w:pPr>
                    <w:rPr>
                      <w:rFonts w:ascii="Garamond" w:hAnsi="Garamond"/>
                      <w:lang w:eastAsia="ko-KR"/>
                    </w:rPr>
                  </w:pPr>
                </w:p>
                <w:p w:rsidR="00A86FDD" w:rsidRDefault="00047662" w:rsidP="0004766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Some students may not be able to follow the lesson easily </w:t>
                  </w:r>
                </w:p>
                <w:p w:rsidR="00047662" w:rsidRDefault="00A86FDD" w:rsidP="00A86FD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</w:rPr>
                  </w:pPr>
                  <w:r>
                    <w:rPr>
                      <w:rFonts w:ascii="맑은 고딕" w:hAnsi="맑은 고딕" w:hint="eastAsia"/>
                      <w:lang w:eastAsia="ko-KR"/>
                    </w:rPr>
                    <w:t>→</w:t>
                  </w:r>
                  <w:r w:rsidR="00047662">
                    <w:rPr>
                      <w:rFonts w:ascii="Century Gothic" w:hAnsi="Century Gothic" w:hint="eastAsia"/>
                      <w:lang w:eastAsia="ko-KR"/>
                    </w:rPr>
                    <w:t xml:space="preserve">Let them give a time to understand the text and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teacher will </w:t>
                  </w:r>
                  <w:r w:rsidR="00047662">
                    <w:rPr>
                      <w:rFonts w:ascii="Century Gothic" w:hAnsi="Century Gothic" w:hint="eastAsia"/>
                      <w:lang w:eastAsia="ko-KR"/>
                    </w:rPr>
                    <w:t>help them</w:t>
                  </w:r>
                </w:p>
                <w:p w:rsidR="00047662" w:rsidRDefault="00047662" w:rsidP="0004766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may not be able to understand details</w:t>
                  </w:r>
                  <w:r w:rsidR="00A86FDD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>while they do interview each other</w:t>
                  </w:r>
                </w:p>
                <w:p w:rsidR="00047662" w:rsidRDefault="00A86FDD" w:rsidP="00047662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lang w:eastAsia="ko-KR"/>
                    </w:rPr>
                    <w:t>→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>Teacher needs to walk around the class to check students</w:t>
                  </w:r>
                  <w:r w:rsidR="00F23A0B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 xml:space="preserve"> activity procedures</w:t>
                  </w:r>
                </w:p>
                <w:p w:rsidR="00E14135" w:rsidRPr="00F23A0B" w:rsidRDefault="00E14135" w:rsidP="00A86FD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912F0" w:rsidP="001E2414">
      <w:pPr>
        <w:jc w:val="both"/>
        <w:rPr>
          <w:rFonts w:ascii="Century Gothic" w:hAnsi="Century Gothic"/>
          <w:bCs/>
          <w:i/>
          <w:iCs/>
          <w:szCs w:val="20"/>
        </w:rPr>
      </w:pPr>
      <w:r>
        <w:rPr>
          <w:noProof/>
        </w:rPr>
        <w:pict>
          <v:shape id="_x0000_s1041" type="#_x0000_t202" style="position:absolute;left:0;text-align:left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75F0F" w:rsidRDefault="00A75F0F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A75F0F" w:rsidRDefault="00A86FDD" w:rsidP="00A86FDD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A86FDD">
                    <w:t>http://www.waze.net/oea/activities/16</w:t>
                  </w:r>
                </w:p>
              </w:txbxContent>
            </v:textbox>
            <w10:wrap type="square"/>
          </v:shape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86FDD" w:rsidRDefault="00A86FDD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86FDD" w:rsidRDefault="00A86FDD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86FDD" w:rsidRDefault="00A86FDD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Pre</w:t>
            </w:r>
            <w:r>
              <w:rPr>
                <w:rFonts w:ascii="Century Gothic" w:hAnsi="Century Gothic"/>
                <w:b/>
                <w:szCs w:val="20"/>
              </w:rPr>
              <w:t>-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task</w:t>
            </w:r>
            <w:r w:rsidR="00E14135"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F4399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 &amp; markers</w:t>
            </w:r>
          </w:p>
        </w:tc>
      </w:tr>
      <w:tr w:rsidR="00E14135" w:rsidRPr="00F0422F" w:rsidTr="00CA4A25">
        <w:trPr>
          <w:trHeight w:val="4242"/>
        </w:trPr>
        <w:tc>
          <w:tcPr>
            <w:tcW w:w="1620" w:type="dxa"/>
          </w:tcPr>
          <w:p w:rsidR="00E14135" w:rsidRPr="00F0422F" w:rsidRDefault="00E14135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Default="0020251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26C4" w:rsidRDefault="00B3694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1E615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</w:t>
            </w: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CB25F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1E615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620" w:type="dxa"/>
          </w:tcPr>
          <w:p w:rsidR="00E14135" w:rsidRPr="00F0422F" w:rsidRDefault="00E14135" w:rsidP="001E615E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Default="00202512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1E615E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2512" w:rsidRDefault="001E615E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CB25F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B25F2" w:rsidRDefault="00CB25F2" w:rsidP="00CB25F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Pr="00F0422F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F6D4E" w:rsidRDefault="004F6D4E" w:rsidP="00BE20D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16E6D" w:rsidRDefault="00A86FDD" w:rsidP="00BE20D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Greeting</w:t>
            </w:r>
          </w:p>
          <w:p w:rsidR="00816E6D" w:rsidRPr="00816E6D" w:rsidRDefault="00816E6D" w:rsidP="00BE20D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A86FDD" w:rsidRPr="00DE2E65" w:rsidRDefault="00A86FDD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Hello guys.</w:t>
            </w:r>
            <w:r w:rsidR="00816E6D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fter the class, where will you go?</w:t>
            </w:r>
          </w:p>
          <w:p w:rsidR="00816E6D" w:rsidRPr="00A86FDD" w:rsidRDefault="00816E6D" w:rsidP="00816E6D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A643E" w:rsidRPr="00DE2E65" w:rsidRDefault="00A86FDD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Yeah. I think everyone like your own home. </w:t>
            </w:r>
            <w:r w:rsidR="00152910"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 w:rsidR="0015291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ouse is always comfortable and warm. </w:t>
            </w:r>
            <w:r w:rsidR="00152910"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 w:rsidR="00152910">
              <w:rPr>
                <w:rFonts w:ascii="Century Gothic" w:hAnsi="Century Gothic" w:hint="eastAsia"/>
                <w:bCs/>
                <w:szCs w:val="20"/>
                <w:lang w:eastAsia="ko-KR"/>
              </w:rPr>
              <w:t>ight?</w:t>
            </w:r>
          </w:p>
          <w:p w:rsidR="002A643E" w:rsidRDefault="002A643E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A643E" w:rsidRDefault="00152910" w:rsidP="00DE2E65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you move into new house, what qualification will you need?</w:t>
            </w:r>
          </w:p>
          <w:p w:rsidR="004232F8" w:rsidRPr="00152910" w:rsidRDefault="004232F8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(size, number of room, location, </w:t>
            </w:r>
            <w:r w:rsidR="00CB25F2">
              <w:rPr>
                <w:rFonts w:ascii="Century Gothic" w:hAnsi="Century Gothic" w:hint="eastAsia"/>
                <w:bCs/>
                <w:szCs w:val="20"/>
                <w:lang w:eastAsia="ko-KR"/>
              </w:rPr>
              <w:t>price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Pr="00F35122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Default="002842E0" w:rsidP="002A643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Introduction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of Task</w:t>
            </w: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Pr="00DE2E65" w:rsidRDefault="00F3512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Today, we are </w:t>
            </w:r>
            <w:r w:rsidR="00152910">
              <w:rPr>
                <w:rFonts w:ascii="Century Gothic" w:hAnsi="Century Gothic" w:hint="eastAsia"/>
                <w:bCs/>
                <w:szCs w:val="20"/>
                <w:lang w:eastAsia="ko-KR"/>
              </w:rPr>
              <w:t>talk about house moving.</w:t>
            </w:r>
          </w:p>
          <w:p w:rsidR="00F35122" w:rsidRP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Pr="00152910" w:rsidRDefault="00152910" w:rsidP="00152910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listen carefully and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imagine.</w:t>
            </w:r>
          </w:p>
          <w:p w:rsidR="00F35122" w:rsidRPr="00152910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F3512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Background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information</w:t>
            </w:r>
          </w:p>
          <w:p w:rsid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C514F2" w:rsidP="004232F8">
            <w:pPr>
              <w:ind w:left="120" w:hangingChars="50" w:hanging="12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is a man.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is 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 office worker.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>live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alone in small house. 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omeday he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met a destiny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woman and decides to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get marry. But </w:t>
            </w:r>
            <w:r w:rsidR="004232F8">
              <w:rPr>
                <w:rFonts w:ascii="Century Gothic" w:hAnsi="Century Gothic"/>
                <w:bCs/>
                <w:szCs w:val="20"/>
                <w:lang w:eastAsia="ko-KR"/>
              </w:rPr>
              <w:t>unfortunately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his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house is to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small to live together. So he has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move to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more big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house.</w:t>
            </w:r>
          </w:p>
          <w:p w:rsidR="00DE2E65" w:rsidRDefault="00C514F2" w:rsidP="00DE2E65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is another person. He/she has his own house.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ut 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 leave for a long time. So he decides to rent his house.</w:t>
            </w:r>
          </w:p>
          <w:p w:rsidR="00C514F2" w:rsidRDefault="00C514F2" w:rsidP="00DE2E65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514F2" w:rsidRDefault="00C514F2" w:rsidP="00DE2E65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And now, half of you will be the house seeker and the rest will be the owner.</w:t>
            </w:r>
          </w:p>
          <w:p w:rsidR="00C514F2" w:rsidRPr="004232F8" w:rsidRDefault="00C514F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4232F8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understand?</w:t>
            </w:r>
          </w:p>
          <w:p w:rsidR="001E615E" w:rsidRPr="00DE2E65" w:rsidRDefault="00262F34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BD2DC0" w:rsidRPr="00DE2E65">
              <w:rPr>
                <w:rFonts w:ascii="Century Gothic" w:hAnsi="Century Gothic"/>
                <w:bCs/>
                <w:szCs w:val="20"/>
                <w:lang w:eastAsia="ko-KR"/>
              </w:rPr>
              <w:t>If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they 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>don</w:t>
            </w:r>
            <w:r w:rsidR="004232F8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4232F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t, read it 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again.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f not, move to next step)</w:t>
            </w:r>
          </w:p>
          <w:p w:rsidR="001E615E" w:rsidRDefault="001E615E" w:rsidP="00C514F2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514F2" w:rsidRDefault="00C514F2" w:rsidP="00C514F2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022E9" w:rsidRDefault="004022E9" w:rsidP="00C514F2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Before we start the role-play.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have to check some vocabulary.</w:t>
            </w:r>
          </w:p>
          <w:p w:rsidR="004022E9" w:rsidRDefault="004022E9" w:rsidP="00C514F2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022E9" w:rsidRPr="004022E9" w:rsidRDefault="004022E9" w:rsidP="004022E9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4022E9">
              <w:rPr>
                <w:rFonts w:ascii="Century Gothic" w:hAnsi="Century Gothic"/>
                <w:bCs/>
                <w:i/>
                <w:szCs w:val="20"/>
                <w:lang w:eastAsia="ko-KR"/>
              </w:rPr>
              <w:lastRenderedPageBreak/>
              <w:t>A</w:t>
            </w:r>
            <w:r w:rsidRPr="004022E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partment/ detached house</w:t>
            </w:r>
          </w:p>
          <w:p w:rsidR="004022E9" w:rsidRDefault="004022E9" w:rsidP="001E615E">
            <w:pPr>
              <w:pStyle w:val="a8"/>
              <w:ind w:leftChars="0" w:left="760"/>
              <w:jc w:val="both"/>
              <w:rPr>
                <w:rFonts w:ascii="맑은 고딕" w:hAnsi="맑은 고딕" w:hint="eastAsia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→</w:t>
            </w:r>
            <w:r>
              <w:rPr>
                <w:rFonts w:ascii="맑은 고딕" w:hAnsi="맑은 고딕" w:hint="eastAsia"/>
                <w:lang w:eastAsia="ko-KR"/>
              </w:rPr>
              <w:t xml:space="preserve"> draw a picture.</w:t>
            </w:r>
          </w:p>
          <w:p w:rsidR="00262F34" w:rsidRDefault="004022E9" w:rsidP="004022E9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Rent/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deposit</w:t>
            </w:r>
          </w:p>
          <w:p w:rsidR="004022E9" w:rsidRDefault="004022E9" w:rsidP="004022E9">
            <w:pPr>
              <w:pStyle w:val="a8"/>
              <w:ind w:leftChars="0" w:left="760"/>
              <w:jc w:val="both"/>
              <w:rPr>
                <w:rFonts w:ascii="맑은 고딕" w:hAnsi="맑은 고딕" w:hint="eastAsia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→</w:t>
            </w:r>
            <w:r>
              <w:rPr>
                <w:rFonts w:ascii="맑은 고딕" w:hAnsi="맑은 고딕" w:hint="eastAsia"/>
                <w:lang w:eastAsia="ko-KR"/>
              </w:rPr>
              <w:t xml:space="preserve"> If you </w:t>
            </w:r>
            <w:r w:rsidR="00CA4A25">
              <w:rPr>
                <w:rFonts w:ascii="맑은 고딕" w:hAnsi="맑은 고딕" w:hint="eastAsia"/>
                <w:lang w:eastAsia="ko-KR"/>
              </w:rPr>
              <w:t>rent a house, you have to do this to house owner.</w:t>
            </w:r>
          </w:p>
          <w:p w:rsidR="00CA4A25" w:rsidRDefault="00CA4A25" w:rsidP="004022E9">
            <w:pPr>
              <w:pStyle w:val="a8"/>
              <w:ind w:leftChars="0" w:left="760"/>
              <w:jc w:val="both"/>
              <w:rPr>
                <w:rFonts w:ascii="맑은 고딕" w:hAnsi="맑은 고딕" w:hint="eastAsia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→</w:t>
            </w:r>
            <w:r>
              <w:rPr>
                <w:rFonts w:ascii="맑은 고딕" w:hAnsi="맑은 고딕" w:hint="eastAsia"/>
                <w:lang w:eastAsia="ko-KR"/>
              </w:rPr>
              <w:t>when you contract to rent, you will pay this first.</w:t>
            </w:r>
          </w:p>
          <w:p w:rsidR="00CA4A25" w:rsidRDefault="00CA4A25" w:rsidP="004022E9">
            <w:pPr>
              <w:pStyle w:val="a8"/>
              <w:ind w:leftChars="0" w:left="760"/>
              <w:jc w:val="both"/>
              <w:rPr>
                <w:rFonts w:ascii="맑은 고딕" w:hAnsi="맑은 고딕" w:hint="eastAsia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It</w:t>
            </w:r>
            <w:r>
              <w:rPr>
                <w:rFonts w:ascii="맑은 고딕" w:hAnsi="맑은 고딕"/>
                <w:lang w:eastAsia="ko-KR"/>
              </w:rPr>
              <w:t>’</w:t>
            </w:r>
            <w:r>
              <w:rPr>
                <w:rFonts w:ascii="맑은 고딕" w:hAnsi="맑은 고딕" w:hint="eastAsia"/>
                <w:lang w:eastAsia="ko-KR"/>
              </w:rPr>
              <w:t>s not the rent. It</w:t>
            </w:r>
            <w:r>
              <w:rPr>
                <w:rFonts w:ascii="맑은 고딕" w:hAnsi="맑은 고딕"/>
                <w:lang w:eastAsia="ko-KR"/>
              </w:rPr>
              <w:t>’</w:t>
            </w:r>
            <w:r>
              <w:rPr>
                <w:rFonts w:ascii="맑은 고딕" w:hAnsi="맑은 고딕" w:hint="eastAsia"/>
                <w:lang w:eastAsia="ko-KR"/>
              </w:rPr>
              <w:t>s part of the rent.</w:t>
            </w:r>
          </w:p>
          <w:p w:rsidR="00CA4A25" w:rsidRDefault="00CA4A25" w:rsidP="004022E9">
            <w:pPr>
              <w:pStyle w:val="a8"/>
              <w:ind w:leftChars="0" w:left="760"/>
              <w:jc w:val="both"/>
              <w:rPr>
                <w:rFonts w:ascii="맑은 고딕" w:hAnsi="맑은 고딕" w:hint="eastAsia"/>
                <w:lang w:eastAsia="ko-KR"/>
              </w:rPr>
            </w:pPr>
          </w:p>
          <w:p w:rsidR="00CA4A25" w:rsidRDefault="00CA4A25" w:rsidP="00CA4A25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CCQ:</w:t>
            </w:r>
          </w:p>
          <w:p w:rsidR="00CA4A25" w:rsidRDefault="00CA4A25" w:rsidP="00CA4A25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detached house, many people live together?</w:t>
            </w:r>
          </w:p>
          <w:p w:rsidR="00CA4A25" w:rsidRPr="00CA4A25" w:rsidRDefault="00CA4A25" w:rsidP="00CA4A2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in your own house, do you </w:t>
            </w:r>
          </w:p>
        </w:tc>
      </w:tr>
    </w:tbl>
    <w:p w:rsidR="00984605" w:rsidRDefault="00984605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CB25F2" w:rsidRDefault="00CB25F2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Task</w:t>
            </w:r>
            <w:r>
              <w:rPr>
                <w:rFonts w:ascii="Century Gothic" w:hAnsi="Century Gothic"/>
                <w:b/>
                <w:szCs w:val="20"/>
              </w:rPr>
              <w:t>-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Preparation </w:t>
            </w:r>
            <w:r w:rsidR="00E14135"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547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C689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Role cards </w:t>
            </w:r>
          </w:p>
        </w:tc>
      </w:tr>
      <w:tr w:rsidR="00E14135" w:rsidRPr="00B80800" w:rsidTr="00233575">
        <w:trPr>
          <w:trHeight w:val="9203"/>
        </w:trPr>
        <w:tc>
          <w:tcPr>
            <w:tcW w:w="1620" w:type="dxa"/>
          </w:tcPr>
          <w:p w:rsidR="00E14135" w:rsidRPr="00F0422F" w:rsidRDefault="00E14135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866B44" w:rsidRDefault="00866B44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6B44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866B44" w:rsidRDefault="00866B44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B25F2" w:rsidRDefault="00CB25F2" w:rsidP="00CB25F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0572C9" w:rsidP="00CB25F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minutes</w:t>
            </w:r>
          </w:p>
        </w:tc>
        <w:tc>
          <w:tcPr>
            <w:tcW w:w="1620" w:type="dxa"/>
          </w:tcPr>
          <w:p w:rsidR="00E14135" w:rsidRPr="00F0422F" w:rsidRDefault="00E14135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25A1D" w:rsidRPr="00F0422F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CB25F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B25F2" w:rsidRDefault="00CB25F2" w:rsidP="00CB25F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500FCA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Pair/</w:t>
            </w:r>
            <w:r w:rsidR="00CB25F2"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500FCA" w:rsidRPr="00F0422F" w:rsidRDefault="00500FCA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FC59F2" w:rsidRPr="00F0422F" w:rsidRDefault="00FC59F2" w:rsidP="001E2414">
            <w:pPr>
              <w:jc w:val="both"/>
              <w:rPr>
                <w:rFonts w:ascii="Garamond" w:hAnsi="Garamond"/>
                <w:bCs/>
                <w:szCs w:val="20"/>
              </w:rPr>
            </w:pPr>
          </w:p>
          <w:p w:rsidR="0075476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Role Cards</w:t>
            </w: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0800" w:rsidRDefault="00C514F2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is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background information. </w:t>
            </w:r>
            <w:r w:rsidR="00B80800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hand out the role card.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80800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the role card, there is a </w:t>
            </w:r>
            <w:r w:rsidR="00B80800">
              <w:rPr>
                <w:rFonts w:ascii="Century Gothic" w:hAnsi="Century Gothic"/>
                <w:bCs/>
                <w:szCs w:val="20"/>
                <w:lang w:eastAsia="ko-KR"/>
              </w:rPr>
              <w:t>blank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may fill the blank and make your own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qualification</w:t>
            </w:r>
            <w:r w:rsidR="00B8080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233575" w:rsidRDefault="00233575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our class, I will limit to the rent.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highest rent is 5000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만원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14F2" w:rsidRDefault="00B80800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are 6 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seeker and 6 owner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role card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DE2E65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 want to do 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house seeker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who want to do 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house owner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</w:p>
          <w:p w:rsidR="00B80800" w:rsidRDefault="00DE2E65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(Give the cards to students) </w:t>
            </w:r>
          </w:p>
          <w:p w:rsidR="00DE2E65" w:rsidRPr="00C514F2" w:rsidRDefault="00DE2E65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ad the role card and fil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 the blank! You have 2 minutes.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not show your card to </w:t>
            </w:r>
            <w:r w:rsidR="00C514F2">
              <w:rPr>
                <w:rFonts w:ascii="Century Gothic" w:hAnsi="Century Gothic" w:hint="eastAsia"/>
                <w:bCs/>
                <w:szCs w:val="20"/>
                <w:lang w:eastAsia="ko-KR"/>
              </w:rPr>
              <w:t>other classmates.</w:t>
            </w:r>
          </w:p>
          <w:p w:rsidR="008079C4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Pr="001B453C" w:rsidRDefault="008079C4" w:rsidP="008079C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B45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8079C4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together?</w:t>
            </w:r>
          </w:p>
          <w:p w:rsidR="008079C4" w:rsidRDefault="008079C4" w:rsidP="008079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C514F2" w:rsidRDefault="00C514F2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your partner share your role card?</w:t>
            </w:r>
          </w:p>
          <w:p w:rsidR="008079C4" w:rsidRPr="00C514F2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Pr="004022E9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need more time? </w:t>
            </w:r>
            <w:proofErr w:type="gramStart"/>
            <w:r w:rsid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>can</w:t>
            </w:r>
            <w:proofErr w:type="gramEnd"/>
            <w:r w:rsidRP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 start our role-play?</w:t>
            </w:r>
          </w:p>
          <w:p w:rsidR="008079C4" w:rsidRPr="004022E9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022E9">
              <w:rPr>
                <w:rFonts w:ascii="Century Gothic" w:hAnsi="Century Gothic" w:hint="eastAsia"/>
                <w:bCs/>
                <w:szCs w:val="20"/>
                <w:lang w:eastAsia="ko-KR"/>
              </w:rPr>
              <w:t>(If yes, give them 1 minute extra time. If no, carry on the next activity)</w:t>
            </w:r>
          </w:p>
          <w:p w:rsidR="009F62FC" w:rsidRDefault="009F62FC" w:rsidP="009F62FC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9F62FC" w:rsidRDefault="009F62FC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4A25" w:rsidRDefault="004E5626" w:rsidP="009F62FC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it is time to </w:t>
            </w:r>
            <w:r w:rsidR="00CA4A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interview and find your suitable home. </w:t>
            </w:r>
            <w:r w:rsidR="00CA4A25"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 w:rsidR="00CA4A25">
              <w:rPr>
                <w:rFonts w:ascii="Century Gothic" w:hAnsi="Century Gothic" w:hint="eastAsia"/>
                <w:bCs/>
                <w:szCs w:val="20"/>
                <w:lang w:eastAsia="ko-KR"/>
              </w:rPr>
              <w:t>ur class has 6 owners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CA4A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A4A25"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 w:rsidR="00CA4A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can interview 6 </w:t>
            </w:r>
            <w:proofErr w:type="gramStart"/>
            <w:r w:rsidR="00CA4A25">
              <w:rPr>
                <w:rFonts w:ascii="Century Gothic" w:hAnsi="Century Gothic" w:hint="eastAsia"/>
                <w:bCs/>
                <w:szCs w:val="20"/>
                <w:lang w:eastAsia="ko-KR"/>
              </w:rPr>
              <w:t>person</w:t>
            </w:r>
            <w:proofErr w:type="gramEnd"/>
            <w:r w:rsidR="00CA4A25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4E5626" w:rsidRDefault="004E5626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have 10 minutes. </w:t>
            </w:r>
          </w:p>
          <w:p w:rsidR="004E5626" w:rsidRDefault="004E5626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5626" w:rsidRPr="001B453C" w:rsidRDefault="004E5626" w:rsidP="004E56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B45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4E5626" w:rsidRDefault="00CA4A25" w:rsidP="004E562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interview for </w:t>
            </w:r>
            <w:r w:rsidR="004E5626">
              <w:rPr>
                <w:rFonts w:ascii="Century Gothic" w:hAnsi="Century Gothic"/>
                <w:bCs/>
                <w:szCs w:val="20"/>
                <w:lang w:eastAsia="ko-KR"/>
              </w:rPr>
              <w:t>sitting</w:t>
            </w:r>
            <w:r w:rsidR="004E5626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CA4A25" w:rsidRDefault="00CA4A25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people will you talk?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5626" w:rsidRDefault="00CA4A25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go.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E5626" w:rsidRDefault="00233575" w:rsidP="004E5626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>OK. I think we can finish to interview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DE2E65" w:rsidRDefault="008079C4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CB25F2" w:rsidRDefault="00CB25F2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B25F2" w:rsidRPr="00B80800" w:rsidRDefault="00CB25F2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4E5626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Task R</w:t>
            </w:r>
            <w:r>
              <w:rPr>
                <w:rFonts w:ascii="Century Gothic" w:hAnsi="Century Gothic"/>
                <w:b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alization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547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0434B">
              <w:rPr>
                <w:rFonts w:ascii="Century Gothic" w:hAnsi="Century Gothic" w:hint="eastAsia"/>
                <w:bCs/>
                <w:szCs w:val="20"/>
                <w:lang w:eastAsia="ko-KR"/>
              </w:rPr>
              <w:t>board &amp; markers</w:t>
            </w:r>
            <w:bookmarkStart w:id="0" w:name="_GoBack"/>
            <w:bookmarkEnd w:id="0"/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0541AC" w:rsidP="000541A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 minutes</w:t>
            </w:r>
          </w:p>
        </w:tc>
        <w:tc>
          <w:tcPr>
            <w:tcW w:w="16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Default="000541AC" w:rsidP="00A5567A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A5567A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A5567A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D9666E" w:rsidRPr="00F0422F" w:rsidRDefault="00D9666E" w:rsidP="00BE20D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AD1DD7" w:rsidRDefault="00AD1DD7" w:rsidP="00BE20D2">
            <w:pPr>
              <w:ind w:firstLine="12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475B" w:rsidRDefault="0048475B" w:rsidP="0048475B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Discussion</w:t>
            </w:r>
          </w:p>
          <w:p w:rsidR="0048475B" w:rsidRDefault="0048475B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7083F" w:rsidRDefault="00E7083F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found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your home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Let’s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talk about it</w:t>
            </w:r>
          </w:p>
          <w:p w:rsidR="00E7083F" w:rsidRPr="00233575" w:rsidRDefault="00E7083F" w:rsidP="00233575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33575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eekers present their mind. </w:t>
            </w:r>
            <w:r w:rsidR="00233575"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 w:rsidR="00233575">
              <w:rPr>
                <w:rFonts w:ascii="Century Gothic" w:hAnsi="Century Gothic" w:hint="eastAsia"/>
                <w:bCs/>
                <w:szCs w:val="20"/>
                <w:lang w:eastAsia="ko-KR"/>
              </w:rPr>
              <w:t>nd tell the reason.</w:t>
            </w:r>
          </w:p>
          <w:p w:rsidR="0048475B" w:rsidRPr="0048475B" w:rsidRDefault="00233575" w:rsidP="00233575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sk the owners and match.</w:t>
            </w:r>
          </w:p>
        </w:tc>
      </w:tr>
    </w:tbl>
    <w:p w:rsidR="00267AFC" w:rsidRDefault="00267AFC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>Post-</w:t>
            </w:r>
            <w:r w:rsidR="00BE20D2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Task </w:t>
            </w:r>
            <w:r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80434B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19560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B34B0">
              <w:rPr>
                <w:rFonts w:ascii="Century Gothic" w:hAnsi="Century Gothic" w:hint="eastAsia"/>
                <w:bCs/>
                <w:szCs w:val="20"/>
                <w:lang w:eastAsia="ko-KR"/>
              </w:rPr>
              <w:t>board &amp; markers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Default="00CB25F2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0541A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Pr="00F0422F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Default="00335D04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Pr="00F0422F" w:rsidRDefault="000541AC" w:rsidP="000541A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Default="00335D04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Pr="00F0422F" w:rsidRDefault="00461D58" w:rsidP="00461D5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Default="00E1413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611C7" w:rsidRDefault="007611C7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F79" w:rsidRPr="00610F79" w:rsidRDefault="00610F79" w:rsidP="001E2414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10F7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Feedback</w:t>
            </w:r>
          </w:p>
          <w:p w:rsidR="00610F79" w:rsidRDefault="00610F79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34B0" w:rsidRDefault="00233575" w:rsidP="001E2414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Congratulation to move!!</w:t>
            </w:r>
          </w:p>
          <w:p w:rsidR="00233575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hope you move or rent happy.</w:t>
            </w:r>
          </w:p>
          <w:p w:rsidR="00610F79" w:rsidRDefault="00610F79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F79" w:rsidRDefault="00233575" w:rsidP="001E2414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</w:t>
            </w:r>
            <w:r w:rsidR="00B63F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uring the </w:t>
            </w:r>
            <w:r w:rsidR="00B63F7F">
              <w:rPr>
                <w:rFonts w:ascii="Century Gothic" w:hAnsi="Century Gothic"/>
                <w:bCs/>
                <w:szCs w:val="20"/>
                <w:lang w:eastAsia="ko-KR"/>
              </w:rPr>
              <w:t>interview</w:t>
            </w:r>
            <w:r w:rsidR="00B63F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discussion time, find their mistakes and </w:t>
            </w:r>
            <w:r w:rsidR="003B34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correct it with the while class. </w:t>
            </w:r>
          </w:p>
          <w:p w:rsidR="00233575" w:rsidRDefault="00233575" w:rsidP="001E2414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33575" w:rsidRDefault="00233575" w:rsidP="001E2414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have a fun?</w:t>
            </w:r>
          </w:p>
          <w:p w:rsidR="00233575" w:rsidRDefault="00233575" w:rsidP="001E2414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hope you enjoy my last class.</w:t>
            </w:r>
          </w:p>
          <w:p w:rsidR="00233575" w:rsidRPr="00F0422F" w:rsidRDefault="0023357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Thank you.</w:t>
            </w:r>
          </w:p>
          <w:p w:rsidR="00E70AE8" w:rsidRPr="00962882" w:rsidRDefault="00E70AE8" w:rsidP="00E70A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70AE8">
      <w:pPr>
        <w:jc w:val="both"/>
        <w:rPr>
          <w:rFonts w:hint="eastAsia"/>
          <w:lang w:eastAsia="ko-KR"/>
        </w:rPr>
      </w:pPr>
    </w:p>
    <w:p w:rsidR="00CB25F2" w:rsidRDefault="00CB25F2" w:rsidP="00E70AE8">
      <w:pPr>
        <w:jc w:val="both"/>
        <w:rPr>
          <w:lang w:eastAsia="ko-KR"/>
        </w:rPr>
      </w:pPr>
    </w:p>
    <w:sectPr w:rsidR="00CB25F2" w:rsidSect="0043512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85" w:rsidRDefault="00153985">
      <w:r>
        <w:separator/>
      </w:r>
    </w:p>
  </w:endnote>
  <w:endnote w:type="continuationSeparator" w:id="0">
    <w:p w:rsidR="00153985" w:rsidRDefault="001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85" w:rsidRDefault="00153985">
      <w:r>
        <w:separator/>
      </w:r>
    </w:p>
  </w:footnote>
  <w:footnote w:type="continuationSeparator" w:id="0">
    <w:p w:rsidR="00153985" w:rsidRDefault="0015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10"/>
    <w:multiLevelType w:val="hybridMultilevel"/>
    <w:tmpl w:val="F802156E"/>
    <w:lvl w:ilvl="0" w:tplc="1B469B08">
      <w:start w:val="1"/>
      <w:numFmt w:val="bullet"/>
      <w:lvlText w:val=""/>
      <w:lvlJc w:val="left"/>
      <w:pPr>
        <w:ind w:left="156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18757046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E41381"/>
    <w:multiLevelType w:val="hybridMultilevel"/>
    <w:tmpl w:val="CA0A6284"/>
    <w:lvl w:ilvl="0" w:tplc="F97C92D6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F945F5"/>
    <w:multiLevelType w:val="hybridMultilevel"/>
    <w:tmpl w:val="B9021900"/>
    <w:lvl w:ilvl="0" w:tplc="85325BD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1177FE"/>
    <w:multiLevelType w:val="hybridMultilevel"/>
    <w:tmpl w:val="29FAA244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EA437A"/>
    <w:multiLevelType w:val="multilevel"/>
    <w:tmpl w:val="E88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755A0"/>
    <w:multiLevelType w:val="hybridMultilevel"/>
    <w:tmpl w:val="C1C2BE22"/>
    <w:lvl w:ilvl="0" w:tplc="A3BE21D2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884409"/>
    <w:multiLevelType w:val="hybridMultilevel"/>
    <w:tmpl w:val="FD9E1E74"/>
    <w:lvl w:ilvl="0" w:tplc="7BCEFE78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B54905"/>
    <w:multiLevelType w:val="hybridMultilevel"/>
    <w:tmpl w:val="841474B0"/>
    <w:lvl w:ilvl="0" w:tplc="74DA5CF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5096F3E"/>
    <w:multiLevelType w:val="hybridMultilevel"/>
    <w:tmpl w:val="137AA75A"/>
    <w:lvl w:ilvl="0" w:tplc="65725A0C">
      <w:start w:val="15"/>
      <w:numFmt w:val="bullet"/>
      <w:lvlText w:val="-"/>
      <w:lvlJc w:val="left"/>
      <w:pPr>
        <w:ind w:left="40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0">
    <w:nsid w:val="5B56449C"/>
    <w:multiLevelType w:val="hybridMultilevel"/>
    <w:tmpl w:val="F70E5450"/>
    <w:lvl w:ilvl="0" w:tplc="729EB284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B79750E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5CB70E2"/>
    <w:multiLevelType w:val="hybridMultilevel"/>
    <w:tmpl w:val="E822EA72"/>
    <w:lvl w:ilvl="0" w:tplc="D5827196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C8038E5"/>
    <w:multiLevelType w:val="multilevel"/>
    <w:tmpl w:val="D8C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861A9"/>
    <w:multiLevelType w:val="hybridMultilevel"/>
    <w:tmpl w:val="1F485886"/>
    <w:lvl w:ilvl="0" w:tplc="3CCA8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F2A7E5D"/>
    <w:multiLevelType w:val="hybridMultilevel"/>
    <w:tmpl w:val="ED2E9AAA"/>
    <w:lvl w:ilvl="0" w:tplc="D3B4424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CE0C7B"/>
    <w:multiLevelType w:val="hybridMultilevel"/>
    <w:tmpl w:val="F0407C9E"/>
    <w:lvl w:ilvl="0" w:tplc="11EC0108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135"/>
    <w:rsid w:val="0004169D"/>
    <w:rsid w:val="00042F44"/>
    <w:rsid w:val="00047662"/>
    <w:rsid w:val="000541AC"/>
    <w:rsid w:val="000572C9"/>
    <w:rsid w:val="000B20A3"/>
    <w:rsid w:val="000D4613"/>
    <w:rsid w:val="000D57CB"/>
    <w:rsid w:val="000D5C15"/>
    <w:rsid w:val="000D78CB"/>
    <w:rsid w:val="000E788C"/>
    <w:rsid w:val="000F32E7"/>
    <w:rsid w:val="0012710D"/>
    <w:rsid w:val="001326C4"/>
    <w:rsid w:val="00152910"/>
    <w:rsid w:val="00153985"/>
    <w:rsid w:val="00155B73"/>
    <w:rsid w:val="0017624A"/>
    <w:rsid w:val="00177299"/>
    <w:rsid w:val="00195602"/>
    <w:rsid w:val="001E2414"/>
    <w:rsid w:val="001E615E"/>
    <w:rsid w:val="002023B8"/>
    <w:rsid w:val="00202512"/>
    <w:rsid w:val="00214D5B"/>
    <w:rsid w:val="002326A1"/>
    <w:rsid w:val="00233575"/>
    <w:rsid w:val="00244DDB"/>
    <w:rsid w:val="00262F34"/>
    <w:rsid w:val="00267AFC"/>
    <w:rsid w:val="0027389A"/>
    <w:rsid w:val="002842E0"/>
    <w:rsid w:val="002A643E"/>
    <w:rsid w:val="00306EFD"/>
    <w:rsid w:val="0030760E"/>
    <w:rsid w:val="00331B12"/>
    <w:rsid w:val="00335D04"/>
    <w:rsid w:val="00337F9E"/>
    <w:rsid w:val="00351CF9"/>
    <w:rsid w:val="00367056"/>
    <w:rsid w:val="00380278"/>
    <w:rsid w:val="00386F6F"/>
    <w:rsid w:val="003B34B0"/>
    <w:rsid w:val="003C6709"/>
    <w:rsid w:val="003D011D"/>
    <w:rsid w:val="004022E9"/>
    <w:rsid w:val="00403F4C"/>
    <w:rsid w:val="00416074"/>
    <w:rsid w:val="004232F8"/>
    <w:rsid w:val="0042691B"/>
    <w:rsid w:val="00435125"/>
    <w:rsid w:val="004539F6"/>
    <w:rsid w:val="00461D58"/>
    <w:rsid w:val="0048475B"/>
    <w:rsid w:val="00485DD8"/>
    <w:rsid w:val="00496C97"/>
    <w:rsid w:val="004D2AB3"/>
    <w:rsid w:val="004E5626"/>
    <w:rsid w:val="004F53DC"/>
    <w:rsid w:val="004F6D4E"/>
    <w:rsid w:val="00500FCA"/>
    <w:rsid w:val="00510AAA"/>
    <w:rsid w:val="005542C6"/>
    <w:rsid w:val="00565169"/>
    <w:rsid w:val="00571A17"/>
    <w:rsid w:val="00587668"/>
    <w:rsid w:val="005D1793"/>
    <w:rsid w:val="005E7D8E"/>
    <w:rsid w:val="00610F79"/>
    <w:rsid w:val="00626256"/>
    <w:rsid w:val="0066619F"/>
    <w:rsid w:val="00676051"/>
    <w:rsid w:val="006C4DDA"/>
    <w:rsid w:val="007365E1"/>
    <w:rsid w:val="00754760"/>
    <w:rsid w:val="007611C7"/>
    <w:rsid w:val="00796FA7"/>
    <w:rsid w:val="007E016A"/>
    <w:rsid w:val="007E72BE"/>
    <w:rsid w:val="0080434B"/>
    <w:rsid w:val="008079C4"/>
    <w:rsid w:val="00816E6D"/>
    <w:rsid w:val="00830FF5"/>
    <w:rsid w:val="00847C2E"/>
    <w:rsid w:val="00866B44"/>
    <w:rsid w:val="00882B83"/>
    <w:rsid w:val="008858BA"/>
    <w:rsid w:val="00886B40"/>
    <w:rsid w:val="008C689A"/>
    <w:rsid w:val="0090495B"/>
    <w:rsid w:val="00910376"/>
    <w:rsid w:val="00910A5D"/>
    <w:rsid w:val="00926A49"/>
    <w:rsid w:val="00926EF3"/>
    <w:rsid w:val="00933CBB"/>
    <w:rsid w:val="00934196"/>
    <w:rsid w:val="00962882"/>
    <w:rsid w:val="00984605"/>
    <w:rsid w:val="009B1A45"/>
    <w:rsid w:val="009B63C3"/>
    <w:rsid w:val="009D3C5F"/>
    <w:rsid w:val="009E0D12"/>
    <w:rsid w:val="009F3B9F"/>
    <w:rsid w:val="009F62FC"/>
    <w:rsid w:val="009F68A4"/>
    <w:rsid w:val="00A00060"/>
    <w:rsid w:val="00A25A1D"/>
    <w:rsid w:val="00A3787D"/>
    <w:rsid w:val="00A5567A"/>
    <w:rsid w:val="00A7246A"/>
    <w:rsid w:val="00A75F0F"/>
    <w:rsid w:val="00A803A1"/>
    <w:rsid w:val="00A82DBC"/>
    <w:rsid w:val="00A86FDD"/>
    <w:rsid w:val="00AC4841"/>
    <w:rsid w:val="00AD1DD7"/>
    <w:rsid w:val="00AE5F32"/>
    <w:rsid w:val="00AF4CE4"/>
    <w:rsid w:val="00B17BF2"/>
    <w:rsid w:val="00B21D3D"/>
    <w:rsid w:val="00B23DC5"/>
    <w:rsid w:val="00B36942"/>
    <w:rsid w:val="00B63F7F"/>
    <w:rsid w:val="00B75BBA"/>
    <w:rsid w:val="00B80800"/>
    <w:rsid w:val="00BD2DC0"/>
    <w:rsid w:val="00BE20D2"/>
    <w:rsid w:val="00C16A04"/>
    <w:rsid w:val="00C3392E"/>
    <w:rsid w:val="00C514F2"/>
    <w:rsid w:val="00C52815"/>
    <w:rsid w:val="00CA4A25"/>
    <w:rsid w:val="00CB25F2"/>
    <w:rsid w:val="00CE19B6"/>
    <w:rsid w:val="00CE7C0A"/>
    <w:rsid w:val="00D21338"/>
    <w:rsid w:val="00D33FEE"/>
    <w:rsid w:val="00D34FA0"/>
    <w:rsid w:val="00D729B2"/>
    <w:rsid w:val="00D835BD"/>
    <w:rsid w:val="00D9666E"/>
    <w:rsid w:val="00DA2559"/>
    <w:rsid w:val="00DE2E65"/>
    <w:rsid w:val="00E14135"/>
    <w:rsid w:val="00E17222"/>
    <w:rsid w:val="00E26715"/>
    <w:rsid w:val="00E3547A"/>
    <w:rsid w:val="00E478AF"/>
    <w:rsid w:val="00E52717"/>
    <w:rsid w:val="00E67CF9"/>
    <w:rsid w:val="00E7083F"/>
    <w:rsid w:val="00E70AE8"/>
    <w:rsid w:val="00E817A5"/>
    <w:rsid w:val="00E912F0"/>
    <w:rsid w:val="00E93F70"/>
    <w:rsid w:val="00E9777B"/>
    <w:rsid w:val="00EB2A38"/>
    <w:rsid w:val="00F0422F"/>
    <w:rsid w:val="00F06BDB"/>
    <w:rsid w:val="00F17D25"/>
    <w:rsid w:val="00F23A0B"/>
    <w:rsid w:val="00F271F3"/>
    <w:rsid w:val="00F35122"/>
    <w:rsid w:val="00F4399B"/>
    <w:rsid w:val="00F46A94"/>
    <w:rsid w:val="00FA32A5"/>
    <w:rsid w:val="00FC59F2"/>
    <w:rsid w:val="00FE28E4"/>
    <w:rsid w:val="00FF4535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5F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D1DD7"/>
    <w:pPr>
      <w:ind w:leftChars="400" w:left="800"/>
    </w:pPr>
  </w:style>
  <w:style w:type="character" w:styleId="a9">
    <w:name w:val="Strong"/>
    <w:basedOn w:val="a0"/>
    <w:uiPriority w:val="22"/>
    <w:qFormat/>
    <w:rsid w:val="00761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5E2C-E8F4-4168-98EC-ADE0D3AC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http://www.breakingnewsenglish.com/0703/070330-pizza.html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hyo</cp:lastModifiedBy>
  <cp:revision>2</cp:revision>
  <cp:lastPrinted>2013-03-01T12:36:00Z</cp:lastPrinted>
  <dcterms:created xsi:type="dcterms:W3CDTF">2013-03-01T19:48:00Z</dcterms:created>
  <dcterms:modified xsi:type="dcterms:W3CDTF">2013-03-01T19:48:00Z</dcterms:modified>
</cp:coreProperties>
</file>