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6FA" w:rsidRPr="007C66FA" w:rsidRDefault="007C66FA" w:rsidP="007C66FA">
      <w:pPr>
        <w:widowControl/>
        <w:shd w:val="clear" w:color="auto" w:fill="FFFFFF"/>
        <w:wordWrap/>
        <w:autoSpaceDE/>
        <w:autoSpaceDN/>
        <w:ind w:firstLineChars="100" w:firstLine="520"/>
        <w:jc w:val="center"/>
        <w:rPr>
          <w:rFonts w:ascii="맑은 고딕" w:eastAsia="맑은 고딕" w:hAnsi="맑은 고딕" w:cs="굴림"/>
          <w:b/>
          <w:color w:val="000000"/>
          <w:kern w:val="0"/>
          <w:sz w:val="52"/>
        </w:rPr>
      </w:pPr>
      <w:r w:rsidRPr="007C66FA">
        <w:rPr>
          <w:rFonts w:ascii="맑은 고딕" w:eastAsia="맑은 고딕" w:hAnsi="맑은 고딕" w:cs="굴림" w:hint="eastAsia"/>
          <w:b/>
          <w:color w:val="000000"/>
          <w:kern w:val="0"/>
          <w:sz w:val="52"/>
        </w:rPr>
        <w:t xml:space="preserve">Essay 1 </w:t>
      </w:r>
    </w:p>
    <w:p w:rsidR="007C66FA" w:rsidRPr="007C66FA" w:rsidRDefault="007C66FA" w:rsidP="007C66FA">
      <w:pPr>
        <w:widowControl/>
        <w:shd w:val="clear" w:color="auto" w:fill="FFFFFF"/>
        <w:wordWrap/>
        <w:autoSpaceDE/>
        <w:autoSpaceDN/>
        <w:jc w:val="left"/>
        <w:rPr>
          <w:rFonts w:ascii="굴림" w:eastAsia="굴림" w:hAnsi="굴림" w:cs="굴림" w:hint="eastAsia"/>
          <w:color w:val="000000"/>
          <w:kern w:val="0"/>
          <w:szCs w:val="20"/>
        </w:rPr>
      </w:pPr>
      <w:r w:rsidRPr="007C66FA">
        <w:rPr>
          <w:rFonts w:ascii="맑은 고딕" w:eastAsia="맑은 고딕" w:hAnsi="맑은 고딕" w:cs="굴림" w:hint="eastAsia"/>
          <w:color w:val="000000"/>
          <w:kern w:val="0"/>
          <w:szCs w:val="20"/>
        </w:rPr>
        <w:t> </w:t>
      </w:r>
    </w:p>
    <w:p w:rsidR="007C66FA" w:rsidRPr="007C66FA" w:rsidRDefault="007C66FA" w:rsidP="007C66FA">
      <w:pPr>
        <w:widowControl/>
        <w:shd w:val="clear" w:color="auto" w:fill="FFFFFF"/>
        <w:wordWrap/>
        <w:autoSpaceDE/>
        <w:autoSpaceDN/>
        <w:ind w:firstLineChars="100" w:firstLine="200"/>
        <w:jc w:val="right"/>
        <w:rPr>
          <w:rFonts w:ascii="굴림" w:eastAsia="굴림" w:hAnsi="굴림" w:cs="굴림" w:hint="eastAsia"/>
          <w:color w:val="000000"/>
          <w:kern w:val="0"/>
          <w:szCs w:val="20"/>
        </w:rPr>
      </w:pPr>
      <w:r w:rsidRPr="007C66FA">
        <w:rPr>
          <w:rFonts w:ascii="맑은 고딕" w:eastAsia="맑은 고딕" w:hAnsi="맑은 고딕" w:cs="굴림" w:hint="eastAsia"/>
          <w:color w:val="000000"/>
          <w:kern w:val="0"/>
          <w:szCs w:val="20"/>
        </w:rPr>
        <w:t>Daisy(Hye-lin)</w:t>
      </w:r>
    </w:p>
    <w:p w:rsidR="007C66FA" w:rsidRPr="007C66FA" w:rsidRDefault="007C66FA" w:rsidP="007C66FA">
      <w:pPr>
        <w:widowControl/>
        <w:shd w:val="clear" w:color="auto" w:fill="FFFFFF"/>
        <w:wordWrap/>
        <w:autoSpaceDE/>
        <w:autoSpaceDN/>
        <w:jc w:val="left"/>
        <w:rPr>
          <w:rFonts w:ascii="굴림" w:eastAsia="굴림" w:hAnsi="굴림" w:cs="굴림" w:hint="eastAsia"/>
          <w:color w:val="000000"/>
          <w:kern w:val="0"/>
          <w:szCs w:val="20"/>
        </w:rPr>
      </w:pPr>
      <w:r w:rsidRPr="007C66FA">
        <w:rPr>
          <w:rFonts w:ascii="맑은 고딕" w:eastAsia="맑은 고딕" w:hAnsi="맑은 고딕" w:cs="굴림" w:hint="eastAsia"/>
          <w:color w:val="000000"/>
          <w:kern w:val="0"/>
          <w:szCs w:val="20"/>
        </w:rPr>
        <w:t> </w:t>
      </w:r>
    </w:p>
    <w:p w:rsidR="007C66FA" w:rsidRPr="007C66FA" w:rsidRDefault="007C66FA" w:rsidP="007C66FA">
      <w:pPr>
        <w:widowControl/>
        <w:shd w:val="clear" w:color="auto" w:fill="FFFFFF"/>
        <w:wordWrap/>
        <w:autoSpaceDE/>
        <w:autoSpaceDN/>
        <w:ind w:firstLineChars="100" w:firstLine="200"/>
        <w:jc w:val="left"/>
        <w:rPr>
          <w:rFonts w:ascii="굴림" w:eastAsia="굴림" w:hAnsi="굴림" w:cs="굴림" w:hint="eastAsia"/>
          <w:color w:val="000000"/>
          <w:kern w:val="0"/>
          <w:szCs w:val="20"/>
        </w:rPr>
      </w:pPr>
      <w:r w:rsidRPr="007C66FA">
        <w:rPr>
          <w:rFonts w:ascii="맑은 고딕" w:eastAsia="맑은 고딕" w:hAnsi="맑은 고딕" w:cs="굴림" w:hint="eastAsia"/>
          <w:color w:val="000000"/>
          <w:kern w:val="0"/>
          <w:szCs w:val="20"/>
        </w:rPr>
        <w:t>I believe the most important thing for learning a second language for adult learners is language environment. The Environment enhances the efficiency of learning a second language and make learners more familiar even it is a second language. Here’s the example of how I effectively learned English.</w:t>
      </w:r>
    </w:p>
    <w:p w:rsidR="007C66FA" w:rsidRPr="007C66FA" w:rsidRDefault="007C66FA" w:rsidP="007C66FA">
      <w:pPr>
        <w:widowControl/>
        <w:shd w:val="clear" w:color="auto" w:fill="FFFFFF"/>
        <w:wordWrap/>
        <w:autoSpaceDE/>
        <w:autoSpaceDN/>
        <w:ind w:firstLineChars="100" w:firstLine="200"/>
        <w:jc w:val="left"/>
        <w:rPr>
          <w:rFonts w:ascii="굴림" w:eastAsia="굴림" w:hAnsi="굴림" w:cs="굴림" w:hint="eastAsia"/>
          <w:color w:val="000000"/>
          <w:kern w:val="0"/>
          <w:szCs w:val="20"/>
        </w:rPr>
      </w:pPr>
      <w:r w:rsidRPr="007C66FA">
        <w:rPr>
          <w:rFonts w:ascii="맑은 고딕" w:eastAsia="맑은 고딕" w:hAnsi="맑은 고딕" w:cs="굴림" w:hint="eastAsia"/>
          <w:color w:val="000000"/>
          <w:kern w:val="0"/>
          <w:szCs w:val="20"/>
        </w:rPr>
        <w:t>I had started learning English since elementary school about 20 years. Until I graduate from high school, my study was mainly focused on reading and listening a bit of writing not about speaking, which is the reason for studying for English means one of way to enter university. Even though I’ve got enter the university I want; however, I didn’t have great self-confidence to use English since I don’t know how to express and write in English. However, it was totally different when I was in the states. The key point was English only environment. I’ve lived with host family who was native speaker and I enrolled English institute and there’s a policy that was English only in the class even the area. At that time I took a class with many classmates including Korean student; however, I never speak Korean at all. The only time that I spoke Korean was talking on a phone with my family who lived in Korea. Except that conversation, my life was surrounded by English environment. As time went by I felt strong self-confidence to speak in English even I make a lot of grammar mistake but I barely hesitated to talk to anyone. I was so happy to speak on the phone with native speaker, love to make a order for restaurants, etc. I felt English was part of my life and I was impressed by myself since I realized I was never afraid of listening and speaking in English. If I had been to the states, my English was much better and faster to learn.</w:t>
      </w:r>
    </w:p>
    <w:p w:rsidR="007C66FA" w:rsidRPr="007C66FA" w:rsidRDefault="007C66FA" w:rsidP="007C66FA">
      <w:pPr>
        <w:widowControl/>
        <w:shd w:val="clear" w:color="auto" w:fill="FFFFFF"/>
        <w:wordWrap/>
        <w:autoSpaceDE/>
        <w:autoSpaceDN/>
        <w:ind w:firstLineChars="50" w:firstLine="100"/>
        <w:jc w:val="left"/>
        <w:rPr>
          <w:rFonts w:ascii="굴림" w:eastAsia="굴림" w:hAnsi="굴림" w:cs="굴림" w:hint="eastAsia"/>
          <w:color w:val="000000"/>
          <w:kern w:val="0"/>
          <w:szCs w:val="20"/>
        </w:rPr>
      </w:pPr>
      <w:r w:rsidRPr="007C66FA">
        <w:rPr>
          <w:rFonts w:ascii="맑은 고딕" w:eastAsia="맑은 고딕" w:hAnsi="맑은 고딕" w:cs="굴림" w:hint="eastAsia"/>
          <w:color w:val="000000"/>
          <w:kern w:val="0"/>
          <w:szCs w:val="20"/>
        </w:rPr>
        <w:t xml:space="preserve">The other reason that improving English effectively is basic background knowlege. Based on that, adult learners are pretty much easier to learn second language than students. They already know how to make sentences in terms of grammar, had full of vocabulary ability and also background of many different topics as their native language so that does really help to understand reading context even it’s a second language. Here’s example of how I learn second language effectively. </w:t>
      </w:r>
    </w:p>
    <w:p w:rsidR="007C66FA" w:rsidRPr="007C66FA" w:rsidRDefault="007C66FA" w:rsidP="007C66FA">
      <w:pPr>
        <w:widowControl/>
        <w:shd w:val="clear" w:color="auto" w:fill="FFFFFF"/>
        <w:wordWrap/>
        <w:autoSpaceDE/>
        <w:autoSpaceDN/>
        <w:ind w:firstLineChars="50" w:firstLine="100"/>
        <w:jc w:val="left"/>
        <w:rPr>
          <w:rFonts w:ascii="굴림" w:eastAsia="굴림" w:hAnsi="굴림" w:cs="굴림" w:hint="eastAsia"/>
          <w:color w:val="000000"/>
          <w:kern w:val="0"/>
          <w:szCs w:val="20"/>
        </w:rPr>
      </w:pPr>
      <w:r w:rsidRPr="007C66FA">
        <w:rPr>
          <w:rFonts w:ascii="맑은 고딕" w:eastAsia="맑은 고딕" w:hAnsi="맑은 고딕" w:cs="굴림" w:hint="eastAsia"/>
          <w:color w:val="000000"/>
          <w:kern w:val="0"/>
          <w:szCs w:val="20"/>
        </w:rPr>
        <w:t xml:space="preserve">I was majoring in English literature so I had read a lot of English books like Shakespear’s “Romeo and Juliet’ ‘Pride and Prejudice’ ‘Great wall’ etc. that types different way of studying was much helpful to improve basic skills since I already read those books in Korean already and knew what the writer’s thinking, concept and history background etc. That background knowledge makes understand and comprehend the books even it’s written in second language. </w:t>
      </w:r>
    </w:p>
    <w:p w:rsidR="0009022B" w:rsidRPr="007C66FA" w:rsidRDefault="007C66FA" w:rsidP="007C66FA">
      <w:pPr>
        <w:widowControl/>
        <w:shd w:val="clear" w:color="auto" w:fill="FFFFFF"/>
        <w:wordWrap/>
        <w:autoSpaceDE/>
        <w:autoSpaceDN/>
        <w:ind w:firstLineChars="50" w:firstLine="100"/>
        <w:jc w:val="left"/>
        <w:rPr>
          <w:rFonts w:ascii="굴림" w:eastAsia="굴림" w:hAnsi="굴림" w:cs="굴림"/>
          <w:color w:val="000000"/>
          <w:kern w:val="0"/>
          <w:szCs w:val="20"/>
        </w:rPr>
      </w:pPr>
      <w:r w:rsidRPr="007C66FA">
        <w:rPr>
          <w:rFonts w:ascii="맑은 고딕" w:eastAsia="맑은 고딕" w:hAnsi="맑은 고딕" w:cs="굴림" w:hint="eastAsia"/>
          <w:color w:val="000000"/>
          <w:kern w:val="0"/>
          <w:szCs w:val="20"/>
        </w:rPr>
        <w:t>In conclusion, effective ways to teach second language for adult learner is, first make environment similar to like what the countries where speak target language and make more change to use English. Second, background knowledge can make adult learners help to comprehend more what they want to learn in second language</w:t>
      </w:r>
    </w:p>
    <w:sectPr w:rsidR="0009022B" w:rsidRPr="007C66FA" w:rsidSect="0009022B">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7C66FA"/>
    <w:rsid w:val="0009022B"/>
    <w:rsid w:val="007C66F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2B"/>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0450081">
      <w:bodyDiv w:val="1"/>
      <w:marLeft w:val="0"/>
      <w:marRight w:val="0"/>
      <w:marTop w:val="0"/>
      <w:marBottom w:val="0"/>
      <w:divBdr>
        <w:top w:val="none" w:sz="0" w:space="0" w:color="auto"/>
        <w:left w:val="none" w:sz="0" w:space="0" w:color="auto"/>
        <w:bottom w:val="none" w:sz="0" w:space="0" w:color="auto"/>
        <w:right w:val="none" w:sz="0" w:space="0" w:color="auto"/>
      </w:divBdr>
      <w:divsChild>
        <w:div w:id="856311850">
          <w:marLeft w:val="0"/>
          <w:marRight w:val="0"/>
          <w:marTop w:val="0"/>
          <w:marBottom w:val="0"/>
          <w:divBdr>
            <w:top w:val="none" w:sz="0" w:space="0" w:color="auto"/>
            <w:left w:val="none" w:sz="0" w:space="0" w:color="auto"/>
            <w:bottom w:val="none" w:sz="0" w:space="0" w:color="auto"/>
            <w:right w:val="none" w:sz="0" w:space="0" w:color="auto"/>
          </w:divBdr>
          <w:divsChild>
            <w:div w:id="2141264782">
              <w:marLeft w:val="0"/>
              <w:marRight w:val="0"/>
              <w:marTop w:val="0"/>
              <w:marBottom w:val="0"/>
              <w:divBdr>
                <w:top w:val="none" w:sz="0" w:space="0" w:color="auto"/>
                <w:left w:val="none" w:sz="0" w:space="0" w:color="auto"/>
                <w:bottom w:val="none" w:sz="0" w:space="0" w:color="auto"/>
                <w:right w:val="none" w:sz="0" w:space="0" w:color="auto"/>
              </w:divBdr>
              <w:divsChild>
                <w:div w:id="1507940318">
                  <w:marLeft w:val="0"/>
                  <w:marRight w:val="0"/>
                  <w:marTop w:val="0"/>
                  <w:marBottom w:val="0"/>
                  <w:divBdr>
                    <w:top w:val="none" w:sz="0" w:space="0" w:color="auto"/>
                    <w:left w:val="none" w:sz="0" w:space="0" w:color="auto"/>
                    <w:bottom w:val="none" w:sz="0" w:space="0" w:color="auto"/>
                    <w:right w:val="none" w:sz="0" w:space="0" w:color="auto"/>
                  </w:divBdr>
                  <w:divsChild>
                    <w:div w:id="1180239581">
                      <w:marLeft w:val="0"/>
                      <w:marRight w:val="0"/>
                      <w:marTop w:val="0"/>
                      <w:marBottom w:val="0"/>
                      <w:divBdr>
                        <w:top w:val="none" w:sz="0" w:space="0" w:color="auto"/>
                        <w:left w:val="none" w:sz="0" w:space="0" w:color="auto"/>
                        <w:bottom w:val="none" w:sz="0" w:space="0" w:color="auto"/>
                        <w:right w:val="none" w:sz="0" w:space="0" w:color="auto"/>
                      </w:divBdr>
                      <w:divsChild>
                        <w:div w:id="1567883646">
                          <w:marLeft w:val="0"/>
                          <w:marRight w:val="0"/>
                          <w:marTop w:val="0"/>
                          <w:marBottom w:val="0"/>
                          <w:divBdr>
                            <w:top w:val="none" w:sz="0" w:space="0" w:color="auto"/>
                            <w:left w:val="none" w:sz="0" w:space="0" w:color="auto"/>
                            <w:bottom w:val="none" w:sz="0" w:space="0" w:color="auto"/>
                            <w:right w:val="none" w:sz="0" w:space="0" w:color="auto"/>
                          </w:divBdr>
                          <w:divsChild>
                            <w:div w:id="860896686">
                              <w:marLeft w:val="0"/>
                              <w:marRight w:val="0"/>
                              <w:marTop w:val="0"/>
                              <w:marBottom w:val="0"/>
                              <w:divBdr>
                                <w:top w:val="none" w:sz="0" w:space="0" w:color="auto"/>
                                <w:left w:val="none" w:sz="0" w:space="0" w:color="auto"/>
                                <w:bottom w:val="none" w:sz="0" w:space="0" w:color="auto"/>
                                <w:right w:val="none" w:sz="0" w:space="0" w:color="auto"/>
                              </w:divBdr>
                              <w:divsChild>
                                <w:div w:id="1244799200">
                                  <w:marLeft w:val="0"/>
                                  <w:marRight w:val="0"/>
                                  <w:marTop w:val="0"/>
                                  <w:marBottom w:val="0"/>
                                  <w:divBdr>
                                    <w:top w:val="none" w:sz="0" w:space="0" w:color="auto"/>
                                    <w:left w:val="none" w:sz="0" w:space="0" w:color="auto"/>
                                    <w:bottom w:val="none" w:sz="0" w:space="0" w:color="auto"/>
                                    <w:right w:val="none" w:sz="0" w:space="0" w:color="auto"/>
                                  </w:divBdr>
                                  <w:divsChild>
                                    <w:div w:id="232205650">
                                      <w:marLeft w:val="0"/>
                                      <w:marRight w:val="0"/>
                                      <w:marTop w:val="0"/>
                                      <w:marBottom w:val="0"/>
                                      <w:divBdr>
                                        <w:top w:val="none" w:sz="0" w:space="0" w:color="auto"/>
                                        <w:left w:val="none" w:sz="0" w:space="0" w:color="auto"/>
                                        <w:bottom w:val="none" w:sz="0" w:space="0" w:color="auto"/>
                                        <w:right w:val="none" w:sz="0" w:space="0" w:color="auto"/>
                                      </w:divBdr>
                                      <w:divsChild>
                                        <w:div w:id="1440487189">
                                          <w:marLeft w:val="0"/>
                                          <w:marRight w:val="0"/>
                                          <w:marTop w:val="0"/>
                                          <w:marBottom w:val="0"/>
                                          <w:divBdr>
                                            <w:top w:val="none" w:sz="0" w:space="0" w:color="auto"/>
                                            <w:left w:val="none" w:sz="0" w:space="0" w:color="auto"/>
                                            <w:bottom w:val="none" w:sz="0" w:space="0" w:color="auto"/>
                                            <w:right w:val="none" w:sz="0" w:space="0" w:color="auto"/>
                                          </w:divBdr>
                                          <w:divsChild>
                                            <w:div w:id="1591161962">
                                              <w:marLeft w:val="0"/>
                                              <w:marRight w:val="0"/>
                                              <w:marTop w:val="0"/>
                                              <w:marBottom w:val="0"/>
                                              <w:divBdr>
                                                <w:top w:val="none" w:sz="0" w:space="0" w:color="auto"/>
                                                <w:left w:val="none" w:sz="0" w:space="0" w:color="auto"/>
                                                <w:bottom w:val="none" w:sz="0" w:space="0" w:color="auto"/>
                                                <w:right w:val="none" w:sz="0" w:space="0" w:color="auto"/>
                                              </w:divBdr>
                                              <w:divsChild>
                                                <w:div w:id="6278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2580</Characters>
  <Application>Microsoft Office Word</Application>
  <DocSecurity>0</DocSecurity>
  <Lines>21</Lines>
  <Paragraphs>6</Paragraphs>
  <ScaleCrop>false</ScaleCrop>
  <Company>Company</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2013-04-26T03:38:00Z</dcterms:created>
  <dcterms:modified xsi:type="dcterms:W3CDTF">2013-04-26T03:38:00Z</dcterms:modified>
</cp:coreProperties>
</file>