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9525" t="6350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910939" w:rsidRDefault="00B81941" w:rsidP="00B81941">
                            <w:pPr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</w:rPr>
                            </w:pPr>
                            <w:r w:rsidRPr="00910939"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</w:rPr>
                              <w:t>I Am Looking for Someone Who…</w:t>
                            </w:r>
                          </w:p>
                          <w:p w:rsidR="00B81941" w:rsidRDefault="00B81941" w:rsidP="00B81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B81941" w:rsidRPr="00910939" w:rsidRDefault="00B81941" w:rsidP="00B81941">
                      <w:pPr>
                        <w:rPr>
                          <w:rFonts w:ascii="Georgia" w:hAnsi="Georgia"/>
                          <w:iCs/>
                          <w:sz w:val="28"/>
                          <w:szCs w:val="28"/>
                        </w:rPr>
                      </w:pPr>
                      <w:r w:rsidRPr="00910939">
                        <w:rPr>
                          <w:rFonts w:ascii="Georgia" w:hAnsi="Georgia"/>
                          <w:iCs/>
                          <w:sz w:val="28"/>
                          <w:szCs w:val="28"/>
                        </w:rPr>
                        <w:t>I Am Looking for Someone Who…</w:t>
                      </w:r>
                    </w:p>
                    <w:p w:rsidR="00B81941" w:rsidRDefault="00B81941" w:rsidP="00B81941"/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9525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B81941" w:rsidRPr="00910939" w:rsidRDefault="00B81941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50 minutes</w:t>
                            </w:r>
                          </w:p>
                          <w:p w:rsidR="00B81941" w:rsidRPr="00234A22" w:rsidRDefault="00B81941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B81941" w:rsidRDefault="00B81941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B81941" w:rsidRPr="00910939" w:rsidRDefault="00B81941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50 minutes</w:t>
                      </w:r>
                    </w:p>
                    <w:p w:rsidR="00B81941" w:rsidRPr="00234A22" w:rsidRDefault="00B81941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9525" t="6350" r="698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B81941" w:rsidRPr="00910939" w:rsidRDefault="00DE57D1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E57D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B81941" w:rsidRPr="00910939" w:rsidRDefault="00DE57D1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E57D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9525" t="6350" r="762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DE57D1">
                            <w:pPr>
                              <w:rPr>
                                <w:rFonts w:ascii="Century Gothic" w:hAnsi="Century Gothic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DE57D1" w:rsidRPr="00DE57D1" w:rsidRDefault="00DE57D1" w:rsidP="00DE57D1">
                            <w:pPr>
                              <w:rPr>
                                <w:rFonts w:ascii="Century Gothic" w:hAnsi="Century Gothic" w:hint="eastAsia"/>
                                <w:sz w:val="20"/>
                                <w:lang w:eastAsia="ko-KR"/>
                              </w:rPr>
                            </w:pPr>
                            <w:r w:rsidRPr="00DE57D1">
                              <w:rPr>
                                <w:rFonts w:ascii="Century Gothic" w:hAnsi="Century Gothic"/>
                                <w:sz w:val="20"/>
                                <w:highlight w:val="yellow"/>
                                <w:lang w:eastAsia="ko-KR"/>
                              </w:rPr>
                              <w:t>U</w:t>
                            </w:r>
                            <w:r w:rsidRPr="00DE57D1">
                              <w:rPr>
                                <w:rFonts w:ascii="Century Gothic" w:hAnsi="Century Gothic" w:hint="eastAsia"/>
                                <w:sz w:val="20"/>
                                <w:highlight w:val="yellow"/>
                                <w:lang w:eastAsia="ko-KR"/>
                              </w:rPr>
                              <w:t xml:space="preserve">pper </w:t>
                            </w:r>
                            <w:r w:rsidRPr="00DE57D1">
                              <w:rPr>
                                <w:rFonts w:ascii="Century Gothic" w:hAnsi="Century Gothic"/>
                                <w:sz w:val="20"/>
                                <w:highlight w:val="yellow"/>
                                <w:lang w:eastAsia="ko-KR"/>
                              </w:rPr>
                              <w:t>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B81941" w:rsidRDefault="00B81941" w:rsidP="00DE57D1">
                      <w:pPr>
                        <w:rPr>
                          <w:rFonts w:ascii="Century Gothic" w:hAnsi="Century Gothic" w:hint="eastAsia"/>
                          <w:sz w:val="16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DE57D1" w:rsidRPr="00DE57D1" w:rsidRDefault="00DE57D1" w:rsidP="00DE57D1">
                      <w:pPr>
                        <w:rPr>
                          <w:rFonts w:ascii="Century Gothic" w:hAnsi="Century Gothic" w:hint="eastAsia"/>
                          <w:sz w:val="20"/>
                          <w:lang w:eastAsia="ko-KR"/>
                        </w:rPr>
                      </w:pPr>
                      <w:r w:rsidRPr="00DE57D1">
                        <w:rPr>
                          <w:rFonts w:ascii="Century Gothic" w:hAnsi="Century Gothic"/>
                          <w:sz w:val="20"/>
                          <w:highlight w:val="yellow"/>
                          <w:lang w:eastAsia="ko-KR"/>
                        </w:rPr>
                        <w:t>U</w:t>
                      </w:r>
                      <w:r w:rsidRPr="00DE57D1">
                        <w:rPr>
                          <w:rFonts w:ascii="Century Gothic" w:hAnsi="Century Gothic" w:hint="eastAsia"/>
                          <w:sz w:val="20"/>
                          <w:highlight w:val="yellow"/>
                          <w:lang w:eastAsia="ko-KR"/>
                        </w:rPr>
                        <w:t xml:space="preserve">pper </w:t>
                      </w:r>
                      <w:r w:rsidRPr="00DE57D1">
                        <w:rPr>
                          <w:rFonts w:ascii="Century Gothic" w:hAnsi="Century Gothic"/>
                          <w:sz w:val="20"/>
                          <w:highlight w:val="yellow"/>
                          <w:lang w:eastAsia="ko-KR"/>
                        </w:rPr>
                        <w:t>intermediate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9525" t="6350" r="698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B81941" w:rsidRPr="00910939" w:rsidRDefault="00DE57D1" w:rsidP="00DE57D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E57D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Sue 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B81941" w:rsidRPr="00910939" w:rsidRDefault="00DE57D1" w:rsidP="00DE57D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E57D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Sue Kim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116205</wp:posOffset>
                </wp:positionV>
                <wp:extent cx="6400800" cy="1600200"/>
                <wp:effectExtent l="9525" t="7620" r="952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Idioms worksheet (12 copies)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Listening CD &amp; CD player (Tracks 1~4; about 1 min each)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Listening worksheet (12 copies each)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Wall chart – Blind Date Profile Sheet (4 copies each)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Blown-up pictures of 4 speakers for Prediction &amp; Blind Date Profile Sheet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White board, board markers &amp; tape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7pt;margin-top:9.15pt;width:7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Idioms worksheet (12 copies)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Listening CD &amp; CD player (Tracks 1~4; about 1 min each)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Listening worksheet (12 copies each)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Wall chart – Blind Date Profile Sheet (4 copies each)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Blown-up pictures of 4 speakers for Prediction &amp; Blind Date Profile Sheet</w:t>
                      </w:r>
                    </w:p>
                    <w:p w:rsidR="00B81941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White board, board markers &amp; tape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6515100" cy="1707515"/>
                <wp:effectExtent l="9525" t="1079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4E" w:rsidRPr="0036224E" w:rsidRDefault="00B81941" w:rsidP="0036224E">
                            <w:pPr>
                              <w:pStyle w:val="a3"/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  <w:r w:rsidR="0036224E" w:rsidRPr="00DE57D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36224E" w:rsidRPr="003C44F1" w:rsidRDefault="0036224E" w:rsidP="0036224E">
                            <w:pPr>
                              <w:pStyle w:val="a3"/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</w:pPr>
                            <w:r w:rsidRPr="000360E7">
                              <w:rPr>
                                <w:rFonts w:ascii="Century Gothic" w:hAnsi="Century Gothic" w:hint="eastAsia"/>
                                <w:sz w:val="14"/>
                                <w:highlight w:val="yellow"/>
                                <w:lang w:eastAsia="ko-KR"/>
                              </w:rPr>
                              <w:t>-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Primary Aims: to enable students to improve listening skills by having students talk about blind date</w:t>
                            </w:r>
                          </w:p>
                          <w:p w:rsidR="0036224E" w:rsidRPr="003C44F1" w:rsidRDefault="0036224E" w:rsidP="0036224E">
                            <w:pPr>
                              <w:pStyle w:val="a3"/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-Secondary Aims: student will talk about blind dates by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 advantages/ disadvantages activity, dictation, and having students engage in speed dating event</w:t>
                            </w:r>
                          </w:p>
                          <w:p w:rsidR="0036224E" w:rsidRPr="003C44F1" w:rsidRDefault="003C44F1" w:rsidP="0042410B">
                            <w:pPr>
                              <w:pStyle w:val="a3"/>
                              <w:ind w:left="110" w:hangingChars="50" w:hanging="110"/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-P</w:t>
                            </w:r>
                            <w:r w:rsidR="0036224E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er</w:t>
                            </w:r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sonal Aims:  Completing time management, </w:t>
                            </w:r>
                            <w:proofErr w:type="gramStart"/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Having</w:t>
                            </w:r>
                            <w:proofErr w:type="gramEnd"/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 </w:t>
                            </w:r>
                            <w:r w:rsidR="000360E7" w:rsidRPr="003C44F1">
                              <w:rPr>
                                <w:rFonts w:ascii="Century Gothic" w:hAnsi="Century Gothic"/>
                                <w:sz w:val="22"/>
                                <w:highlight w:val="yellow"/>
                                <w:lang w:eastAsia="ko-KR"/>
                              </w:rPr>
                              <w:t>students’</w:t>
                            </w:r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 full participation, and Making active group </w:t>
                            </w:r>
                            <w:r w:rsidR="000360E7"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activities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.3pt;width:513pt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    <v:textbox>
                  <w:txbxContent>
                    <w:p w:rsidR="0036224E" w:rsidRPr="0036224E" w:rsidRDefault="00B81941" w:rsidP="0036224E">
                      <w:pPr>
                        <w:pStyle w:val="a3"/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  <w:r w:rsidR="0036224E" w:rsidRPr="00DE57D1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</w:p>
                    <w:p w:rsidR="0036224E" w:rsidRPr="003C44F1" w:rsidRDefault="0036224E" w:rsidP="0036224E">
                      <w:pPr>
                        <w:pStyle w:val="a3"/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</w:pPr>
                      <w:r w:rsidRPr="000360E7">
                        <w:rPr>
                          <w:rFonts w:ascii="Century Gothic" w:hAnsi="Century Gothic" w:hint="eastAsia"/>
                          <w:sz w:val="14"/>
                          <w:highlight w:val="yellow"/>
                          <w:lang w:eastAsia="ko-KR"/>
                        </w:rPr>
                        <w:t>-</w:t>
                      </w:r>
                      <w:r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Primary Aims: to enable students to improve listening skills by having students talk about blind date</w:t>
                      </w:r>
                    </w:p>
                    <w:p w:rsidR="0036224E" w:rsidRPr="003C44F1" w:rsidRDefault="0036224E" w:rsidP="0036224E">
                      <w:pPr>
                        <w:pStyle w:val="a3"/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-Secondary Aims: student will talk about blind dates by</w:t>
                      </w:r>
                      <w:r w:rsidR="003C44F1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 advantages/ disadvantages activity, dictation, and having students engage in speed dating event</w:t>
                      </w:r>
                    </w:p>
                    <w:p w:rsidR="0036224E" w:rsidRPr="003C44F1" w:rsidRDefault="003C44F1" w:rsidP="0042410B">
                      <w:pPr>
                        <w:pStyle w:val="a3"/>
                        <w:ind w:left="110" w:hangingChars="50" w:hanging="110"/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-P</w:t>
                      </w:r>
                      <w:r w:rsidR="0036224E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er</w:t>
                      </w:r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sonal Aims:  Completing time management, </w:t>
                      </w:r>
                      <w:proofErr w:type="gramStart"/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Having</w:t>
                      </w:r>
                      <w:proofErr w:type="gramEnd"/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 </w:t>
                      </w:r>
                      <w:r w:rsidR="000360E7" w:rsidRPr="003C44F1">
                        <w:rPr>
                          <w:rFonts w:ascii="Century Gothic" w:hAnsi="Century Gothic"/>
                          <w:sz w:val="22"/>
                          <w:highlight w:val="yellow"/>
                          <w:lang w:eastAsia="ko-KR"/>
                        </w:rPr>
                        <w:t>students’</w:t>
                      </w:r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 full participation, and Making active group </w:t>
                      </w:r>
                      <w:r w:rsidR="000360E7"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activities</w:t>
                      </w:r>
                    </w:p>
                    <w:p w:rsidR="00B81941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6515100" cy="1257300"/>
                <wp:effectExtent l="9525" t="1270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B81941" w:rsidRPr="003C44F1" w:rsidRDefault="00B8194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 xml:space="preserve">Reading: 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Student will read </w:t>
                            </w: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>Idioms worksheet</w:t>
                            </w:r>
                          </w:p>
                          <w:p w:rsidR="00B81941" w:rsidRPr="003C44F1" w:rsidRDefault="003C44F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 xml:space="preserve">Listening: 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Students will be listening to speakers</w:t>
                            </w:r>
                          </w:p>
                          <w:p w:rsidR="00B81941" w:rsidRPr="003C44F1" w:rsidRDefault="00B81941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highlight w:val="yellow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</w:rPr>
                              <w:t xml:space="preserve">Speaking: 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Student will interview each other</w:t>
                            </w:r>
                          </w:p>
                          <w:p w:rsidR="00B81941" w:rsidRPr="003C44F1" w:rsidRDefault="003C44F1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highlight w:val="yellow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</w:rPr>
                              <w:t xml:space="preserve">Writing: 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Student will fill out the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pt;margin-top:5.6pt;width:51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B81941" w:rsidRPr="003C44F1" w:rsidRDefault="00B8194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 xml:space="preserve">Reading: </w:t>
                      </w:r>
                      <w:r w:rsidR="003C44F1"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Student will read </w:t>
                      </w:r>
                      <w:r w:rsidRPr="003C44F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>Idioms worksheet</w:t>
                      </w:r>
                    </w:p>
                    <w:p w:rsidR="00B81941" w:rsidRPr="003C44F1" w:rsidRDefault="003C44F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 xml:space="preserve">Listening: 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Students will be listening to speakers</w:t>
                      </w:r>
                    </w:p>
                    <w:p w:rsidR="00B81941" w:rsidRPr="003C44F1" w:rsidRDefault="00B81941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highlight w:val="yellow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</w:rPr>
                        <w:t xml:space="preserve">Speaking: </w:t>
                      </w:r>
                      <w:r w:rsidR="003C44F1"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Student will interview each other</w:t>
                      </w:r>
                    </w:p>
                    <w:p w:rsidR="00B81941" w:rsidRPr="003C44F1" w:rsidRDefault="003C44F1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highlight w:val="yellow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</w:rPr>
                        <w:t xml:space="preserve">Writing: 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Student will fill out the worksheet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62230</wp:posOffset>
                </wp:positionV>
                <wp:extent cx="6515100" cy="1057910"/>
                <wp:effectExtent l="9525" t="12700" r="952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A00060" w:rsidRDefault="00B81941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B81941" w:rsidRPr="003C44F1" w:rsidRDefault="00B8194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sz w:val="18"/>
                                <w:lang w:eastAsia="ko-KR"/>
                              </w:rPr>
                              <w:t>Lexis : idioms used in describing people’s personalities and various situations</w:t>
                            </w:r>
                          </w:p>
                          <w:p w:rsidR="00B81941" w:rsidRPr="003C44F1" w:rsidRDefault="00B8194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sz w:val="18"/>
                                <w:lang w:eastAsia="ko-KR"/>
                              </w:rPr>
                              <w:t>Function: self-PR and an advertisement for a lifetime partner</w:t>
                            </w:r>
                          </w:p>
                          <w:p w:rsidR="003C44F1" w:rsidRPr="003C44F1" w:rsidRDefault="003C44F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sz w:val="18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18"/>
                                <w:highlight w:val="yellow"/>
                                <w:lang w:eastAsia="ko-KR"/>
                              </w:rPr>
                              <w:t>Phonology: elicited word in listening activity</w:t>
                            </w:r>
                          </w:p>
                          <w:p w:rsidR="003C44F1" w:rsidRPr="003C44F1" w:rsidRDefault="003C44F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sz w:val="18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18"/>
                                <w:highlight w:val="yellow"/>
                                <w:lang w:eastAsia="ko-KR"/>
                              </w:rPr>
                              <w:t>Discourse: None to discuss</w:t>
                            </w:r>
                          </w:p>
                          <w:p w:rsidR="003C44F1" w:rsidRPr="003C44F1" w:rsidRDefault="003C44F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18"/>
                                <w:highlight w:val="yellow"/>
                                <w:lang w:eastAsia="ko-KR"/>
                              </w:rPr>
                              <w:t>Grammar: None to discuss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pt;margin-top:4.9pt;width:513pt;height:8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    <v:textbox>
                  <w:txbxContent>
                    <w:p w:rsidR="00B81941" w:rsidRPr="00A00060" w:rsidRDefault="00B81941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B81941" w:rsidRPr="003C44F1" w:rsidRDefault="00B8194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/>
                          <w:sz w:val="18"/>
                          <w:lang w:eastAsia="ko-KR"/>
                        </w:rPr>
                        <w:t>Lexis : idioms used in describing people’s personalities and various situations</w:t>
                      </w:r>
                    </w:p>
                    <w:p w:rsidR="00B81941" w:rsidRPr="003C44F1" w:rsidRDefault="00B8194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/>
                          <w:sz w:val="18"/>
                          <w:lang w:eastAsia="ko-KR"/>
                        </w:rPr>
                        <w:t>Function: self-PR and an advertisement for a lifetime partner</w:t>
                      </w:r>
                    </w:p>
                    <w:p w:rsidR="003C44F1" w:rsidRPr="003C44F1" w:rsidRDefault="003C44F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sz w:val="18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18"/>
                          <w:highlight w:val="yellow"/>
                          <w:lang w:eastAsia="ko-KR"/>
                        </w:rPr>
                        <w:t>Phonology: elicited word in listening activity</w:t>
                      </w:r>
                    </w:p>
                    <w:p w:rsidR="003C44F1" w:rsidRPr="003C44F1" w:rsidRDefault="003C44F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sz w:val="18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18"/>
                          <w:highlight w:val="yellow"/>
                          <w:lang w:eastAsia="ko-KR"/>
                        </w:rPr>
                        <w:t>Discourse: None to discuss</w:t>
                      </w:r>
                    </w:p>
                    <w:p w:rsidR="003C44F1" w:rsidRPr="003C44F1" w:rsidRDefault="003C44F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18"/>
                          <w:highlight w:val="yellow"/>
                          <w:lang w:eastAsia="ko-KR"/>
                        </w:rPr>
                        <w:t>Grammar: None to discuss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515100" cy="1485900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how the class is set up and run (there will be 4 student groups at each table)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the teacher’s style of teaching and the pace of the course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all students are single and college graduates (Age 23 and up)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most students have been on a blind date</w:t>
                            </w: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9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B81941" w:rsidRDefault="00B81941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how the class is set up and run (there will be 4 student groups at each table)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the teacher’s style of teaching and the pace of the course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all students are single and college graduates (Age 23 and up)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most students have been on a blind date</w:t>
                      </w: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147320</wp:posOffset>
                </wp:positionV>
                <wp:extent cx="6530975" cy="3615690"/>
                <wp:effectExtent l="9525" t="8890" r="1270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Anticipated 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b/>
                                <w:bCs/>
                                <w:highlight w:val="yellow"/>
                                <w:lang w:eastAsia="ko-KR"/>
                              </w:rPr>
                              <w:t>Problems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Solutions: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not be able to follow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the passage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easily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Follow the task-feedback circle: let them listen to the tracks again until they get the gist of the content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Students may not be able to pick up details from the listening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Chunk the listening (pause-play-pause-play)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need more time to work on the idioms 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If it takes longer than 5 minutes, cut answer-checking short by verbally sharing the answers instead of having students write them on the board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time is short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Cut p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ost-activity discussion short and only ask 2~3 students to share their opinions about what’s most important in a lifetime partner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 students finish their tasks earlier than anticipated,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Ask as many students as possible about their idea of a good partner for life, and differences between what they want in a date and what they want in a spouse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Pr="00991FD7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7pt;margin-top:11.6pt;width:514.25pt;height:28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Anticipated </w:t>
                      </w:r>
                      <w:r w:rsidR="003C44F1" w:rsidRPr="003C44F1">
                        <w:rPr>
                          <w:rFonts w:ascii="Century Gothic" w:hAnsi="Century Gothic" w:hint="eastAsia"/>
                          <w:b/>
                          <w:bCs/>
                          <w:highlight w:val="yellow"/>
                          <w:lang w:eastAsia="ko-KR"/>
                        </w:rPr>
                        <w:t>Problems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Solutions:</w:t>
                      </w:r>
                    </w:p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not be able to follow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the passage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easily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Follow the task-feedback circle: let them listen to the tracks again until they get the gist of the content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Students may not be able to pick up details from the listening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Chunk the listening (pause-play-pause-play)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need more time to work on the idioms 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If it takes longer than 5 minutes, cut answer-checking short by verbally sharing the answers instead of having students write them on the board</w:t>
                      </w:r>
                    </w:p>
                    <w:p w:rsidR="00B81941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time is short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Cut p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ost-activity discussion short and only ask 2~3 students to share their opinions about what’s most important in a lifetime partner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 students finish their tasks earlier than anticipated,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Ask as many students as possible about their idea of a good partner for life, and differences between what they want in a date and what they want in a spouse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Pr="00991FD7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555625</wp:posOffset>
                </wp:positionV>
                <wp:extent cx="6515100" cy="812800"/>
                <wp:effectExtent l="9525" t="6985" r="9525" b="88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C7A0E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Impact Listening 3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>, Unit 6 “Choosing a Mate”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What You Need to Know about Idioms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 xml:space="preserve"> by Virginia Klein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7pt;margin-top:43.75pt;width:513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C7A0E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Impact Listening 3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>, Unit 6 “Choosing a Mate”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What You Need to Know about Idioms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 xml:space="preserve"> by Virginia Klein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3C44F1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Hello everyone, how was your weekend? </w:t>
            </w:r>
          </w:p>
          <w:p w:rsidR="003C44F1" w:rsidRPr="003C44F1" w:rsidRDefault="003C44F1" w:rsidP="003C44F1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2 guiding questions:</w:t>
            </w:r>
          </w:p>
          <w:p w:rsidR="003C44F1" w:rsidRPr="003C44F1" w:rsidRDefault="003C44F1" w:rsidP="003C44F1">
            <w:pPr>
              <w:pStyle w:val="a6"/>
              <w:numPr>
                <w:ilvl w:val="0"/>
                <w:numId w:val="10"/>
              </w:numPr>
              <w:tabs>
                <w:tab w:val="left" w:pos="3447"/>
              </w:tabs>
              <w:ind w:leftChars="0"/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What is your favorite </w:t>
            </w:r>
            <w:r w:rsidRPr="003C44F1"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  <w:t>restaurant</w:t>
            </w: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?</w:t>
            </w:r>
          </w:p>
          <w:p w:rsidR="003C44F1" w:rsidRPr="003C44F1" w:rsidRDefault="003C44F1" w:rsidP="003C44F1">
            <w:pPr>
              <w:pStyle w:val="a6"/>
              <w:numPr>
                <w:ilvl w:val="0"/>
                <w:numId w:val="10"/>
              </w:numPr>
              <w:tabs>
                <w:tab w:val="left" w:pos="3447"/>
              </w:tabs>
              <w:ind w:leftChars="0"/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Do you like </w:t>
            </w:r>
            <w:r w:rsidRPr="003C44F1"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  <w:t>museum</w:t>
            </w: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?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(Elicit the important qualities &amp; write them on the board)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OK, so today, we will listen to some people who are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looking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for their life partners. But first, we will learn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some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idioms the speakers use.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1640"/>
        <w:gridCol w:w="7003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Blown-up Pictures of the Speakers (for Prediction)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5831FA">
        <w:trPr>
          <w:trHeight w:val="4243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5831F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5min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23885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Group </w:t>
            </w:r>
            <w:r w:rsidRPr="00023885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Observation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023885" w:rsidRDefault="00023885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023885">
              <w:rPr>
                <w:rFonts w:ascii="Century Gothic" w:hAnsi="Century Gothic"/>
                <w:bCs/>
                <w:i/>
                <w:szCs w:val="20"/>
                <w:highlight w:val="yellow"/>
              </w:rPr>
              <w:t>Work</w:t>
            </w:r>
            <w:r w:rsidR="00023885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 as</w:t>
            </w:r>
            <w:r w:rsidR="00023885" w:rsidRPr="00023885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 a group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>” in the empty boxes. You have 4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23885" w:rsidP="00775C5E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Check answers: let students write the correct idioms (not the letters) on the board (#1 already written by teacher)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81941" w:rsidRDefault="00023885" w:rsidP="00775C5E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023885" w:rsidRPr="00023885" w:rsidRDefault="00023885" w:rsidP="00023885">
            <w:pP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*</w:t>
            </w: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By Book</w:t>
            </w:r>
          </w:p>
          <w:p w:rsidR="00023885" w:rsidRPr="00023885" w:rsidRDefault="00023885" w:rsidP="00023885">
            <w:pPr>
              <w:ind w:leftChars="100" w:left="240"/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</w:pPr>
            <w:r w:rsidRPr="00023885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W</w:t>
            </w: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hat types of job does he do?</w:t>
            </w:r>
          </w:p>
          <w:p w:rsidR="00023885" w:rsidRPr="00023885" w:rsidRDefault="00023885" w:rsidP="00023885">
            <w:pPr>
              <w:ind w:leftChars="100" w:left="240"/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</w:pPr>
            <w:r w:rsidRPr="00023885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I</w:t>
            </w: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s he casual?</w:t>
            </w:r>
          </w:p>
          <w:p w:rsidR="00023885" w:rsidRDefault="00023885" w:rsidP="00023885">
            <w:pPr>
              <w:ind w:leftChars="100" w:left="240"/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023885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 xml:space="preserve">What </w:t>
            </w: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 xml:space="preserve">does </w:t>
            </w:r>
            <w:proofErr w:type="gramStart"/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he</w:t>
            </w:r>
            <w:proofErr w:type="gramEnd"/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 xml:space="preserve"> like: law or freedom?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5831FA" w:rsidRDefault="005831FA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5831FA" w:rsidRDefault="008E205A" w:rsidP="00775C5E">
            <w:pP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8E205A" w:rsidRPr="005831FA" w:rsidRDefault="008E205A" w:rsidP="00775C5E">
            <w:pP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What are you supposed to think about?</w:t>
            </w:r>
          </w:p>
          <w:p w:rsidR="008E205A" w:rsidRDefault="008E205A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Are you working together?</w:t>
            </w:r>
          </w:p>
          <w:p w:rsidR="005831FA" w:rsidRDefault="005831FA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831FA" w:rsidRPr="00E8330D" w:rsidRDefault="005831FA" w:rsidP="005831FA">
            <w:pPr>
              <w:rPr>
                <w:rFonts w:ascii="Century Gothic" w:hAnsi="Century Gothic"/>
                <w:bCs/>
                <w:szCs w:val="20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</w:rPr>
              <w:t>Elicit vocabulary used to describe one’s character/personality.</w:t>
            </w:r>
          </w:p>
          <w:p w:rsidR="005831FA" w:rsidRDefault="00B8194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</w:t>
            </w:r>
          </w:p>
          <w:p w:rsidR="008E205A" w:rsidRDefault="00B8194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5831FA" w:rsidRPr="005831FA" w:rsidRDefault="005831FA" w:rsidP="00775C5E">
            <w:pP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5831FA" w:rsidRPr="005831FA" w:rsidRDefault="005831FA" w:rsidP="005831FA">
            <w:pPr>
              <w:ind w:leftChars="100" w:left="240"/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G</w:t>
            </w: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orge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ou</w:t>
            </w: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s</w:t>
            </w:r>
          </w:p>
          <w:p w:rsidR="005831FA" w:rsidRPr="005831FA" w:rsidRDefault="005831FA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I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s Tom </w:t>
            </w: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Cruz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gorgeous?</w:t>
            </w:r>
          </w:p>
          <w:p w:rsidR="005831FA" w:rsidRPr="005831FA" w:rsidRDefault="005831FA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C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an mountains look gorgeous?</w:t>
            </w:r>
          </w:p>
          <w:p w:rsidR="005831FA" w:rsidRPr="005831FA" w:rsidRDefault="005831FA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W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hat makes people look gorgeous?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CD &amp; CD player, Listening Worksheet, Blind Date Profile wall chart,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18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Put your pens down. Close your eyes. Listen to the 4 speakers. Think about the first impression of each speaker. What do you think each person is like? Listen for the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lastRenderedPageBreak/>
              <w:t>general feeling of them.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(Play tracks 1 through 4 without stopping)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share their thoughts.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2?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3&amp;4)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So who do you think speaker 1 is?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2~4)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Identify the pictures.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Compare with their thoughts from the prediction (if done.)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Just notice the differences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listen to the speakers one by one this time. Answer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the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questions on the worksheet as you listen. 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individually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Play track 1.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Let students write answers as they listen.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Do you need to listen again? 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1 again.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2.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(Follow the same cycle until finished with track 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When you have an agreement, send a representative up front and have them fill out the profile sheet on the board, including the speakers’ pictures.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1,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1’s profile.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2,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2’s profile.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(same for groups 3&amp;4)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(Put the wall charts of the profile sheets and the pictures of the speakers on the board, while students are checking their answers with each other)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Listen to the tracks one last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If there is anything missing: pause the CD right there and let students say it out loud.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Go through all 4 Profile Sheets.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65614A">
        <w:trPr>
          <w:trHeight w:val="1189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7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What things are important to you when you first meet someone? What qualities do you look for in a person you want to live with forever? Are they the same? Why or why not? Discuss with your group. You have 3 minutes.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/>
                <w:bCs/>
                <w:u w:val="single"/>
              </w:rPr>
            </w:pPr>
            <w:r w:rsidRPr="005831FA"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  <w:t>ICQ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    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42410B" w:rsidRPr="0042410B" w:rsidRDefault="00B81941" w:rsidP="0042410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</w:t>
            </w:r>
            <w:proofErr w:type="spellStart"/>
            <w:r w:rsidRPr="00E8330D">
              <w:rPr>
                <w:rFonts w:ascii="Century Gothic" w:hAnsi="Century Gothic"/>
                <w:bCs/>
                <w:szCs w:val="20"/>
              </w:rPr>
              <w:t>Ss</w:t>
            </w:r>
            <w:proofErr w:type="spellEnd"/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42410B" w:rsidRDefault="0042410B" w:rsidP="0042410B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42410B" w:rsidRPr="00023885" w:rsidRDefault="0042410B" w:rsidP="0042410B">
            <w:pP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*</w:t>
            </w: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By Book</w:t>
            </w:r>
          </w:p>
          <w:p w:rsidR="0042410B" w:rsidRPr="0042410B" w:rsidRDefault="0042410B" w:rsidP="0042410B">
            <w:pPr>
              <w:ind w:leftChars="100" w:left="240"/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42410B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W</w:t>
            </w: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hat types of job does he do?</w:t>
            </w:r>
          </w:p>
          <w:p w:rsidR="0042410B" w:rsidRPr="0042410B" w:rsidRDefault="0042410B" w:rsidP="0042410B">
            <w:pPr>
              <w:ind w:leftChars="100" w:left="240"/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42410B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I</w:t>
            </w: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s he casual?</w:t>
            </w:r>
          </w:p>
          <w:p w:rsidR="0042410B" w:rsidRPr="0042410B" w:rsidRDefault="0042410B" w:rsidP="0042410B">
            <w:pPr>
              <w:ind w:leftChars="100" w:left="24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42410B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 xml:space="preserve">What </w:t>
            </w: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does </w:t>
            </w:r>
            <w:proofErr w:type="gramStart"/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he</w:t>
            </w:r>
            <w:proofErr w:type="gramEnd"/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like: law or freedom?</w:t>
            </w:r>
          </w:p>
          <w:p w:rsidR="0042410B" w:rsidRDefault="0042410B" w:rsidP="0042410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2410B" w:rsidRPr="0042410B" w:rsidRDefault="0042410B" w:rsidP="0042410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>Elicit Today</w:t>
            </w:r>
            <w:r w:rsidRPr="0042410B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new word for </w:t>
            </w:r>
            <w:proofErr w:type="spellStart"/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  <w:proofErr w:type="spellEnd"/>
          </w:p>
          <w:p w:rsidR="0042410B" w:rsidRDefault="0042410B" w:rsidP="0042410B">
            <w:pP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42410B" w:rsidRPr="0042410B" w:rsidRDefault="0042410B" w:rsidP="0042410B">
            <w:pP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</w:pP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*</w:t>
            </w: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G</w:t>
            </w:r>
            <w:r w:rsidRPr="0042410B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orge</w:t>
            </w: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ou</w:t>
            </w:r>
            <w:r w:rsidRPr="0042410B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s</w:t>
            </w:r>
          </w:p>
          <w:p w:rsidR="0042410B" w:rsidRPr="005831FA" w:rsidRDefault="0042410B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I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s Tom </w:t>
            </w: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Cruz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gorgeous?</w:t>
            </w:r>
          </w:p>
          <w:p w:rsidR="0042410B" w:rsidRPr="005831FA" w:rsidRDefault="0042410B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C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an mountains look gorgeous?</w:t>
            </w:r>
          </w:p>
          <w:p w:rsidR="0042410B" w:rsidRDefault="0042410B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W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hat makes people look gorgeous? </w:t>
            </w:r>
          </w:p>
          <w:p w:rsidR="0042410B" w:rsidRDefault="0042410B" w:rsidP="0042410B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65614A" w:rsidRPr="00E8330D" w:rsidTr="00EF213A">
        <w:trPr>
          <w:cantSplit/>
        </w:trPr>
        <w:tc>
          <w:tcPr>
            <w:tcW w:w="10260" w:type="dxa"/>
            <w:gridSpan w:val="3"/>
          </w:tcPr>
          <w:p w:rsidR="0065614A" w:rsidRPr="002C3FBA" w:rsidRDefault="0065614A" w:rsidP="00EF213A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highlight w:val="yellow"/>
              </w:rPr>
            </w:pPr>
            <w:r w:rsidRPr="002C3FBA">
              <w:rPr>
                <w:rFonts w:ascii="Century Gothic" w:hAnsi="Century Gothic" w:hint="eastAsia"/>
                <w:b/>
                <w:szCs w:val="20"/>
                <w:highlight w:val="yellow"/>
                <w:lang w:eastAsia="ko-KR"/>
              </w:rPr>
              <w:lastRenderedPageBreak/>
              <w:t>SOS Activity</w:t>
            </w:r>
            <w:r w:rsidRPr="002C3FBA">
              <w:rPr>
                <w:rFonts w:ascii="Century Gothic" w:hAnsi="Century Gothic"/>
                <w:b/>
                <w:szCs w:val="20"/>
                <w:highlight w:val="yellow"/>
              </w:rPr>
              <w:t xml:space="preserve"> </w:t>
            </w:r>
          </w:p>
        </w:tc>
      </w:tr>
      <w:tr w:rsidR="0065614A" w:rsidRPr="00E8330D" w:rsidTr="00EF213A">
        <w:trPr>
          <w:cantSplit/>
        </w:trPr>
        <w:tc>
          <w:tcPr>
            <w:tcW w:w="10260" w:type="dxa"/>
            <w:gridSpan w:val="3"/>
          </w:tcPr>
          <w:p w:rsidR="0065614A" w:rsidRPr="002C3FBA" w:rsidRDefault="0065614A" w:rsidP="00EF213A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/>
                <w:bCs/>
                <w:szCs w:val="20"/>
                <w:highlight w:val="yellow"/>
              </w:rPr>
              <w:t>Materials:</w:t>
            </w: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</w:rPr>
              <w:t xml:space="preserve"> </w:t>
            </w: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Honeymoon picture</w:t>
            </w:r>
          </w:p>
        </w:tc>
      </w:tr>
      <w:tr w:rsidR="0065614A" w:rsidRPr="00E8330D" w:rsidTr="00EF213A">
        <w:trPr>
          <w:trHeight w:val="3365"/>
        </w:trPr>
        <w:tc>
          <w:tcPr>
            <w:tcW w:w="1620" w:type="dxa"/>
          </w:tcPr>
          <w:p w:rsidR="0065614A" w:rsidRPr="002C3FBA" w:rsidRDefault="0065614A" w:rsidP="00EF213A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  <w:r w:rsidRPr="002C3FBA">
              <w:rPr>
                <w:rFonts w:ascii="Century Gothic" w:hAnsi="Century Gothic"/>
                <w:bCs/>
                <w:szCs w:val="20"/>
                <w:highlight w:val="yellow"/>
              </w:rPr>
              <w:t>Time</w:t>
            </w:r>
          </w:p>
          <w:p w:rsidR="0065614A" w:rsidRPr="002C3FBA" w:rsidRDefault="0065614A" w:rsidP="00EF213A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65614A" w:rsidRPr="002C3FBA" w:rsidRDefault="0065614A" w:rsidP="00EF213A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highlight w:val="yellow"/>
              </w:rPr>
            </w:pP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10</w:t>
            </w:r>
            <w:r w:rsidRPr="002C3FBA">
              <w:rPr>
                <w:rFonts w:ascii="Century Gothic" w:hAnsi="Century Gothic"/>
                <w:bCs/>
                <w:szCs w:val="20"/>
                <w:highlight w:val="yellow"/>
              </w:rPr>
              <w:t xml:space="preserve"> min</w:t>
            </w:r>
          </w:p>
        </w:tc>
        <w:tc>
          <w:tcPr>
            <w:tcW w:w="1620" w:type="dxa"/>
          </w:tcPr>
          <w:p w:rsidR="0065614A" w:rsidRPr="002C3FBA" w:rsidRDefault="0065614A" w:rsidP="00EF213A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  <w:r w:rsidRPr="002C3FBA">
              <w:rPr>
                <w:rFonts w:ascii="Century Gothic" w:hAnsi="Century Gothic"/>
                <w:bCs/>
                <w:szCs w:val="20"/>
                <w:highlight w:val="yellow"/>
              </w:rPr>
              <w:t>Set Up</w:t>
            </w:r>
          </w:p>
          <w:p w:rsidR="0065614A" w:rsidRPr="002C3FBA" w:rsidRDefault="0065614A" w:rsidP="00EF213A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65614A" w:rsidRPr="002C3FBA" w:rsidRDefault="0065614A" w:rsidP="00EF213A">
            <w:pPr>
              <w:rPr>
                <w:rFonts w:ascii="Century Gothic" w:hAnsi="Century Gothic"/>
                <w:bCs/>
                <w:szCs w:val="20"/>
                <w:highlight w:val="yellow"/>
              </w:rPr>
            </w:pPr>
            <w:r w:rsidRPr="002C3FBA">
              <w:rPr>
                <w:rFonts w:ascii="Century Gothic" w:hAnsi="Century Gothic"/>
                <w:bCs/>
                <w:szCs w:val="20"/>
                <w:highlight w:val="yellow"/>
              </w:rPr>
              <w:t>Whole Class</w:t>
            </w:r>
          </w:p>
        </w:tc>
        <w:tc>
          <w:tcPr>
            <w:tcW w:w="7020" w:type="dxa"/>
          </w:tcPr>
          <w:p w:rsidR="00256F49" w:rsidRPr="002C3FBA" w:rsidRDefault="0065614A" w:rsidP="00EF213A">
            <w:pPr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/>
                <w:b/>
                <w:bCs/>
                <w:szCs w:val="20"/>
                <w:highlight w:val="yellow"/>
              </w:rPr>
              <w:t>Procedure:</w:t>
            </w:r>
          </w:p>
          <w:p w:rsidR="00256F49" w:rsidRPr="002C3FBA" w:rsidRDefault="00256F49" w:rsidP="00EF213A">
            <w:pP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Instruction</w:t>
            </w:r>
          </w:p>
          <w:p w:rsidR="0065614A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Divide two </w:t>
            </w:r>
            <w:r w:rsidR="0065614A"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team</w:t>
            </w: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s</w:t>
            </w:r>
            <w:r w:rsidR="0065614A"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to come up with three romantic honeymoon </w:t>
            </w:r>
            <w:r w:rsidR="0065614A" w:rsidRPr="002C3FB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places</w:t>
            </w:r>
          </w:p>
          <w:p w:rsidR="0065614A" w:rsidRPr="002C3FBA" w:rsidRDefault="0065614A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  <w:p w:rsidR="0065614A" w:rsidRPr="002C3FBA" w:rsidRDefault="0065614A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E</w:t>
            </w: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ach team will do quick discussion why each honeymoon place is the best with three reasons</w:t>
            </w:r>
          </w:p>
          <w:p w:rsidR="00256F49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  <w:p w:rsidR="00256F49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Each team can do 2 min speech and 2min debate</w:t>
            </w:r>
          </w:p>
          <w:p w:rsidR="0065614A" w:rsidRPr="002C3FBA" w:rsidRDefault="0065614A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  <w:p w:rsidR="0065614A" w:rsidRPr="002C3FBA" w:rsidRDefault="0065614A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After</w:t>
            </w:r>
            <w:r w:rsidRPr="002C3FB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 xml:space="preserve"> team #1 presents,</w:t>
            </w:r>
            <w:r w:rsidR="00256F49"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team #2 </w:t>
            </w: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will debate Team #1 with rational points</w:t>
            </w:r>
          </w:p>
          <w:p w:rsidR="00256F49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  <w:p w:rsidR="00256F49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Demonstration</w:t>
            </w:r>
          </w:p>
          <w:p w:rsidR="00256F49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For example,</w:t>
            </w:r>
          </w:p>
          <w:p w:rsidR="00256F49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“</w:t>
            </w: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Japan is the best place </w:t>
            </w:r>
            <w:r w:rsidRPr="002C3FB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because</w:t>
            </w: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of </w:t>
            </w:r>
            <w:r w:rsidRPr="002C3FB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hot spring”</w:t>
            </w: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(Pro)</w:t>
            </w:r>
          </w:p>
          <w:p w:rsidR="00256F49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“</w:t>
            </w: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It is not good for honeymoon because of high chance of </w:t>
            </w:r>
            <w:r w:rsidRPr="002C3FB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earthquake”</w:t>
            </w: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(Cons)</w:t>
            </w:r>
          </w:p>
          <w:p w:rsidR="0065614A" w:rsidRPr="002C3FBA" w:rsidRDefault="0065614A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  <w:p w:rsidR="00256F49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ICQ</w:t>
            </w:r>
          </w:p>
          <w:p w:rsidR="00256F49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Are you working alone?</w:t>
            </w:r>
          </w:p>
          <w:p w:rsidR="00256F49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How much time do we have?</w:t>
            </w:r>
          </w:p>
          <w:p w:rsidR="00256F49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How many Pros of your honeymoon place?</w:t>
            </w:r>
          </w:p>
          <w:p w:rsidR="00256F49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  <w:p w:rsidR="00256F49" w:rsidRPr="002C3FBA" w:rsidRDefault="00256F49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  <w:r w:rsidRPr="002C3FB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Choose the winning team</w:t>
            </w:r>
          </w:p>
          <w:p w:rsidR="0065614A" w:rsidRPr="002C3FBA" w:rsidRDefault="0065614A" w:rsidP="00EF213A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</w:pPr>
          </w:p>
        </w:tc>
      </w:tr>
    </w:tbl>
    <w:p w:rsidR="00B81941" w:rsidRDefault="00B81941" w:rsidP="00B81941">
      <w:pPr>
        <w:jc w:val="center"/>
        <w:rPr>
          <w:b/>
          <w:sz w:val="28"/>
          <w:szCs w:val="28"/>
        </w:rPr>
      </w:pPr>
    </w:p>
    <w:p w:rsidR="0042410B" w:rsidRDefault="0042410B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42410B" w:rsidRDefault="0042410B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42410B" w:rsidRDefault="0042410B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42410B" w:rsidRDefault="0042410B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42410B" w:rsidRDefault="0042410B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42410B" w:rsidRDefault="0042410B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42410B" w:rsidRDefault="0042410B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42410B" w:rsidRDefault="0042410B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42410B" w:rsidRDefault="0042410B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42410B" w:rsidRDefault="0042410B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42410B" w:rsidRDefault="0042410B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42410B" w:rsidRDefault="0042410B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42410B" w:rsidRDefault="0042410B" w:rsidP="00B81941">
      <w:pPr>
        <w:jc w:val="center"/>
        <w:rPr>
          <w:rFonts w:hint="eastAsia"/>
          <w:b/>
          <w:sz w:val="28"/>
          <w:szCs w:val="28"/>
          <w:lang w:eastAsia="ko-KR"/>
        </w:rPr>
      </w:pPr>
    </w:p>
    <w:p w:rsidR="0042410B" w:rsidRDefault="0042410B" w:rsidP="002C3FBA">
      <w:pPr>
        <w:rPr>
          <w:rFonts w:hint="eastAsia"/>
          <w:b/>
          <w:sz w:val="28"/>
          <w:szCs w:val="28"/>
          <w:lang w:eastAsia="ko-KR"/>
        </w:rPr>
      </w:pPr>
      <w:bookmarkStart w:id="0" w:name="_GoBack"/>
      <w:bookmarkEnd w:id="0"/>
    </w:p>
    <w:p w:rsidR="00B81941" w:rsidRPr="00E8330D" w:rsidRDefault="00B81941" w:rsidP="00B81941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B81941" w:rsidP="00B8194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434340</wp:posOffset>
                </wp:positionV>
                <wp:extent cx="1257300" cy="1623060"/>
                <wp:effectExtent l="9525" t="6350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/>
                          <w:p w:rsidR="00B81941" w:rsidRDefault="00B81941" w:rsidP="00B81941"/>
                          <w:p w:rsidR="00B81941" w:rsidRDefault="00B81941" w:rsidP="00B81941"/>
                          <w:p w:rsidR="00B81941" w:rsidRPr="0039071B" w:rsidRDefault="00B81941" w:rsidP="00B8194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9071B">
                              <w:rPr>
                                <w:rFonts w:ascii="Century Gothic" w:hAnsi="Century Gothic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33pt;margin-top:34.2pt;width:99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    <v:textbox>
                  <w:txbxContent>
                    <w:p w:rsidR="00B81941" w:rsidRDefault="00B81941" w:rsidP="00B81941"/>
                    <w:p w:rsidR="00B81941" w:rsidRDefault="00B81941" w:rsidP="00B81941"/>
                    <w:p w:rsidR="00B81941" w:rsidRDefault="00B81941" w:rsidP="00B81941"/>
                    <w:p w:rsidR="00B81941" w:rsidRPr="0039071B" w:rsidRDefault="00B81941" w:rsidP="00B8194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9071B">
                        <w:rPr>
                          <w:rFonts w:ascii="Century Gothic" w:hAnsi="Century Gothic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1CE"/>
    <w:multiLevelType w:val="hybridMultilevel"/>
    <w:tmpl w:val="C4162EFA"/>
    <w:lvl w:ilvl="0" w:tplc="AF248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28A6EFA"/>
    <w:multiLevelType w:val="hybridMultilevel"/>
    <w:tmpl w:val="2F900A34"/>
    <w:lvl w:ilvl="0" w:tplc="7B888210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4456B8D"/>
    <w:multiLevelType w:val="hybridMultilevel"/>
    <w:tmpl w:val="0E96D23C"/>
    <w:lvl w:ilvl="0" w:tplc="2B0A7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28F28E2"/>
    <w:multiLevelType w:val="hybridMultilevel"/>
    <w:tmpl w:val="420631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2FE1F59"/>
    <w:multiLevelType w:val="hybridMultilevel"/>
    <w:tmpl w:val="0E96D23C"/>
    <w:lvl w:ilvl="0" w:tplc="2B0A7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23885"/>
    <w:rsid w:val="000360E7"/>
    <w:rsid w:val="001838EF"/>
    <w:rsid w:val="00256F49"/>
    <w:rsid w:val="002C3FBA"/>
    <w:rsid w:val="0036224E"/>
    <w:rsid w:val="003C44F1"/>
    <w:rsid w:val="0042410B"/>
    <w:rsid w:val="005831FA"/>
    <w:rsid w:val="0065614A"/>
    <w:rsid w:val="00664859"/>
    <w:rsid w:val="008E205A"/>
    <w:rsid w:val="00AC09D7"/>
    <w:rsid w:val="00B81941"/>
    <w:rsid w:val="00D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4F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4F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FEZERO</cp:lastModifiedBy>
  <cp:revision>4</cp:revision>
  <dcterms:created xsi:type="dcterms:W3CDTF">2013-07-21T17:16:00Z</dcterms:created>
  <dcterms:modified xsi:type="dcterms:W3CDTF">2013-07-21T17:33:00Z</dcterms:modified>
</cp:coreProperties>
</file>