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E9" w:rsidRPr="00DC681C" w:rsidRDefault="00C029E9" w:rsidP="00C029E9">
      <w:pPr>
        <w:jc w:val="left"/>
        <w:rPr>
          <w:rFonts w:asciiTheme="majorEastAsia" w:eastAsiaTheme="majorEastAsia" w:hAnsiTheme="majorEastAsia"/>
          <w:sz w:val="28"/>
          <w:szCs w:val="28"/>
        </w:rPr>
      </w:pPr>
      <w:proofErr w:type="gramStart"/>
      <w:r w:rsidRPr="00DC681C">
        <w:rPr>
          <w:rFonts w:asciiTheme="majorEastAsia" w:eastAsiaTheme="majorEastAsia" w:hAnsiTheme="majorEastAsia" w:hint="eastAsia"/>
          <w:sz w:val="28"/>
          <w:szCs w:val="28"/>
        </w:rPr>
        <w:t>Title :</w:t>
      </w:r>
      <w:proofErr w:type="gramEnd"/>
      <w:r w:rsidRPr="00DC681C">
        <w:rPr>
          <w:rFonts w:asciiTheme="majorEastAsia" w:eastAsiaTheme="majorEastAsia" w:hAnsiTheme="majorEastAsia" w:hint="eastAsia"/>
          <w:sz w:val="28"/>
          <w:szCs w:val="28"/>
        </w:rPr>
        <w:t xml:space="preserve"> Second Language Acquisition</w:t>
      </w:r>
    </w:p>
    <w:p w:rsidR="00C029E9" w:rsidRPr="00DC681C" w:rsidRDefault="00C029E9" w:rsidP="00C029E9">
      <w:pPr>
        <w:jc w:val="left"/>
        <w:rPr>
          <w:rFonts w:asciiTheme="majorEastAsia" w:eastAsiaTheme="majorEastAsia" w:hAnsiTheme="majorEastAsia"/>
          <w:sz w:val="28"/>
          <w:szCs w:val="28"/>
        </w:rPr>
      </w:pPr>
      <w:proofErr w:type="gramStart"/>
      <w:r w:rsidRPr="00DC681C">
        <w:rPr>
          <w:rFonts w:asciiTheme="majorEastAsia" w:eastAsiaTheme="majorEastAsia" w:hAnsiTheme="majorEastAsia" w:hint="eastAsia"/>
          <w:sz w:val="28"/>
          <w:szCs w:val="28"/>
        </w:rPr>
        <w:t>Name :</w:t>
      </w:r>
      <w:proofErr w:type="gramEnd"/>
      <w:r w:rsidRPr="00DC68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Young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soo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Choi (Luc</w:t>
      </w:r>
      <w:r w:rsidRPr="00DC681C">
        <w:rPr>
          <w:rFonts w:asciiTheme="majorEastAsia" w:eastAsiaTheme="majorEastAsia" w:hAnsiTheme="majorEastAsia" w:hint="eastAsia"/>
          <w:sz w:val="28"/>
          <w:szCs w:val="28"/>
        </w:rPr>
        <w:t>y)</w:t>
      </w:r>
    </w:p>
    <w:p w:rsidR="00C029E9" w:rsidRDefault="00C029E9" w:rsidP="00C029E9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  <w:r w:rsidRPr="00DC681C">
        <w:rPr>
          <w:rFonts w:asciiTheme="majorEastAsia" w:eastAsiaTheme="majorEastAsia" w:hAnsiTheme="majorEastAsia" w:hint="eastAsia"/>
          <w:sz w:val="28"/>
          <w:szCs w:val="28"/>
        </w:rPr>
        <w:t>TESOL 95</w:t>
      </w:r>
      <w:r w:rsidRPr="00DC681C">
        <w:rPr>
          <w:rFonts w:asciiTheme="majorEastAsia" w:eastAsiaTheme="majorEastAsia" w:hAnsiTheme="majorEastAsia" w:hint="eastAsia"/>
          <w:sz w:val="28"/>
          <w:szCs w:val="28"/>
          <w:vertAlign w:val="superscript"/>
        </w:rPr>
        <w:t xml:space="preserve">th </w:t>
      </w:r>
      <w:r w:rsidRPr="00DC681C">
        <w:rPr>
          <w:rFonts w:asciiTheme="majorEastAsia" w:eastAsiaTheme="majorEastAsia" w:hAnsiTheme="majorEastAsia" w:hint="eastAsia"/>
          <w:sz w:val="28"/>
          <w:szCs w:val="28"/>
        </w:rPr>
        <w:t>(WK)</w:t>
      </w:r>
    </w:p>
    <w:p w:rsidR="00F35EF3" w:rsidRDefault="00F35EF3" w:rsidP="00C029E9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35EF3" w:rsidRPr="00DC681C" w:rsidRDefault="00F35EF3" w:rsidP="00C029E9">
      <w:pPr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C2DD1">
        <w:rPr>
          <w:rFonts w:asciiTheme="minorEastAsia" w:hAnsiTheme="minorEastAsia" w:hint="eastAsia"/>
          <w:sz w:val="24"/>
          <w:szCs w:val="24"/>
        </w:rPr>
        <w:t>It</w:t>
      </w:r>
      <w:r w:rsidRPr="007C2DD1">
        <w:rPr>
          <w:rFonts w:asciiTheme="minorEastAsia" w:hAnsiTheme="minorEastAsia"/>
          <w:sz w:val="24"/>
          <w:szCs w:val="24"/>
        </w:rPr>
        <w:t>’</w:t>
      </w:r>
      <w:r w:rsidRPr="007C2DD1">
        <w:rPr>
          <w:rFonts w:asciiTheme="minorEastAsia" w:hAnsiTheme="minorEastAsia" w:hint="eastAsia"/>
          <w:sz w:val="24"/>
          <w:szCs w:val="24"/>
        </w:rPr>
        <w:t>s very important for many Korean people to learn English in order to</w:t>
      </w:r>
      <w:r>
        <w:rPr>
          <w:rFonts w:asciiTheme="minorEastAsia" w:hAnsiTheme="minorEastAsia" w:hint="eastAsia"/>
          <w:sz w:val="24"/>
          <w:szCs w:val="24"/>
        </w:rPr>
        <w:t xml:space="preserve"> b</w:t>
      </w:r>
      <w:r w:rsidRPr="007C2DD1">
        <w:rPr>
          <w:rFonts w:asciiTheme="minorEastAsia" w:hAnsiTheme="minorEastAsia" w:hint="eastAsia"/>
          <w:sz w:val="24"/>
          <w:szCs w:val="24"/>
        </w:rPr>
        <w:t>ecome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7C2DD1">
        <w:rPr>
          <w:rFonts w:asciiTheme="minorEastAsia" w:hAnsiTheme="minorEastAsia" w:hint="eastAsia"/>
          <w:sz w:val="24"/>
          <w:szCs w:val="24"/>
        </w:rPr>
        <w:t>global</w:t>
      </w:r>
      <w:proofErr w:type="gramEnd"/>
      <w:r w:rsidRPr="007C2DD1">
        <w:rPr>
          <w:rFonts w:asciiTheme="minorEastAsia" w:hAnsiTheme="minorEastAsia" w:hint="eastAsia"/>
          <w:sz w:val="24"/>
          <w:szCs w:val="24"/>
        </w:rPr>
        <w:t xml:space="preserve"> leaders in the global era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.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>I also need English to fulfill the daily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>duties of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my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job- my company is planning to establish an overseas market now,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>more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>than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ever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>. The CEO of my corporation announced that speaking English is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>essential for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being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considered for a promotion. That being said, I have to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devote many hours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learning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English to ensure my future sustainability in my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굴림"/>
          <w:kern w:val="0"/>
          <w:sz w:val="24"/>
          <w:szCs w:val="24"/>
        </w:rPr>
        <w:t>company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a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nd in life. I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would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like to be an English teacher at work and also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>volunteer my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>services</w:t>
      </w:r>
    </w:p>
    <w:p w:rsidR="00C029E9" w:rsidRPr="00DC681C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teaching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English to less fortunate children.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ind w:firstLineChars="100" w:firstLine="240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AD76C5">
        <w:rPr>
          <w:rFonts w:asciiTheme="minorEastAsia" w:hAnsiTheme="minorEastAsia" w:cs="굴림"/>
          <w:kern w:val="0"/>
          <w:sz w:val="24"/>
          <w:szCs w:val="24"/>
        </w:rPr>
        <w:t>I have experienced two teaching methods, “</w:t>
      </w:r>
      <w:r>
        <w:rPr>
          <w:rFonts w:asciiTheme="minorEastAsia" w:hAnsiTheme="minorEastAsia" w:cs="굴림"/>
          <w:kern w:val="0"/>
          <w:sz w:val="24"/>
          <w:szCs w:val="24"/>
        </w:rPr>
        <w:t>explainer” and “involver” while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learning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English. First, I believe most English teachers in Korea are the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>“explainer”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type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due to the fact that English education in Korea still focuses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>only on exams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and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grammar without any speaking. Although grammar and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>vocabulary are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helpful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to learn a foreign language, I feel English teachers are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not interested in </w:t>
      </w:r>
    </w:p>
    <w:p w:rsidR="00C029E9" w:rsidRPr="00DC681C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the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problems students have understanding a language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>different from their own.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ind w:firstLineChars="100" w:firstLine="240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The process by which traditional teaching is imagined as working is sometimes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characterized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as ‘jug and mug’. I took various English classes to enhance </w:t>
      </w:r>
      <w:r>
        <w:rPr>
          <w:rFonts w:asciiTheme="minorEastAsia" w:hAnsiTheme="minorEastAsia" w:cs="굴림" w:hint="eastAsia"/>
          <w:kern w:val="0"/>
          <w:sz w:val="24"/>
          <w:szCs w:val="24"/>
        </w:rPr>
        <w:t>m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>y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AD76C5">
        <w:rPr>
          <w:rFonts w:asciiTheme="minorEastAsia" w:hAnsiTheme="minorEastAsia" w:cs="굴림"/>
          <w:kern w:val="0"/>
          <w:sz w:val="24"/>
          <w:szCs w:val="24"/>
        </w:rPr>
        <w:lastRenderedPageBreak/>
        <w:t xml:space="preserve">English speaking skills. Unfortunately, although I spent a lot of time and money,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my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English is still not perfect. I have studied a variety of words since high school;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however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, I sometimes find it difficult to use grammar properly. I also hesitated to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speak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in English, especially with foreigners. For this reason, I have difficulties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communicating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at work even though I have high English test scores.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AD76C5">
        <w:rPr>
          <w:rFonts w:asciiTheme="minorEastAsia" w:hAnsiTheme="minorEastAsia" w:cs="굴림"/>
          <w:kern w:val="0"/>
          <w:sz w:val="24"/>
          <w:szCs w:val="24"/>
        </w:rPr>
        <w:t>The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“explainer” type teaching style does not suit me and I have continuously </w:t>
      </w:r>
    </w:p>
    <w:p w:rsidR="00C029E9" w:rsidRPr="00DC681C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failed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to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>improve my English speaking skills.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ind w:firstLineChars="100" w:firstLine="240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AD76C5">
        <w:rPr>
          <w:rFonts w:asciiTheme="minorEastAsia" w:hAnsiTheme="minorEastAsia" w:cs="굴림"/>
          <w:kern w:val="0"/>
          <w:sz w:val="24"/>
          <w:szCs w:val="24"/>
        </w:rPr>
        <w:t>Second, One day, my co-worker who she was a graduate student,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recommended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I join JC Academy which is known for their English speaking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>
        <w:rPr>
          <w:rFonts w:asciiTheme="minorEastAsia" w:hAnsiTheme="minorEastAsia" w:cs="굴림" w:hint="eastAsia"/>
          <w:kern w:val="0"/>
          <w:sz w:val="24"/>
          <w:szCs w:val="24"/>
        </w:rPr>
        <w:t>c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>lasses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>. At this academy, the principal hired teachers who had TESOL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certificates.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AD76C5">
        <w:rPr>
          <w:rFonts w:asciiTheme="minorEastAsia" w:hAnsiTheme="minorEastAsia" w:cs="굴림"/>
          <w:kern w:val="0"/>
          <w:sz w:val="24"/>
          <w:szCs w:val="24"/>
        </w:rPr>
        <w:t>My co-worker also informed me that the classes were very exciting,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entertaining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and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very different from others. She was certain that I would enjoy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the classes and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would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never regret enrolling.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ind w:firstLineChars="100" w:firstLine="240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I decided to register at JC Academy after listening to her advice. I genuinely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looked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forward to a unique academy and ne</w:t>
      </w:r>
      <w:r>
        <w:rPr>
          <w:rFonts w:asciiTheme="minorEastAsia" w:hAnsiTheme="minorEastAsia" w:cs="굴림"/>
          <w:kern w:val="0"/>
          <w:sz w:val="24"/>
          <w:szCs w:val="24"/>
        </w:rPr>
        <w:t>w experience. Due to my lack of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ability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, I was very stressed when the classes began. </w:t>
      </w:r>
      <w:r w:rsidRPr="00AD76C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Their teaching was completely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color w:val="000000"/>
          <w:kern w:val="0"/>
          <w:sz w:val="24"/>
          <w:szCs w:val="24"/>
        </w:rPr>
        <w:t>different</w:t>
      </w:r>
      <w:proofErr w:type="gramEnd"/>
      <w:r w:rsidRPr="00AD76C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from what I was accustomed. Participating in the JC Academy program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color w:val="000000"/>
          <w:kern w:val="0"/>
          <w:sz w:val="24"/>
          <w:szCs w:val="24"/>
        </w:rPr>
        <w:t>was</w:t>
      </w:r>
      <w:proofErr w:type="gramEnd"/>
      <w:r w:rsidRPr="00AD76C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enjoyable and impressive to me. Their teaching methods for adult education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color w:val="000000"/>
          <w:kern w:val="0"/>
          <w:sz w:val="24"/>
          <w:szCs w:val="24"/>
        </w:rPr>
        <w:t>provided</w:t>
      </w:r>
      <w:proofErr w:type="gramEnd"/>
      <w:r w:rsidRPr="00AD76C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a fresh outlook of the English language. For instance, the instructor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color w:val="000000"/>
          <w:kern w:val="0"/>
          <w:sz w:val="24"/>
          <w:szCs w:val="24"/>
        </w:rPr>
        <w:t>prepared</w:t>
      </w:r>
      <w:proofErr w:type="gramEnd"/>
      <w:r w:rsidRPr="00AD76C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unique activities for every class such as ice-breakers, showing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Cs/>
          <w:color w:val="000000" w:themeColor="text1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color w:val="000000"/>
          <w:kern w:val="0"/>
          <w:sz w:val="24"/>
          <w:szCs w:val="24"/>
        </w:rPr>
        <w:lastRenderedPageBreak/>
        <w:t>demonstrations</w:t>
      </w:r>
      <w:proofErr w:type="gramEnd"/>
      <w:r w:rsidRPr="00AD76C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through a game or with pictures.</w:t>
      </w:r>
      <w:r w:rsidRPr="00AD76C5">
        <w:rPr>
          <w:rFonts w:asciiTheme="minorEastAsia" w:hAnsiTheme="minorEastAsia" w:cs="굴림"/>
          <w:bCs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굴림"/>
          <w:bCs/>
          <w:color w:val="000000" w:themeColor="text1"/>
          <w:kern w:val="0"/>
          <w:sz w:val="24"/>
          <w:szCs w:val="24"/>
        </w:rPr>
        <w:t>Sometimes</w:t>
      </w:r>
      <w:r>
        <w:rPr>
          <w:rFonts w:asciiTheme="minorEastAsia" w:hAnsiTheme="minorEastAsia" w:cs="굴림" w:hint="eastAsia"/>
          <w:bCs/>
          <w:color w:val="000000" w:themeColor="text1"/>
          <w:kern w:val="0"/>
          <w:sz w:val="24"/>
          <w:szCs w:val="24"/>
        </w:rPr>
        <w:t xml:space="preserve"> t</w:t>
      </w:r>
      <w:r>
        <w:rPr>
          <w:rFonts w:asciiTheme="minorEastAsia" w:hAnsiTheme="minorEastAsia" w:cs="굴림"/>
          <w:bCs/>
          <w:color w:val="000000" w:themeColor="text1"/>
          <w:kern w:val="0"/>
          <w:sz w:val="24"/>
          <w:szCs w:val="24"/>
        </w:rPr>
        <w:t>he</w:t>
      </w:r>
      <w:r>
        <w:rPr>
          <w:rFonts w:asciiTheme="minorEastAsia" w:hAnsiTheme="minorEastAsia" w:cs="굴림" w:hint="eastAsia"/>
          <w:bCs/>
          <w:color w:val="000000" w:themeColor="text1"/>
          <w:kern w:val="0"/>
          <w:sz w:val="24"/>
          <w:szCs w:val="24"/>
        </w:rPr>
        <w:t xml:space="preserve"> teacher gave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Cs/>
          <w:color w:val="000000" w:themeColor="text1"/>
          <w:kern w:val="0"/>
          <w:sz w:val="24"/>
          <w:szCs w:val="24"/>
        </w:rPr>
      </w:pPr>
      <w:proofErr w:type="gramStart"/>
      <w:r>
        <w:rPr>
          <w:rFonts w:asciiTheme="minorEastAsia" w:hAnsiTheme="minorEastAsia" w:cs="굴림" w:hint="eastAsia"/>
          <w:bCs/>
          <w:color w:val="000000" w:themeColor="text1"/>
          <w:kern w:val="0"/>
          <w:sz w:val="24"/>
          <w:szCs w:val="24"/>
        </w:rPr>
        <w:t>the</w:t>
      </w:r>
      <w:proofErr w:type="gramEnd"/>
      <w:r>
        <w:rPr>
          <w:rFonts w:asciiTheme="minorEastAsia" w:hAnsiTheme="minorEastAsia" w:cs="굴림" w:hint="eastAsia"/>
          <w:bCs/>
          <w:color w:val="000000" w:themeColor="text1"/>
          <w:kern w:val="0"/>
          <w:sz w:val="24"/>
          <w:szCs w:val="24"/>
        </w:rPr>
        <w:t xml:space="preserve"> opportunities to discuss hot issue with class mates. </w:t>
      </w:r>
      <w:r>
        <w:rPr>
          <w:rFonts w:asciiTheme="minorEastAsia" w:hAnsiTheme="minorEastAsia" w:cs="굴림"/>
          <w:bCs/>
          <w:color w:val="000000" w:themeColor="text1"/>
          <w:kern w:val="0"/>
          <w:sz w:val="24"/>
          <w:szCs w:val="24"/>
        </w:rPr>
        <w:t>F</w:t>
      </w:r>
      <w:r>
        <w:rPr>
          <w:rFonts w:asciiTheme="minorEastAsia" w:hAnsiTheme="minorEastAsia" w:cs="굴림" w:hint="eastAsia"/>
          <w:bCs/>
          <w:color w:val="000000" w:themeColor="text1"/>
          <w:kern w:val="0"/>
          <w:sz w:val="24"/>
          <w:szCs w:val="24"/>
        </w:rPr>
        <w:t xml:space="preserve">urthermore, </w:t>
      </w:r>
      <w:r>
        <w:rPr>
          <w:rFonts w:asciiTheme="minorEastAsia" w:hAnsiTheme="minorEastAsia" w:cs="굴림"/>
          <w:bCs/>
          <w:color w:val="000000" w:themeColor="text1"/>
          <w:kern w:val="0"/>
          <w:sz w:val="24"/>
          <w:szCs w:val="24"/>
        </w:rPr>
        <w:t>I</w:t>
      </w:r>
      <w:r>
        <w:rPr>
          <w:rFonts w:asciiTheme="minorEastAsia" w:hAnsiTheme="minorEastAsia" w:cs="굴림" w:hint="eastAsia"/>
          <w:bCs/>
          <w:color w:val="000000" w:themeColor="text1"/>
          <w:kern w:val="0"/>
          <w:sz w:val="24"/>
          <w:szCs w:val="24"/>
        </w:rPr>
        <w:t xml:space="preserve"> could be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proofErr w:type="gramStart"/>
      <w:r>
        <w:rPr>
          <w:rFonts w:asciiTheme="minorEastAsia" w:hAnsiTheme="minorEastAsia" w:cs="굴림" w:hint="eastAsia"/>
          <w:bCs/>
          <w:color w:val="000000" w:themeColor="text1"/>
          <w:kern w:val="0"/>
          <w:sz w:val="24"/>
          <w:szCs w:val="24"/>
        </w:rPr>
        <w:t>closer</w:t>
      </w:r>
      <w:proofErr w:type="gramEnd"/>
      <w:r>
        <w:rPr>
          <w:rFonts w:asciiTheme="minorEastAsia" w:hAnsiTheme="minorEastAsia" w:cs="굴림" w:hint="eastAsia"/>
          <w:bCs/>
          <w:color w:val="000000" w:themeColor="text1"/>
          <w:kern w:val="0"/>
          <w:sz w:val="24"/>
          <w:szCs w:val="24"/>
        </w:rPr>
        <w:t xml:space="preserve"> with them and </w:t>
      </w:r>
      <w:r>
        <w:rPr>
          <w:rFonts w:asciiTheme="minorEastAsia" w:hAnsiTheme="minorEastAsia" w:cs="굴림"/>
          <w:bCs/>
          <w:color w:val="000000" w:themeColor="text1"/>
          <w:kern w:val="0"/>
          <w:sz w:val="24"/>
          <w:szCs w:val="24"/>
        </w:rPr>
        <w:t>I</w:t>
      </w:r>
      <w:r>
        <w:rPr>
          <w:rFonts w:asciiTheme="minorEastAsia" w:hAnsiTheme="minorEastAsia" w:cs="굴림" w:hint="eastAsia"/>
          <w:bCs/>
          <w:color w:val="000000" w:themeColor="text1"/>
          <w:kern w:val="0"/>
          <w:sz w:val="24"/>
          <w:szCs w:val="24"/>
        </w:rPr>
        <w:t xml:space="preserve"> felt a sense of satisfaction for sharing information together. 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The involver teaching method made me delighted. 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I strongly prefer activities in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class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more than the traditional way of studying because my personality is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active, 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>
        <w:rPr>
          <w:rFonts w:asciiTheme="minorEastAsia" w:hAnsiTheme="minorEastAsia" w:cs="굴림"/>
          <w:kern w:val="0"/>
          <w:sz w:val="24"/>
          <w:szCs w:val="24"/>
        </w:rPr>
        <w:t>outgoing</w:t>
      </w:r>
      <w:proofErr w:type="gramEnd"/>
      <w:r>
        <w:rPr>
          <w:rFonts w:asciiTheme="minorEastAsia" w:hAnsiTheme="minorEastAsia" w:cs="굴림"/>
          <w:kern w:val="0"/>
          <w:sz w:val="24"/>
          <w:szCs w:val="24"/>
        </w:rPr>
        <w:t xml:space="preserve">, 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and </w:t>
      </w:r>
      <w:r>
        <w:rPr>
          <w:rFonts w:asciiTheme="minorEastAsia" w:hAnsiTheme="minorEastAsia" w:cs="굴림"/>
          <w:kern w:val="0"/>
          <w:sz w:val="24"/>
          <w:szCs w:val="24"/>
        </w:rPr>
        <w:t>positive. Before my enrollment, at J</w:t>
      </w:r>
      <w:r>
        <w:rPr>
          <w:rFonts w:asciiTheme="minorEastAsia" w:hAnsiTheme="minorEastAsia" w:cs="굴림" w:hint="eastAsia"/>
          <w:kern w:val="0"/>
          <w:sz w:val="24"/>
          <w:szCs w:val="24"/>
        </w:rPr>
        <w:t>C</w:t>
      </w:r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Academy, I was beginning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to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get bored with the English language. However, I now have a new and fresh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Arial"/>
          <w:sz w:val="24"/>
          <w:szCs w:val="24"/>
          <w:shd w:val="clear" w:color="auto" w:fill="FFFFFF"/>
        </w:rPr>
      </w:pPr>
      <w:proofErr w:type="gramStart"/>
      <w:r w:rsidRPr="00AD76C5">
        <w:rPr>
          <w:rFonts w:asciiTheme="minorEastAsia" w:hAnsiTheme="minorEastAsia" w:cs="굴림"/>
          <w:kern w:val="0"/>
          <w:sz w:val="24"/>
          <w:szCs w:val="24"/>
        </w:rPr>
        <w:t>perception</w:t>
      </w:r>
      <w:proofErr w:type="gramEnd"/>
      <w:r w:rsidRPr="00AD76C5">
        <w:rPr>
          <w:rFonts w:asciiTheme="minorEastAsia" w:hAnsiTheme="minorEastAsia" w:cs="굴림"/>
          <w:kern w:val="0"/>
          <w:sz w:val="24"/>
          <w:szCs w:val="24"/>
        </w:rPr>
        <w:t xml:space="preserve"> of English.</w:t>
      </w:r>
      <w:r w:rsidRPr="00AD76C5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I can speak English better compared with a JC Academy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program</w:t>
      </w:r>
      <w:proofErr w:type="gramEnd"/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.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ind w:firstLineChars="100" w:firstLine="240"/>
        <w:jc w:val="left"/>
        <w:rPr>
          <w:rFonts w:asciiTheme="minorEastAsia" w:hAnsiTheme="minorEastAsia" w:cs="Arial"/>
          <w:sz w:val="24"/>
          <w:szCs w:val="24"/>
        </w:rPr>
      </w:pPr>
      <w:r w:rsidRPr="00C4226C">
        <w:rPr>
          <w:rFonts w:asciiTheme="minorEastAsia" w:hAnsiTheme="minorEastAsia"/>
          <w:sz w:val="24"/>
          <w:szCs w:val="24"/>
        </w:rPr>
        <w:t>A</w:t>
      </w:r>
      <w:r w:rsidRPr="00C4226C">
        <w:rPr>
          <w:rFonts w:asciiTheme="minorEastAsia" w:hAnsiTheme="minorEastAsia" w:hint="eastAsia"/>
          <w:sz w:val="24"/>
          <w:szCs w:val="24"/>
        </w:rPr>
        <w:t xml:space="preserve">s </w:t>
      </w:r>
      <w:r w:rsidRPr="00C4226C">
        <w:rPr>
          <w:rFonts w:asciiTheme="minorEastAsia" w:hAnsiTheme="minorEastAsia"/>
          <w:sz w:val="24"/>
          <w:szCs w:val="24"/>
        </w:rPr>
        <w:t>I</w:t>
      </w:r>
      <w:r w:rsidRPr="00C4226C">
        <w:rPr>
          <w:rFonts w:asciiTheme="minorEastAsia" w:hAnsiTheme="minorEastAsia" w:hint="eastAsia"/>
          <w:sz w:val="24"/>
          <w:szCs w:val="24"/>
        </w:rPr>
        <w:t xml:space="preserve"> wrote above</w:t>
      </w:r>
      <w:r w:rsidRPr="00C4226C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, </w:t>
      </w:r>
      <w:r w:rsidRPr="00C4226C">
        <w:rPr>
          <w:rFonts w:asciiTheme="minorEastAsia" w:hAnsiTheme="minorEastAsia" w:cs="Arial"/>
          <w:sz w:val="24"/>
          <w:szCs w:val="24"/>
          <w:shd w:val="clear" w:color="auto" w:fill="FFFFFF"/>
        </w:rPr>
        <w:t>I</w:t>
      </w:r>
      <w:r w:rsidRPr="00C4226C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 think that </w:t>
      </w:r>
      <w:r w:rsidRPr="00C4226C">
        <w:rPr>
          <w:rFonts w:asciiTheme="minorEastAsia" w:hAnsiTheme="minorEastAsia" w:cs="Arial" w:hint="eastAsia"/>
          <w:sz w:val="24"/>
          <w:szCs w:val="24"/>
        </w:rPr>
        <w:t xml:space="preserve">a teacher is a helper for students to improve their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Arial"/>
          <w:sz w:val="24"/>
          <w:szCs w:val="24"/>
        </w:rPr>
      </w:pPr>
      <w:proofErr w:type="gramStart"/>
      <w:r w:rsidRPr="00C4226C">
        <w:rPr>
          <w:rFonts w:asciiTheme="minorEastAsia" w:hAnsiTheme="minorEastAsia" w:cs="Arial" w:hint="eastAsia"/>
          <w:sz w:val="24"/>
          <w:szCs w:val="24"/>
        </w:rPr>
        <w:t>weaknesses</w:t>
      </w:r>
      <w:proofErr w:type="gramEnd"/>
      <w:r w:rsidRPr="00C4226C">
        <w:rPr>
          <w:rFonts w:asciiTheme="minorEastAsia" w:hAnsiTheme="minorEastAsia" w:cs="Arial" w:hint="eastAsia"/>
          <w:sz w:val="24"/>
          <w:szCs w:val="24"/>
        </w:rPr>
        <w:t xml:space="preserve"> and give students some inspiration in the class, helping the students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Arial"/>
          <w:sz w:val="24"/>
          <w:szCs w:val="24"/>
        </w:rPr>
      </w:pPr>
      <w:proofErr w:type="gramStart"/>
      <w:r w:rsidRPr="00C4226C">
        <w:rPr>
          <w:rFonts w:asciiTheme="minorEastAsia" w:hAnsiTheme="minorEastAsia" w:cs="Arial" w:hint="eastAsia"/>
          <w:sz w:val="24"/>
          <w:szCs w:val="24"/>
        </w:rPr>
        <w:t>to</w:t>
      </w:r>
      <w:proofErr w:type="gramEnd"/>
      <w:r w:rsidRPr="00C4226C">
        <w:rPr>
          <w:rFonts w:asciiTheme="minorEastAsia" w:hAnsiTheme="minorEastAsia" w:cs="Arial" w:hint="eastAsia"/>
          <w:sz w:val="24"/>
          <w:szCs w:val="24"/>
        </w:rPr>
        <w:t xml:space="preserve"> learn with stimulating activities in a comfortable environment. </w:t>
      </w:r>
      <w:r w:rsidRPr="00C4226C">
        <w:rPr>
          <w:rFonts w:asciiTheme="minorEastAsia" w:hAnsiTheme="minorEastAsia" w:cs="Arial"/>
          <w:sz w:val="24"/>
          <w:szCs w:val="24"/>
        </w:rPr>
        <w:t>I</w:t>
      </w:r>
      <w:r w:rsidRPr="00C4226C">
        <w:rPr>
          <w:rFonts w:asciiTheme="minorEastAsia" w:hAnsiTheme="minorEastAsia" w:cs="Arial" w:hint="eastAsia"/>
          <w:sz w:val="24"/>
          <w:szCs w:val="24"/>
        </w:rPr>
        <w:t xml:space="preserve"> respect her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Arial"/>
          <w:sz w:val="24"/>
          <w:szCs w:val="24"/>
        </w:rPr>
      </w:pPr>
      <w:proofErr w:type="gramStart"/>
      <w:r w:rsidRPr="00C4226C">
        <w:rPr>
          <w:rFonts w:asciiTheme="minorEastAsia" w:hAnsiTheme="minorEastAsia" w:cs="Arial" w:hint="eastAsia"/>
          <w:sz w:val="24"/>
          <w:szCs w:val="24"/>
        </w:rPr>
        <w:t>who</w:t>
      </w:r>
      <w:proofErr w:type="gramEnd"/>
      <w:r w:rsidRPr="00C4226C">
        <w:rPr>
          <w:rFonts w:asciiTheme="minorEastAsia" w:hAnsiTheme="minorEastAsia" w:cs="Arial" w:hint="eastAsia"/>
          <w:sz w:val="24"/>
          <w:szCs w:val="24"/>
        </w:rPr>
        <w:t xml:space="preserve"> is </w:t>
      </w:r>
      <w:r w:rsidRPr="00C4226C">
        <w:rPr>
          <w:rStyle w:val="inner19"/>
          <w:rFonts w:asciiTheme="minorEastAsia" w:hAnsiTheme="minorEastAsia" w:hint="eastAsia"/>
          <w:sz w:val="24"/>
          <w:szCs w:val="24"/>
        </w:rPr>
        <w:t xml:space="preserve">just as </w:t>
      </w:r>
      <w:r w:rsidRPr="00C4226C">
        <w:rPr>
          <w:rStyle w:val="inner19"/>
          <w:rFonts w:asciiTheme="minorEastAsia" w:hAnsiTheme="minorEastAsia" w:hint="eastAsia"/>
          <w:bCs/>
          <w:sz w:val="24"/>
          <w:szCs w:val="24"/>
        </w:rPr>
        <w:t>famous</w:t>
      </w:r>
      <w:r w:rsidRPr="00C4226C">
        <w:rPr>
          <w:rStyle w:val="inner19"/>
          <w:rFonts w:asciiTheme="minorEastAsia" w:hAnsiTheme="minorEastAsia" w:hint="eastAsia"/>
          <w:sz w:val="24"/>
          <w:szCs w:val="24"/>
        </w:rPr>
        <w:t xml:space="preserve"> as the </w:t>
      </w:r>
      <w:proofErr w:type="spellStart"/>
      <w:r w:rsidRPr="00C4226C">
        <w:rPr>
          <w:rStyle w:val="inner19"/>
          <w:rFonts w:asciiTheme="minorEastAsia" w:hAnsiTheme="minorEastAsia" w:hint="eastAsia"/>
          <w:sz w:val="24"/>
          <w:szCs w:val="24"/>
        </w:rPr>
        <w:t>Krashen</w:t>
      </w:r>
      <w:r w:rsidRPr="00C4226C">
        <w:rPr>
          <w:rStyle w:val="inner19"/>
          <w:rFonts w:asciiTheme="minorEastAsia" w:hAnsiTheme="minorEastAsia"/>
          <w:sz w:val="24"/>
          <w:szCs w:val="24"/>
        </w:rPr>
        <w:t>’</w:t>
      </w:r>
      <w:r w:rsidRPr="00C4226C">
        <w:rPr>
          <w:rStyle w:val="inner19"/>
          <w:rFonts w:asciiTheme="minorEastAsia" w:hAnsiTheme="minorEastAsia" w:hint="eastAsia"/>
          <w:sz w:val="24"/>
          <w:szCs w:val="24"/>
        </w:rPr>
        <w:t>s</w:t>
      </w:r>
      <w:proofErr w:type="spellEnd"/>
      <w:r w:rsidRPr="00C4226C">
        <w:rPr>
          <w:rStyle w:val="inner19"/>
          <w:rFonts w:asciiTheme="minorEastAsia" w:hAnsiTheme="minorEastAsia" w:hint="eastAsia"/>
          <w:sz w:val="24"/>
          <w:szCs w:val="24"/>
        </w:rPr>
        <w:t xml:space="preserve"> 6 Hypotheses.</w:t>
      </w:r>
      <w:r w:rsidRPr="00C4226C">
        <w:rPr>
          <w:rFonts w:asciiTheme="minorEastAsia" w:hAnsiTheme="minorEastAsia" w:cs="Arial" w:hint="eastAsia"/>
          <w:sz w:val="24"/>
          <w:szCs w:val="24"/>
        </w:rPr>
        <w:t xml:space="preserve"> She stressed that language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Arial"/>
          <w:sz w:val="24"/>
          <w:szCs w:val="24"/>
        </w:rPr>
      </w:pPr>
      <w:proofErr w:type="gramStart"/>
      <w:r w:rsidRPr="00C4226C">
        <w:rPr>
          <w:rFonts w:asciiTheme="minorEastAsia" w:hAnsiTheme="minorEastAsia" w:cs="Arial" w:hint="eastAsia"/>
          <w:sz w:val="24"/>
          <w:szCs w:val="24"/>
        </w:rPr>
        <w:t>acquisition</w:t>
      </w:r>
      <w:proofErr w:type="gramEnd"/>
      <w:r w:rsidRPr="00C4226C">
        <w:rPr>
          <w:rFonts w:asciiTheme="minorEastAsia" w:hAnsiTheme="minorEastAsia" w:cs="Arial" w:hint="eastAsia"/>
          <w:sz w:val="24"/>
          <w:szCs w:val="24"/>
        </w:rPr>
        <w:t xml:space="preserve"> does not require extensive use of conscious grammatical rules, and </w:t>
      </w:r>
    </w:p>
    <w:p w:rsid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Arial"/>
          <w:sz w:val="24"/>
          <w:szCs w:val="24"/>
        </w:rPr>
      </w:pPr>
      <w:proofErr w:type="gramStart"/>
      <w:r w:rsidRPr="00C4226C">
        <w:rPr>
          <w:rFonts w:asciiTheme="minorEastAsia" w:hAnsiTheme="minorEastAsia" w:cs="Arial" w:hint="eastAsia"/>
          <w:sz w:val="24"/>
          <w:szCs w:val="24"/>
        </w:rPr>
        <w:t>does</w:t>
      </w:r>
      <w:proofErr w:type="gramEnd"/>
      <w:r w:rsidRPr="00C4226C">
        <w:rPr>
          <w:rFonts w:asciiTheme="minorEastAsia" w:hAnsiTheme="minorEastAsia" w:cs="Arial" w:hint="eastAsia"/>
          <w:sz w:val="24"/>
          <w:szCs w:val="24"/>
        </w:rPr>
        <w:t xml:space="preserve"> not </w:t>
      </w:r>
      <w:r w:rsidRPr="00C4226C">
        <w:rPr>
          <w:rFonts w:asciiTheme="minorEastAsia" w:hAnsiTheme="minorEastAsia" w:cs="Arial"/>
          <w:sz w:val="24"/>
          <w:szCs w:val="24"/>
        </w:rPr>
        <w:t>require</w:t>
      </w:r>
      <w:r w:rsidRPr="00C4226C">
        <w:rPr>
          <w:rFonts w:asciiTheme="minorEastAsia" w:hAnsiTheme="minorEastAsia" w:cs="Arial" w:hint="eastAsia"/>
          <w:sz w:val="24"/>
          <w:szCs w:val="24"/>
        </w:rPr>
        <w:t xml:space="preserve"> tedious drill.</w:t>
      </w:r>
      <w:r>
        <w:rPr>
          <w:rFonts w:ascii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hAnsiTheme="minorEastAsia" w:cs="Arial"/>
          <w:sz w:val="24"/>
          <w:szCs w:val="24"/>
        </w:rPr>
        <w:t>I</w:t>
      </w:r>
      <w:r>
        <w:rPr>
          <w:rFonts w:asciiTheme="minorEastAsia" w:hAnsiTheme="minorEastAsia" w:cs="Arial" w:hint="eastAsia"/>
          <w:sz w:val="24"/>
          <w:szCs w:val="24"/>
        </w:rPr>
        <w:t xml:space="preserve"> would like to </w:t>
      </w:r>
      <w:r w:rsidRPr="00C4226C">
        <w:rPr>
          <w:rFonts w:asciiTheme="minorEastAsia" w:hAnsiTheme="minorEastAsia" w:cs="Arial" w:hint="eastAsia"/>
          <w:sz w:val="24"/>
          <w:szCs w:val="24"/>
        </w:rPr>
        <w:t xml:space="preserve">apply a variety of teaching methods </w:t>
      </w:r>
    </w:p>
    <w:p w:rsidR="00D06E09" w:rsidRPr="00C029E9" w:rsidRDefault="00C029E9" w:rsidP="00C029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gramStart"/>
      <w:r w:rsidRPr="00C4226C">
        <w:rPr>
          <w:rFonts w:asciiTheme="minorEastAsia" w:hAnsiTheme="minorEastAsia" w:cs="Arial" w:hint="eastAsia"/>
          <w:sz w:val="24"/>
          <w:szCs w:val="24"/>
        </w:rPr>
        <w:t>and</w:t>
      </w:r>
      <w:proofErr w:type="gramEnd"/>
      <w:r w:rsidRPr="00C4226C">
        <w:rPr>
          <w:rFonts w:asciiTheme="minorEastAsia" w:hAnsiTheme="minorEastAsia" w:cs="Arial" w:hint="eastAsia"/>
          <w:sz w:val="24"/>
          <w:szCs w:val="24"/>
        </w:rPr>
        <w:t xml:space="preserve"> interesting activities in my future classes that </w:t>
      </w:r>
      <w:r w:rsidRPr="00C4226C">
        <w:rPr>
          <w:rFonts w:asciiTheme="minorEastAsia" w:hAnsiTheme="minorEastAsia" w:cs="Arial"/>
          <w:sz w:val="24"/>
          <w:szCs w:val="24"/>
        </w:rPr>
        <w:t>I</w:t>
      </w:r>
      <w:r>
        <w:rPr>
          <w:rFonts w:asciiTheme="minorEastAsia" w:hAnsiTheme="minorEastAsia" w:cs="Arial" w:hint="eastAsia"/>
          <w:sz w:val="24"/>
          <w:szCs w:val="24"/>
        </w:rPr>
        <w:t xml:space="preserve"> </w:t>
      </w:r>
      <w:r w:rsidRPr="00C4226C">
        <w:rPr>
          <w:rFonts w:asciiTheme="minorEastAsia" w:hAnsiTheme="minorEastAsia" w:cs="Arial" w:hint="eastAsia"/>
          <w:sz w:val="24"/>
          <w:szCs w:val="24"/>
        </w:rPr>
        <w:t xml:space="preserve">learned </w:t>
      </w:r>
      <w:r>
        <w:rPr>
          <w:rFonts w:asciiTheme="minorEastAsia" w:hAnsiTheme="minorEastAsia" w:cs="Arial" w:hint="eastAsia"/>
          <w:sz w:val="24"/>
          <w:szCs w:val="24"/>
        </w:rPr>
        <w:t>at</w:t>
      </w:r>
      <w:r w:rsidRPr="00C4226C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Pr="00C4226C">
        <w:rPr>
          <w:rFonts w:asciiTheme="minorEastAsia" w:hAnsiTheme="minorEastAsia" w:cs="바탕" w:hint="eastAsia"/>
          <w:sz w:val="24"/>
          <w:szCs w:val="24"/>
        </w:rPr>
        <w:t>JC Academy</w:t>
      </w:r>
      <w:r>
        <w:rPr>
          <w:rFonts w:asciiTheme="minorEastAsia" w:hAnsiTheme="minorEastAsia" w:cs="굴림" w:hint="eastAsia"/>
          <w:kern w:val="0"/>
          <w:sz w:val="24"/>
          <w:szCs w:val="24"/>
        </w:rPr>
        <w:t>.</w:t>
      </w:r>
    </w:p>
    <w:sectPr w:rsidR="00D06E09" w:rsidRPr="00C029E9" w:rsidSect="008B4AF8"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AF" w:rsidRDefault="009046AF" w:rsidP="00F35EF3">
      <w:r>
        <w:separator/>
      </w:r>
    </w:p>
  </w:endnote>
  <w:endnote w:type="continuationSeparator" w:id="0">
    <w:p w:rsidR="009046AF" w:rsidRDefault="009046AF" w:rsidP="00F3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AF" w:rsidRDefault="009046AF" w:rsidP="00F35EF3">
      <w:r>
        <w:separator/>
      </w:r>
    </w:p>
  </w:footnote>
  <w:footnote w:type="continuationSeparator" w:id="0">
    <w:p w:rsidR="009046AF" w:rsidRDefault="009046AF" w:rsidP="00F35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E9"/>
    <w:rsid w:val="00092FF6"/>
    <w:rsid w:val="00813E1E"/>
    <w:rsid w:val="009046AF"/>
    <w:rsid w:val="00960A4A"/>
    <w:rsid w:val="00AC1744"/>
    <w:rsid w:val="00C029E9"/>
    <w:rsid w:val="00D06E09"/>
    <w:rsid w:val="00F12190"/>
    <w:rsid w:val="00F3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E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r19">
    <w:name w:val="inner19"/>
    <w:basedOn w:val="a0"/>
    <w:rsid w:val="00C029E9"/>
  </w:style>
  <w:style w:type="paragraph" w:styleId="a3">
    <w:name w:val="header"/>
    <w:basedOn w:val="a"/>
    <w:link w:val="Char"/>
    <w:uiPriority w:val="99"/>
    <w:unhideWhenUsed/>
    <w:rsid w:val="00F35E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35EF3"/>
  </w:style>
  <w:style w:type="paragraph" w:styleId="a4">
    <w:name w:val="footer"/>
    <w:basedOn w:val="a"/>
    <w:link w:val="Char0"/>
    <w:uiPriority w:val="99"/>
    <w:unhideWhenUsed/>
    <w:rsid w:val="00F35E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35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E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r19">
    <w:name w:val="inner19"/>
    <w:basedOn w:val="a0"/>
    <w:rsid w:val="00C029E9"/>
  </w:style>
  <w:style w:type="paragraph" w:styleId="a3">
    <w:name w:val="header"/>
    <w:basedOn w:val="a"/>
    <w:link w:val="Char"/>
    <w:uiPriority w:val="99"/>
    <w:unhideWhenUsed/>
    <w:rsid w:val="00F35E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35EF3"/>
  </w:style>
  <w:style w:type="paragraph" w:styleId="a4">
    <w:name w:val="footer"/>
    <w:basedOn w:val="a"/>
    <w:link w:val="Char0"/>
    <w:uiPriority w:val="99"/>
    <w:unhideWhenUsed/>
    <w:rsid w:val="00F35E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3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2013-12-13T07:52:00Z</dcterms:created>
  <dcterms:modified xsi:type="dcterms:W3CDTF">2013-12-13T07:54:00Z</dcterms:modified>
</cp:coreProperties>
</file>