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D8" w:rsidRPr="00071F6E" w:rsidRDefault="004576D8" w:rsidP="004576D8">
      <w:pPr>
        <w:jc w:val="right"/>
        <w:rPr>
          <w:rFonts w:hint="eastAsia"/>
          <w:b/>
          <w:sz w:val="24"/>
          <w:szCs w:val="24"/>
        </w:rPr>
      </w:pPr>
      <w:r w:rsidRPr="00071F6E">
        <w:rPr>
          <w:rFonts w:hint="eastAsia"/>
          <w:b/>
          <w:sz w:val="24"/>
          <w:szCs w:val="24"/>
        </w:rPr>
        <w:t>Joy</w:t>
      </w:r>
    </w:p>
    <w:p w:rsidR="004576D8" w:rsidRDefault="004576D8">
      <w:pPr>
        <w:rPr>
          <w:rFonts w:hint="eastAsia"/>
          <w:sz w:val="24"/>
          <w:szCs w:val="24"/>
        </w:rPr>
      </w:pPr>
    </w:p>
    <w:p w:rsidR="00862130" w:rsidRDefault="004576D8" w:rsidP="004576D8">
      <w:pPr>
        <w:jc w:val="center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Essay 1.</w:t>
      </w:r>
      <w:proofErr w:type="gramEnd"/>
      <w:r>
        <w:rPr>
          <w:rFonts w:hint="eastAsia"/>
          <w:sz w:val="24"/>
          <w:szCs w:val="24"/>
        </w:rPr>
        <w:t xml:space="preserve"> Second Language Acquisition Assignment</w:t>
      </w:r>
    </w:p>
    <w:p w:rsidR="00330B8D" w:rsidRDefault="00330B8D" w:rsidP="00784A3C">
      <w:pPr>
        <w:jc w:val="left"/>
        <w:rPr>
          <w:rFonts w:hint="eastAsia"/>
          <w:sz w:val="24"/>
          <w:szCs w:val="24"/>
        </w:rPr>
      </w:pPr>
    </w:p>
    <w:p w:rsidR="00330B8D" w:rsidRDefault="00330B8D" w:rsidP="004576D8">
      <w:pPr>
        <w:jc w:val="left"/>
        <w:rPr>
          <w:rFonts w:hint="eastAsia"/>
          <w:sz w:val="24"/>
          <w:szCs w:val="24"/>
        </w:rPr>
      </w:pPr>
    </w:p>
    <w:p w:rsidR="00FE0370" w:rsidRDefault="00330B8D" w:rsidP="00071F6E">
      <w:pPr>
        <w:spacing w:line="480" w:lineRule="auto"/>
        <w:ind w:firstLine="8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According to the Multiple Intelligence Theory by</w:t>
      </w:r>
      <w:r w:rsidR="009A0BB1">
        <w:rPr>
          <w:rFonts w:hint="eastAsia"/>
          <w:sz w:val="24"/>
          <w:szCs w:val="24"/>
        </w:rPr>
        <w:t xml:space="preserve"> Howard Gardner, I have musical intelligence, interpersonal intelligence, and visual intelligence. I didn</w:t>
      </w:r>
      <w:r w:rsidR="009A0BB1">
        <w:rPr>
          <w:sz w:val="24"/>
          <w:szCs w:val="24"/>
        </w:rPr>
        <w:t>’</w:t>
      </w:r>
      <w:r w:rsidR="009A0BB1">
        <w:rPr>
          <w:rFonts w:hint="eastAsia"/>
          <w:sz w:val="24"/>
          <w:szCs w:val="24"/>
        </w:rPr>
        <w:t>t know that I have those intelligences. I just got to know I am that kind of person through this TESOL class</w:t>
      </w:r>
      <w:r w:rsidR="00FE0370">
        <w:rPr>
          <w:rFonts w:hint="eastAsia"/>
          <w:sz w:val="24"/>
          <w:szCs w:val="24"/>
        </w:rPr>
        <w:t>.</w:t>
      </w:r>
      <w:r w:rsidR="006C710F">
        <w:rPr>
          <w:rFonts w:hint="eastAsia"/>
          <w:sz w:val="24"/>
          <w:szCs w:val="24"/>
        </w:rPr>
        <w:t xml:space="preserve"> Especially I have musical intelligence the most, and now I know why I always loved to learn whatever by music and rhythm.</w:t>
      </w:r>
    </w:p>
    <w:p w:rsidR="00FE0370" w:rsidRPr="006C710F" w:rsidRDefault="00FE0370" w:rsidP="00071F6E">
      <w:pPr>
        <w:spacing w:line="480" w:lineRule="auto"/>
        <w:ind w:firstLine="800"/>
        <w:jc w:val="left"/>
        <w:rPr>
          <w:rFonts w:hint="eastAsia"/>
          <w:sz w:val="24"/>
          <w:szCs w:val="24"/>
        </w:rPr>
      </w:pPr>
    </w:p>
    <w:p w:rsidR="006C710F" w:rsidRDefault="00FE0370" w:rsidP="00071F6E">
      <w:pPr>
        <w:spacing w:line="480" w:lineRule="auto"/>
        <w:ind w:firstLine="8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When I reflect my memories about language learning experiences in my school life, I used to love learning English through the songs. One of my favorite English teachers always brought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trendy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pop songs to the class, </w:t>
      </w:r>
      <w:r w:rsidR="006C710F">
        <w:rPr>
          <w:rFonts w:hint="eastAsia"/>
          <w:sz w:val="24"/>
          <w:szCs w:val="24"/>
        </w:rPr>
        <w:t>especially the songs that we lov</w:t>
      </w:r>
      <w:r>
        <w:rPr>
          <w:rFonts w:hint="eastAsia"/>
          <w:sz w:val="24"/>
          <w:szCs w:val="24"/>
        </w:rPr>
        <w:t xml:space="preserve">ed </w:t>
      </w:r>
      <w:r w:rsidR="006C710F">
        <w:rPr>
          <w:rFonts w:hint="eastAsia"/>
          <w:sz w:val="24"/>
          <w:szCs w:val="24"/>
        </w:rPr>
        <w:t xml:space="preserve">to listen </w:t>
      </w:r>
      <w:r>
        <w:rPr>
          <w:rFonts w:hint="eastAsia"/>
          <w:sz w:val="24"/>
          <w:szCs w:val="24"/>
        </w:rPr>
        <w:t>at that time, and made us learn lots of vocabularies while singing a song and memorizing lyrics naturally.</w:t>
      </w:r>
      <w:r w:rsidR="00C41DB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She</w:t>
      </w:r>
      <w:r w:rsidR="00C41DBD">
        <w:rPr>
          <w:rFonts w:hint="eastAsia"/>
          <w:sz w:val="24"/>
          <w:szCs w:val="24"/>
        </w:rPr>
        <w:t xml:space="preserve"> used to use 30minutes for studying our textbook (boring grammar </w:t>
      </w:r>
      <w:proofErr w:type="gramStart"/>
      <w:r w:rsidR="00C41DBD">
        <w:rPr>
          <w:rFonts w:hint="eastAsia"/>
          <w:sz w:val="24"/>
          <w:szCs w:val="24"/>
        </w:rPr>
        <w:t xml:space="preserve">class </w:t>
      </w:r>
      <w:proofErr w:type="gramEnd"/>
      <w:r w:rsidR="00C41DBD" w:rsidRPr="00C41DBD">
        <w:rPr>
          <w:sz w:val="24"/>
          <w:szCs w:val="24"/>
        </w:rPr>
        <w:sym w:font="Wingdings" w:char="F04C"/>
      </w:r>
      <w:r w:rsidR="00C41DBD">
        <w:rPr>
          <w:rFonts w:hint="eastAsia"/>
          <w:sz w:val="24"/>
          <w:szCs w:val="24"/>
        </w:rPr>
        <w:t xml:space="preserve">), and 20minutes for singing a pop song in every classes she prepared. In singing time, she </w:t>
      </w:r>
      <w:r>
        <w:rPr>
          <w:rFonts w:hint="eastAsia"/>
          <w:sz w:val="24"/>
          <w:szCs w:val="24"/>
        </w:rPr>
        <w:t xml:space="preserve">had pre-teaching time </w:t>
      </w:r>
      <w:r w:rsidR="00C41DBD">
        <w:rPr>
          <w:rFonts w:hint="eastAsia"/>
          <w:sz w:val="24"/>
          <w:szCs w:val="24"/>
        </w:rPr>
        <w:t>first before we learn</w:t>
      </w:r>
      <w:r>
        <w:rPr>
          <w:rFonts w:hint="eastAsia"/>
          <w:sz w:val="24"/>
          <w:szCs w:val="24"/>
        </w:rPr>
        <w:t xml:space="preserve"> the song, </w:t>
      </w:r>
      <w:r w:rsidR="00C41DBD">
        <w:rPr>
          <w:rFonts w:hint="eastAsia"/>
          <w:sz w:val="24"/>
          <w:szCs w:val="24"/>
        </w:rPr>
        <w:t xml:space="preserve">and in this pre-teaching time she tried to </w:t>
      </w:r>
      <w:r w:rsidR="00C41DBD">
        <w:rPr>
          <w:rFonts w:hint="eastAsia"/>
          <w:sz w:val="24"/>
          <w:szCs w:val="24"/>
        </w:rPr>
        <w:lastRenderedPageBreak/>
        <w:t>make use of certain grammars that we learned on that day.</w:t>
      </w:r>
      <w:r w:rsidR="006C710F">
        <w:rPr>
          <w:rFonts w:hint="eastAsia"/>
          <w:sz w:val="24"/>
          <w:szCs w:val="24"/>
        </w:rPr>
        <w:t xml:space="preserve"> I think she always prepared a song which had certain grammars in lyrics that we need to learn on that day. (It must be very hard to find right song for the class I guess.)</w:t>
      </w:r>
      <w:r w:rsidR="00784A3C">
        <w:rPr>
          <w:rFonts w:hint="eastAsia"/>
          <w:sz w:val="24"/>
          <w:szCs w:val="24"/>
        </w:rPr>
        <w:t xml:space="preserve"> </w:t>
      </w:r>
      <w:r w:rsidR="006C710F">
        <w:rPr>
          <w:rFonts w:hint="eastAsia"/>
          <w:sz w:val="24"/>
          <w:szCs w:val="24"/>
        </w:rPr>
        <w:t xml:space="preserve">Her teaching style was </w:t>
      </w:r>
      <w:r w:rsidR="006C710F">
        <w:rPr>
          <w:sz w:val="24"/>
          <w:szCs w:val="24"/>
        </w:rPr>
        <w:t>really</w:t>
      </w:r>
      <w:r w:rsidR="006C710F">
        <w:rPr>
          <w:rFonts w:hint="eastAsia"/>
          <w:sz w:val="24"/>
          <w:szCs w:val="24"/>
        </w:rPr>
        <w:t xml:space="preserve"> effective to me because I used to absorb knowledge</w:t>
      </w:r>
      <w:r w:rsidR="00784A3C">
        <w:rPr>
          <w:rFonts w:hint="eastAsia"/>
          <w:sz w:val="24"/>
          <w:szCs w:val="24"/>
        </w:rPr>
        <w:t xml:space="preserve"> by singing a song, especially when I learn second languages and this teacher made me fall in love with English and start to enjoy learning English with will.</w:t>
      </w:r>
    </w:p>
    <w:p w:rsidR="00784A3C" w:rsidRDefault="00784A3C" w:rsidP="00071F6E">
      <w:pPr>
        <w:spacing w:line="480" w:lineRule="auto"/>
        <w:ind w:firstLine="800"/>
        <w:jc w:val="left"/>
        <w:rPr>
          <w:rFonts w:hint="eastAsia"/>
          <w:sz w:val="24"/>
          <w:szCs w:val="24"/>
        </w:rPr>
      </w:pPr>
    </w:p>
    <w:p w:rsidR="00784A3C" w:rsidRDefault="00784A3C" w:rsidP="00071F6E">
      <w:pPr>
        <w:spacing w:line="480" w:lineRule="auto"/>
        <w:ind w:firstLine="8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On the other hand, there was the worst English teacher in my life.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liked most of my English teachers when I was young but there was one </w:t>
      </w:r>
      <w:r>
        <w:rPr>
          <w:sz w:val="24"/>
          <w:szCs w:val="24"/>
        </w:rPr>
        <w:t>terrible</w:t>
      </w:r>
      <w:r>
        <w:rPr>
          <w:rFonts w:hint="eastAsia"/>
          <w:sz w:val="24"/>
          <w:szCs w:val="24"/>
        </w:rPr>
        <w:t xml:space="preserve"> teacher. I think he can be the perfect sample for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traditional type</w:t>
      </w:r>
      <w:r w:rsidR="004D50C0"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of teacher.</w:t>
      </w:r>
    </w:p>
    <w:p w:rsidR="00784A3C" w:rsidRDefault="004D50C0" w:rsidP="00071F6E">
      <w:pPr>
        <w:spacing w:line="480" w:lineRule="auto"/>
        <w:ind w:firstLine="8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I think he didn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know much about methodology. He graduated top university in </w:t>
      </w:r>
      <w:proofErr w:type="spellStart"/>
      <w:proofErr w:type="gramStart"/>
      <w:r>
        <w:rPr>
          <w:rFonts w:hint="eastAsia"/>
          <w:sz w:val="24"/>
          <w:szCs w:val="24"/>
        </w:rPr>
        <w:t>korea</w:t>
      </w:r>
      <w:proofErr w:type="spellEnd"/>
      <w:proofErr w:type="gramEnd"/>
      <w:r>
        <w:rPr>
          <w:rFonts w:hint="eastAsia"/>
          <w:sz w:val="24"/>
          <w:szCs w:val="24"/>
        </w:rPr>
        <w:t xml:space="preserve"> and majored in English with lots of knowledge, but he just didn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know how to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teach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his students. 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o he always taught us in a way he studied himself. </w:t>
      </w:r>
      <w:r w:rsidR="005B3F3D">
        <w:rPr>
          <w:rFonts w:hint="eastAsia"/>
          <w:sz w:val="24"/>
          <w:szCs w:val="24"/>
        </w:rPr>
        <w:t>Since h</w:t>
      </w:r>
      <w:r>
        <w:rPr>
          <w:rFonts w:hint="eastAsia"/>
          <w:sz w:val="24"/>
          <w:szCs w:val="24"/>
        </w:rPr>
        <w:t xml:space="preserve">e was </w:t>
      </w:r>
      <w:r w:rsidR="005B3F3D">
        <w:rPr>
          <w:rFonts w:hint="eastAsia"/>
          <w:sz w:val="24"/>
          <w:szCs w:val="24"/>
        </w:rPr>
        <w:t>the oldest teacher in the school at that</w:t>
      </w:r>
      <w:r>
        <w:rPr>
          <w:rFonts w:hint="eastAsia"/>
          <w:sz w:val="24"/>
          <w:szCs w:val="24"/>
        </w:rPr>
        <w:t xml:space="preserve"> time, you might be able to guess how b</w:t>
      </w:r>
      <w:r w:rsidR="005B3F3D">
        <w:rPr>
          <w:rFonts w:hint="eastAsia"/>
          <w:sz w:val="24"/>
          <w:szCs w:val="24"/>
        </w:rPr>
        <w:t>oring and classic his classes were</w:t>
      </w:r>
      <w:r>
        <w:rPr>
          <w:rFonts w:hint="eastAsia"/>
          <w:sz w:val="24"/>
          <w:szCs w:val="24"/>
        </w:rPr>
        <w:t>.</w:t>
      </w:r>
      <w:r w:rsidR="005B3F3D">
        <w:rPr>
          <w:rFonts w:hint="eastAsia"/>
          <w:sz w:val="24"/>
          <w:szCs w:val="24"/>
        </w:rPr>
        <w:t xml:space="preserve"> Teaching method and style changes and develops as time goes by, but he taught us in a very old </w:t>
      </w:r>
      <w:r w:rsidR="005B3F3D">
        <w:rPr>
          <w:rFonts w:hint="eastAsia"/>
          <w:sz w:val="24"/>
          <w:szCs w:val="24"/>
        </w:rPr>
        <w:lastRenderedPageBreak/>
        <w:t xml:space="preserve">and traditional style like the way that he learned when he was young. </w:t>
      </w:r>
    </w:p>
    <w:p w:rsidR="005B3F3D" w:rsidRDefault="005B3F3D" w:rsidP="00071F6E">
      <w:pPr>
        <w:spacing w:line="480" w:lineRule="auto"/>
        <w:ind w:firstLine="80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He</w:t>
      </w:r>
      <w:r>
        <w:rPr>
          <w:rFonts w:hint="eastAsia"/>
          <w:sz w:val="24"/>
          <w:szCs w:val="24"/>
        </w:rPr>
        <w:t xml:space="preserve"> read the textbook, and explained what this vocabulary means, what those sentences refer, how that grammar could be used</w:t>
      </w:r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 xml:space="preserve"> and so on. </w:t>
      </w:r>
      <w:r>
        <w:rPr>
          <w:sz w:val="24"/>
          <w:szCs w:val="24"/>
        </w:rPr>
        <w:t>H</w:t>
      </w:r>
      <w:r>
        <w:rPr>
          <w:rFonts w:hint="eastAsia"/>
          <w:sz w:val="24"/>
          <w:szCs w:val="24"/>
        </w:rPr>
        <w:t xml:space="preserve">e just kept </w:t>
      </w:r>
      <w:r>
        <w:rPr>
          <w:sz w:val="24"/>
          <w:szCs w:val="24"/>
        </w:rPr>
        <w:t>talking and talking and talking</w:t>
      </w:r>
      <w:r>
        <w:rPr>
          <w:rFonts w:hint="eastAsia"/>
          <w:sz w:val="24"/>
          <w:szCs w:val="24"/>
        </w:rPr>
        <w:t xml:space="preserve"> so most of his classes had high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TTT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W</w:t>
      </w:r>
      <w:r>
        <w:rPr>
          <w:rFonts w:hint="eastAsia"/>
          <w:sz w:val="24"/>
          <w:szCs w:val="24"/>
        </w:rPr>
        <w:t>e didn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have any chances to learn by ourselves more actively</w:t>
      </w:r>
      <w:r w:rsidR="00071F6E">
        <w:rPr>
          <w:rFonts w:hint="eastAsia"/>
          <w:sz w:val="24"/>
          <w:szCs w:val="24"/>
        </w:rPr>
        <w:t xml:space="preserve"> and that led us not to learn </w:t>
      </w:r>
      <w:r w:rsidR="00071F6E">
        <w:rPr>
          <w:sz w:val="24"/>
          <w:szCs w:val="24"/>
        </w:rPr>
        <w:t>anything</w:t>
      </w:r>
      <w:r w:rsidR="00071F6E">
        <w:rPr>
          <w:rFonts w:hint="eastAsia"/>
          <w:sz w:val="24"/>
          <w:szCs w:val="24"/>
        </w:rPr>
        <w:t xml:space="preserve"> after the classes.</w:t>
      </w:r>
    </w:p>
    <w:p w:rsidR="00071F6E" w:rsidRDefault="00071F6E" w:rsidP="00071F6E">
      <w:pPr>
        <w:spacing w:line="480" w:lineRule="auto"/>
        <w:ind w:firstLine="800"/>
        <w:jc w:val="left"/>
        <w:rPr>
          <w:rFonts w:hint="eastAsia"/>
          <w:sz w:val="24"/>
          <w:szCs w:val="24"/>
        </w:rPr>
      </w:pPr>
    </w:p>
    <w:p w:rsidR="00071F6E" w:rsidRPr="00784A3C" w:rsidRDefault="00071F6E" w:rsidP="00071F6E">
      <w:pPr>
        <w:spacing w:line="480" w:lineRule="auto"/>
        <w:ind w:firstLine="8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Through this TESOL class, I got to know how various students can be, and how different teaching styles should be accordingly. Reflecting my memories about good and bad teachers in English class, I realized how important it is to understand my students and use right and appropriate teaching methodology in the class.</w:t>
      </w:r>
    </w:p>
    <w:sectPr w:rsidR="00071F6E" w:rsidRPr="00784A3C" w:rsidSect="00862130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576D8"/>
    <w:rsid w:val="00071F6E"/>
    <w:rsid w:val="00330B8D"/>
    <w:rsid w:val="004576D8"/>
    <w:rsid w:val="004D50C0"/>
    <w:rsid w:val="005B3F3D"/>
    <w:rsid w:val="006C710F"/>
    <w:rsid w:val="00784A3C"/>
    <w:rsid w:val="00862130"/>
    <w:rsid w:val="009A0BB1"/>
    <w:rsid w:val="00C41DBD"/>
    <w:rsid w:val="00FE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3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gksrPgns</dc:creator>
  <cp:lastModifiedBy>gksrPgns</cp:lastModifiedBy>
  <cp:revision>1</cp:revision>
  <dcterms:created xsi:type="dcterms:W3CDTF">2014-02-13T13:13:00Z</dcterms:created>
  <dcterms:modified xsi:type="dcterms:W3CDTF">2014-02-13T15:31:00Z</dcterms:modified>
</cp:coreProperties>
</file>