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916"/>
        <w:gridCol w:w="3722"/>
        <w:gridCol w:w="3809"/>
        <w:gridCol w:w="3902"/>
      </w:tblGrid>
      <w:tr w:rsidR="004C0E34">
        <w:trPr>
          <w:trHeight w:val="549"/>
        </w:trPr>
        <w:tc>
          <w:tcPr>
            <w:tcW w:w="15349" w:type="dxa"/>
            <w:gridSpan w:val="4"/>
            <w:tcBorders>
              <w:top w:val="nil"/>
              <w:left w:val="nil"/>
              <w:bottom w:val="single" w:sz="4" w:space="0" w:color="000000"/>
              <w:right w:val="nil"/>
            </w:tcBorders>
            <w:shd w:val="clear" w:color="auto" w:fill="auto"/>
            <w:tcMar>
              <w:top w:w="80" w:type="dxa"/>
              <w:left w:w="80" w:type="dxa"/>
              <w:bottom w:w="80" w:type="dxa"/>
              <w:right w:w="80" w:type="dxa"/>
            </w:tcMar>
          </w:tcPr>
          <w:p w:rsidR="004C0E34" w:rsidRDefault="00FD3718" w:rsidP="00FD3718">
            <w:pPr>
              <w:pStyle w:val="Heading"/>
            </w:pPr>
            <w:r>
              <w:t>Grammar</w:t>
            </w:r>
            <w:r w:rsidR="00E76190">
              <w:t xml:space="preserve"> Lesson Plan</w:t>
            </w:r>
          </w:p>
        </w:tc>
      </w:tr>
      <w:tr w:rsidR="004C0E34">
        <w:trPr>
          <w:trHeight w:val="321"/>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FD3718">
            <w:pPr>
              <w:pStyle w:val="4"/>
            </w:pPr>
            <w:r>
              <w:t>Title</w:t>
            </w:r>
            <w:r w:rsidR="00E76190">
              <w:t>:</w:t>
            </w:r>
            <w:r w:rsidRPr="00FD3718">
              <w:rPr>
                <w:b w:val="0"/>
              </w:rPr>
              <w:t xml:space="preserve">   My </w:t>
            </w:r>
            <w:r>
              <w:rPr>
                <w:b w:val="0"/>
              </w:rPr>
              <w:t>Dream House: Present Progressive</w:t>
            </w:r>
            <w:r w:rsidR="00B86461">
              <w:rPr>
                <w:b w:val="0"/>
              </w:rPr>
              <w:t xml:space="preserve"> (Gerund)</w:t>
            </w:r>
            <w:r>
              <w:rPr>
                <w:b w:val="0"/>
              </w:rPr>
              <w:t xml:space="preserve"> &amp; Going To</w:t>
            </w:r>
          </w:p>
        </w:tc>
      </w:tr>
      <w:tr w:rsidR="004C0E34">
        <w:trPr>
          <w:trHeight w:val="321"/>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INSTRUCTOR</w:t>
            </w:r>
          </w:p>
        </w:tc>
        <w:tc>
          <w:tcPr>
            <w:tcW w:w="3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LEVEL / AGE</w:t>
            </w:r>
          </w:p>
        </w:tc>
        <w:tc>
          <w:tcPr>
            <w:tcW w:w="3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STUDENTS</w:t>
            </w:r>
          </w:p>
        </w:tc>
        <w:tc>
          <w:tcPr>
            <w:tcW w:w="3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4"/>
            </w:pPr>
            <w:r>
              <w:t>LENGTH</w:t>
            </w:r>
          </w:p>
        </w:tc>
      </w:tr>
      <w:tr w:rsidR="004C0E34">
        <w:trPr>
          <w:trHeight w:val="282"/>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FD3718">
            <w:pPr>
              <w:pStyle w:val="Body"/>
            </w:pPr>
            <w:r>
              <w:t>Sarah</w:t>
            </w:r>
            <w:r w:rsidR="00861562">
              <w:t xml:space="preserve"> Yoon</w:t>
            </w:r>
          </w:p>
        </w:tc>
        <w:tc>
          <w:tcPr>
            <w:tcW w:w="3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746CA2" w:rsidP="00746CA2">
            <w:pPr>
              <w:pStyle w:val="Body"/>
            </w:pPr>
            <w:r>
              <w:t>Pre-i</w:t>
            </w:r>
            <w:r w:rsidR="00FD3718">
              <w:t xml:space="preserve">ntermediate / Elementary school, grades </w:t>
            </w:r>
            <w:r w:rsidR="00936637">
              <w:t>3-</w:t>
            </w:r>
            <w:r w:rsidR="002C5308">
              <w:t>4</w:t>
            </w:r>
          </w:p>
        </w:tc>
        <w:tc>
          <w:tcPr>
            <w:tcW w:w="3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FD3718">
            <w:pPr>
              <w:pStyle w:val="Body"/>
            </w:pPr>
            <w:r>
              <w:t>17</w:t>
            </w:r>
          </w:p>
        </w:tc>
        <w:tc>
          <w:tcPr>
            <w:tcW w:w="3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Body"/>
            </w:pPr>
            <w:r>
              <w:t>50 mins</w:t>
            </w:r>
          </w:p>
        </w:tc>
      </w:tr>
      <w:tr w:rsidR="004C0E34">
        <w:trPr>
          <w:trHeight w:val="11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Materials:</w:t>
            </w:r>
          </w:p>
          <w:p w:rsidR="00717027" w:rsidRDefault="00717027" w:rsidP="00717027">
            <w:pPr>
              <w:pStyle w:val="Body"/>
            </w:pPr>
            <w:r>
              <w:t>Separate whiteboards and marker sets – 3 sets (1 per group)</w:t>
            </w:r>
          </w:p>
          <w:p w:rsidR="00717027" w:rsidRDefault="00717027" w:rsidP="00717027">
            <w:pPr>
              <w:pStyle w:val="Body"/>
              <w:numPr>
                <w:ilvl w:val="0"/>
                <w:numId w:val="3"/>
              </w:numPr>
            </w:pPr>
            <w:r>
              <w:t>(Plan B) A3 blank white paper – 3 sheets (1 per group)</w:t>
            </w:r>
          </w:p>
          <w:p w:rsidR="00717027" w:rsidRDefault="00717027" w:rsidP="00717027">
            <w:pPr>
              <w:pStyle w:val="Body"/>
            </w:pPr>
            <w:r>
              <w:t>Jaymay, “What About the Bob?” (song and music video, see References)</w:t>
            </w:r>
          </w:p>
          <w:p w:rsidR="00717027" w:rsidRDefault="00717027" w:rsidP="00717027">
            <w:pPr>
              <w:pStyle w:val="Body"/>
              <w:numPr>
                <w:ilvl w:val="0"/>
                <w:numId w:val="3"/>
              </w:numPr>
            </w:pPr>
            <w:r>
              <w:t>(Plan B) Jaymay, “What About the Bob?” (Lyrics) and image of music video, paused at 1:23 mark (attached)</w:t>
            </w:r>
          </w:p>
          <w:p w:rsidR="00717027" w:rsidRDefault="00717027" w:rsidP="00717027">
            <w:pPr>
              <w:pStyle w:val="Body"/>
            </w:pPr>
            <w:r>
              <w:t>“Vocabulary Worksheet – Buildings” – 9 copies (1 per pair)</w:t>
            </w:r>
          </w:p>
          <w:p w:rsidR="00717027" w:rsidRDefault="00717027" w:rsidP="00717027">
            <w:pPr>
              <w:pStyle w:val="Body"/>
            </w:pPr>
            <w:r>
              <w:t>“Types of Homes” – 9 copies (1 per pair)</w:t>
            </w:r>
          </w:p>
          <w:p w:rsidR="00717027" w:rsidRDefault="00717027" w:rsidP="00717027">
            <w:pPr>
              <w:pStyle w:val="Body"/>
            </w:pPr>
            <w:r>
              <w:t>A4 blank paper – 9 sheets (3 per group)</w:t>
            </w:r>
          </w:p>
          <w:p w:rsidR="00717027" w:rsidRDefault="00717027" w:rsidP="00717027">
            <w:pPr>
              <w:pStyle w:val="Body"/>
            </w:pPr>
            <w:r>
              <w:t>Color pencils and pens – 3 sets (1 per group)</w:t>
            </w:r>
          </w:p>
          <w:p w:rsidR="00717027" w:rsidRDefault="00717027" w:rsidP="00717027">
            <w:pPr>
              <w:pStyle w:val="Body"/>
            </w:pPr>
            <w:r>
              <w:t>Color balls in an opaque bag – 4 colors, 5 each</w:t>
            </w:r>
          </w:p>
          <w:p w:rsidR="00717027" w:rsidRDefault="00717027" w:rsidP="00717027">
            <w:pPr>
              <w:pStyle w:val="Body"/>
              <w:numPr>
                <w:ilvl w:val="0"/>
                <w:numId w:val="3"/>
              </w:numPr>
            </w:pPr>
            <w:r>
              <w:t>(Plan B) Balls of different types, e.g.: fruit types, numbers, etc.</w:t>
            </w:r>
          </w:p>
          <w:p w:rsidR="00717027" w:rsidRDefault="00717027" w:rsidP="00717027">
            <w:pPr>
              <w:pStyle w:val="Body"/>
            </w:pPr>
            <w:r>
              <w:t>Blank board game templates – 6 copies (2 per group)</w:t>
            </w:r>
          </w:p>
          <w:p w:rsidR="00717027" w:rsidRDefault="00717027" w:rsidP="00717027">
            <w:pPr>
              <w:pStyle w:val="Body"/>
            </w:pPr>
            <w:r>
              <w:t>Board and markers</w:t>
            </w:r>
          </w:p>
        </w:tc>
      </w:tr>
      <w:tr w:rsidR="004C0E34">
        <w:trPr>
          <w:trHeight w:val="11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Aims:</w:t>
            </w:r>
          </w:p>
          <w:p w:rsidR="00651637" w:rsidRDefault="00651637">
            <w:pPr>
              <w:pStyle w:val="Body"/>
            </w:pPr>
            <w:r>
              <w:t>To practice speaking and listening in the present progressive tense through visual group activities (e.g.: picture relay, drawing and describing pictures, board games).</w:t>
            </w:r>
          </w:p>
          <w:p w:rsidR="00651637" w:rsidRDefault="00651637">
            <w:pPr>
              <w:pStyle w:val="Body"/>
            </w:pPr>
            <w:r>
              <w:t>To practice speaking and listening in the “going to” future tense through designing and describing a dream house</w:t>
            </w:r>
            <w:r w:rsidR="004C2E0A">
              <w:t>.</w:t>
            </w:r>
          </w:p>
          <w:p w:rsidR="004C2E0A" w:rsidRDefault="004C2E0A" w:rsidP="00F758F5">
            <w:pPr>
              <w:pStyle w:val="Body"/>
            </w:pPr>
            <w:r>
              <w:t>To study lexical items related to household objects and different types of houses</w:t>
            </w:r>
            <w:r w:rsidR="00F758F5">
              <w:t>, engaging with them through a designing a dream house activity.</w:t>
            </w:r>
          </w:p>
        </w:tc>
      </w:tr>
      <w:tr w:rsidR="004C0E34">
        <w:trPr>
          <w:trHeight w:val="19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Language Skills:</w:t>
            </w:r>
          </w:p>
          <w:p w:rsidR="004C0E34" w:rsidRPr="00746CA2" w:rsidRDefault="00FD0DF6">
            <w:pPr>
              <w:pStyle w:val="Body"/>
              <w:rPr>
                <w:bCs/>
              </w:rPr>
            </w:pPr>
            <w:r>
              <w:rPr>
                <w:bCs/>
              </w:rPr>
              <w:t>Listening:</w:t>
            </w:r>
            <w:r>
              <w:rPr>
                <w:bCs/>
              </w:rPr>
              <w:tab/>
              <w:t>Song lyrics (picking up nouns), picture relay activity, teacher instructions, pairwork, group discussion and presentations</w:t>
            </w:r>
          </w:p>
          <w:p w:rsidR="004C0E34" w:rsidRDefault="00E76190">
            <w:pPr>
              <w:pStyle w:val="Body"/>
            </w:pPr>
            <w:r>
              <w:t>Speakin</w:t>
            </w:r>
            <w:r w:rsidR="00FD0DF6">
              <w:t>g:</w:t>
            </w:r>
            <w:r w:rsidR="00FD0DF6">
              <w:tab/>
              <w:t xml:space="preserve">Picture relay activity, board game activity, pairwork, </w:t>
            </w:r>
            <w:r w:rsidR="00DC7EF0">
              <w:t>group discussion,</w:t>
            </w:r>
            <w:r w:rsidR="00FD0DF6">
              <w:t xml:space="preserve"> presentations</w:t>
            </w:r>
            <w:r w:rsidR="00DC7EF0">
              <w:t xml:space="preserve"> and feedback</w:t>
            </w:r>
          </w:p>
          <w:p w:rsidR="004C0E34" w:rsidRDefault="00FD0DF6">
            <w:pPr>
              <w:pStyle w:val="Body"/>
            </w:pPr>
            <w:r>
              <w:t>Reading:</w:t>
            </w:r>
            <w:r>
              <w:tab/>
              <w:t xml:space="preserve">Vocabulary worksheets, </w:t>
            </w:r>
            <w:r w:rsidR="00C44184">
              <w:t>board game activity</w:t>
            </w:r>
          </w:p>
          <w:p w:rsidR="004C0E34" w:rsidRDefault="00E76190">
            <w:pPr>
              <w:pStyle w:val="Body"/>
            </w:pPr>
            <w:r>
              <w:t>Writing:</w:t>
            </w:r>
            <w:r>
              <w:tab/>
            </w:r>
            <w:r w:rsidR="00C44184">
              <w:t>Listening lexical activity (warmer), note-taking during picture relay activity, vocabulary worksheets</w:t>
            </w:r>
          </w:p>
        </w:tc>
      </w:tr>
      <w:tr w:rsidR="004C0E34">
        <w:trPr>
          <w:trHeight w:val="23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Language Systems:</w:t>
            </w:r>
          </w:p>
          <w:p w:rsidR="00746CA2" w:rsidRDefault="00746CA2">
            <w:pPr>
              <w:pStyle w:val="Body"/>
            </w:pPr>
            <w:r w:rsidRPr="00746CA2">
              <w:rPr>
                <w:b/>
              </w:rPr>
              <w:t>Grammar:</w:t>
            </w:r>
            <w:r w:rsidR="00F758F5">
              <w:tab/>
              <w:t>Present progressive, “going to” future tense, “what about” (through warmer song)</w:t>
            </w:r>
          </w:p>
          <w:p w:rsidR="004C0E34" w:rsidRDefault="00F758F5">
            <w:pPr>
              <w:pStyle w:val="Body"/>
            </w:pPr>
            <w:r>
              <w:t>Phonology:</w:t>
            </w:r>
            <w:r>
              <w:tab/>
              <w:t>(see Lexis)</w:t>
            </w:r>
            <w:r w:rsidR="00546EA3">
              <w:t>, song (warmer)</w:t>
            </w:r>
          </w:p>
          <w:p w:rsidR="004C0E34" w:rsidRDefault="00F758F5">
            <w:pPr>
              <w:pStyle w:val="Body"/>
            </w:pPr>
            <w:r>
              <w:t>Lexis:</w:t>
            </w:r>
            <w:r>
              <w:tab/>
            </w:r>
            <w:r>
              <w:tab/>
            </w:r>
            <w:r w:rsidR="00FF5613">
              <w:t>Song lyrics (Jaymay, “What About the Bob?”), h</w:t>
            </w:r>
            <w:r>
              <w:t xml:space="preserve">ousehold objects (e.g.: stove, cabinet, rugs), different types of houses (e.g.: </w:t>
            </w:r>
            <w:r w:rsidR="00FF5613">
              <w:tab/>
            </w:r>
            <w:r w:rsidR="00FF5613">
              <w:tab/>
            </w:r>
            <w:r w:rsidR="00FF5613">
              <w:tab/>
            </w:r>
            <w:r>
              <w:t>cottage, palace, hut, bungalow)</w:t>
            </w:r>
          </w:p>
          <w:p w:rsidR="004C0E34" w:rsidRDefault="00F758F5">
            <w:pPr>
              <w:pStyle w:val="Body"/>
            </w:pPr>
            <w:r>
              <w:t>Discourse:</w:t>
            </w:r>
            <w:r>
              <w:tab/>
              <w:t>Describing drawings (picture relay, presenting dream houses), song lyrics, task-based discussion, describing future dreams</w:t>
            </w:r>
          </w:p>
          <w:p w:rsidR="004C0E34" w:rsidRDefault="00E76190">
            <w:pPr>
              <w:pStyle w:val="Body"/>
            </w:pPr>
            <w:r>
              <w:t>Functions:</w:t>
            </w:r>
            <w:r>
              <w:tab/>
            </w:r>
            <w:r w:rsidR="00F758F5">
              <w:t>Describing, explaining, informing</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Assumptions:</w:t>
            </w:r>
          </w:p>
          <w:p w:rsidR="004C0E34" w:rsidRDefault="00A13877" w:rsidP="00A13877">
            <w:pPr>
              <w:pStyle w:val="Body"/>
              <w:numPr>
                <w:ilvl w:val="0"/>
                <w:numId w:val="2"/>
              </w:numPr>
              <w:tabs>
                <w:tab w:val="left" w:pos="4146"/>
              </w:tabs>
            </w:pPr>
            <w:r>
              <w:t>Students have a good grasp of prepositions. They can describe rooms or objects in a given space without any (or very minor) problems related to prepositional language.</w:t>
            </w:r>
          </w:p>
          <w:p w:rsidR="00BF04F8" w:rsidRDefault="00BF04F8" w:rsidP="00BF04F8">
            <w:pPr>
              <w:pStyle w:val="Body"/>
              <w:numPr>
                <w:ilvl w:val="0"/>
                <w:numId w:val="2"/>
              </w:numPr>
              <w:tabs>
                <w:tab w:val="left" w:pos="4146"/>
              </w:tabs>
            </w:pPr>
            <w:r>
              <w:t>Students have fairly developed listening skills and can pick out lexical items from a rather fast-paced song</w:t>
            </w:r>
            <w:r w:rsidR="00050C6E">
              <w:t xml:space="preserve"> (warmer)</w:t>
            </w:r>
            <w:r>
              <w:t>.</w:t>
            </w:r>
          </w:p>
          <w:p w:rsidR="0029180B" w:rsidRDefault="00A33FCD" w:rsidP="002C5308">
            <w:pPr>
              <w:pStyle w:val="Body"/>
              <w:numPr>
                <w:ilvl w:val="0"/>
                <w:numId w:val="2"/>
              </w:numPr>
              <w:tabs>
                <w:tab w:val="left" w:pos="4146"/>
              </w:tabs>
            </w:pPr>
            <w:r>
              <w:t xml:space="preserve">Students have at least </w:t>
            </w:r>
            <w:r w:rsidR="00F46DAC">
              <w:t xml:space="preserve">minimal drawing skills and will </w:t>
            </w:r>
            <w:r>
              <w:t xml:space="preserve">be able to </w:t>
            </w:r>
            <w:r w:rsidR="002C5308">
              <w:t>execute</w:t>
            </w:r>
            <w:r>
              <w:t xml:space="preserve"> </w:t>
            </w:r>
            <w:r w:rsidR="00F46DAC">
              <w:t xml:space="preserve">the drawing activity, i.e.: designing their </w:t>
            </w:r>
            <w:r w:rsidR="0029180B">
              <w:t>dream house.</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8E5559">
            <w:pPr>
              <w:pStyle w:val="5"/>
            </w:pPr>
            <w:r>
              <w:lastRenderedPageBreak/>
              <w:t>Anticipated Errors and Solutions:</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References:</w:t>
            </w:r>
          </w:p>
          <w:p w:rsidR="004C0E34" w:rsidRDefault="004C0E34">
            <w:pPr>
              <w:pStyle w:val="Body"/>
            </w:pPr>
          </w:p>
          <w:p w:rsidR="00137142" w:rsidRDefault="00137142">
            <w:pPr>
              <w:pStyle w:val="Body"/>
              <w:rPr>
                <w:b/>
              </w:rPr>
            </w:pPr>
            <w:r>
              <w:rPr>
                <w:b/>
              </w:rPr>
              <w:t>(Warmer) song and music video</w:t>
            </w:r>
          </w:p>
          <w:p w:rsidR="00137142" w:rsidRPr="00137142" w:rsidRDefault="00C61F16">
            <w:pPr>
              <w:pStyle w:val="Body"/>
            </w:pPr>
            <w:r>
              <w:t>Jaym</w:t>
            </w:r>
            <w:r w:rsidR="00137142">
              <w:t xml:space="preserve">ay. “What About the Bob? – Official Video.” </w:t>
            </w:r>
            <w:r w:rsidR="00137142" w:rsidRPr="00137142">
              <w:t>Youtube</w:t>
            </w:r>
            <w:r w:rsidR="00137142">
              <w:t xml:space="preserve">. </w:t>
            </w:r>
            <w:r w:rsidR="00137142">
              <w:rPr>
                <w:i/>
              </w:rPr>
              <w:t>Youtube</w:t>
            </w:r>
            <w:r w:rsidR="00137142">
              <w:t xml:space="preserve">, 26 Mar. 2012. Web. 28 Oct. 2014. </w:t>
            </w:r>
            <w:hyperlink r:id="rId7" w:history="1">
              <w:r w:rsidR="00137142" w:rsidRPr="00655BA7">
                <w:rPr>
                  <w:rStyle w:val="a3"/>
                </w:rPr>
                <w:t>http://www.youtube.com/watch?v=61QH1RxSRQY</w:t>
              </w:r>
            </w:hyperlink>
            <w:r w:rsidR="00137142">
              <w:t xml:space="preserve"> </w:t>
            </w:r>
          </w:p>
          <w:p w:rsidR="00C61F16" w:rsidRDefault="00C61F16">
            <w:pPr>
              <w:pStyle w:val="Body"/>
            </w:pPr>
            <w:r>
              <w:t>(Lyrics) Jayma</w:t>
            </w:r>
            <w:r w:rsidRPr="00C61F16">
              <w:t xml:space="preserve">y. "What About the Bob?" Lyrics Mania. Lyrics Mania, n.d. Web. 28 Oct. 2014. </w:t>
            </w:r>
            <w:hyperlink r:id="rId8" w:history="1">
              <w:r w:rsidRPr="00655BA7">
                <w:rPr>
                  <w:rStyle w:val="a3"/>
                </w:rPr>
                <w:t>http://www.lyricsmania.com/what_about_the_bob_lyrics_jaymay.html</w:t>
              </w:r>
            </w:hyperlink>
          </w:p>
          <w:p w:rsidR="00C61F16" w:rsidRPr="00137142" w:rsidRDefault="00C61F16">
            <w:pPr>
              <w:pStyle w:val="Body"/>
            </w:pPr>
          </w:p>
          <w:p w:rsidR="007F34A5" w:rsidRDefault="00DB5D23">
            <w:pPr>
              <w:pStyle w:val="Body"/>
              <w:rPr>
                <w:b/>
              </w:rPr>
            </w:pPr>
            <w:r>
              <w:rPr>
                <w:b/>
              </w:rPr>
              <w:t>Types of homes worksheets</w:t>
            </w:r>
          </w:p>
          <w:p w:rsidR="00137142" w:rsidRDefault="00D733D8" w:rsidP="007F34A5">
            <w:pPr>
              <w:pStyle w:val="Body"/>
            </w:pPr>
            <w:r>
              <w:t xml:space="preserve">R., Philip. "Vocabulary </w:t>
            </w:r>
            <w:r w:rsidR="00DB5D23" w:rsidRPr="00DB5D23">
              <w:t xml:space="preserve">Worksheet - Buildings." iSL Collective. iSL Collective, 22 Feb. 2011. Web. 28 Oct. 2014. </w:t>
            </w:r>
            <w:hyperlink r:id="rId9" w:history="1">
              <w:r w:rsidR="00DB5D23" w:rsidRPr="00655BA7">
                <w:rPr>
                  <w:rStyle w:val="a3"/>
                </w:rPr>
                <w:t>http://en.islcollective.com/resources/printables/worksheets_doc_docx/vocabulary_matching_worksheet_-_buildings/home-vocabulary-matching/3572</w:t>
              </w:r>
            </w:hyperlink>
          </w:p>
          <w:p w:rsidR="00DB5D23" w:rsidRDefault="00DB5D23" w:rsidP="00DB5D23">
            <w:pPr>
              <w:pStyle w:val="Body"/>
            </w:pPr>
            <w:r w:rsidRPr="00DB5D23">
              <w:t xml:space="preserve">Herber. "Types of Homes." iSL Collective. iSL Collective, 22 Oct. 2013. Web. 28 Oct. 2014. </w:t>
            </w:r>
            <w:hyperlink r:id="rId10" w:history="1">
              <w:r w:rsidRPr="00655BA7">
                <w:rPr>
                  <w:rStyle w:val="a3"/>
                </w:rPr>
                <w:t>http://en.islcollective.com/resources/printables/worksheets_doc_docx/types_of_homes/home-elementary-a1/60447</w:t>
              </w:r>
            </w:hyperlink>
            <w:r>
              <w:t xml:space="preserve"> </w:t>
            </w:r>
          </w:p>
          <w:p w:rsidR="00AC4BEC" w:rsidRDefault="00AC4BEC" w:rsidP="00DB5D23">
            <w:pPr>
              <w:pStyle w:val="Body"/>
            </w:pPr>
          </w:p>
          <w:p w:rsidR="00AC4BEC" w:rsidRDefault="00AC4BEC" w:rsidP="00DB5D23">
            <w:pPr>
              <w:pStyle w:val="Body"/>
            </w:pPr>
            <w:r>
              <w:rPr>
                <w:b/>
              </w:rPr>
              <w:t>Blank board game template</w:t>
            </w:r>
          </w:p>
          <w:p w:rsidR="00AC4BEC" w:rsidRPr="00AC4BEC" w:rsidRDefault="00AC4BEC" w:rsidP="00DB5D23">
            <w:pPr>
              <w:pStyle w:val="Body"/>
            </w:pPr>
            <w:r w:rsidRPr="00AC4BEC">
              <w:t xml:space="preserve">"Blank Board Game Template." Gallery hip. Disqus, n.d. Web. 28 Oct. 2014. </w:t>
            </w:r>
            <w:hyperlink r:id="rId11" w:history="1">
              <w:r w:rsidRPr="00655BA7">
                <w:rPr>
                  <w:rStyle w:val="a3"/>
                </w:rPr>
                <w:t>http://fc00.deviantart.net/fs70/i/2013/141/f/a/1510_x_1510_wheel_template_by_wheelgenius-d662zbn.png</w:t>
              </w:r>
            </w:hyperlink>
            <w:r>
              <w:t xml:space="preserve"> </w:t>
            </w:r>
          </w:p>
        </w:tc>
      </w:tr>
      <w:tr w:rsidR="004C0E34">
        <w:trPr>
          <w:trHeight w:val="301"/>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Notes:</w:t>
            </w:r>
          </w:p>
          <w:p w:rsidR="008E5559" w:rsidRDefault="008E5559" w:rsidP="008E5559">
            <w:pPr>
              <w:pStyle w:val="Body"/>
              <w:numPr>
                <w:ilvl w:val="0"/>
                <w:numId w:val="2"/>
              </w:numPr>
            </w:pPr>
            <w:r>
              <w:t>Students may use the simple present tense, instead of the present progressive tense. The teacher should help scaffold the correct language using the “There is…” structure.</w:t>
            </w:r>
          </w:p>
          <w:p w:rsidR="008E5559" w:rsidRPr="008E5559" w:rsidRDefault="008E5559" w:rsidP="008E5559">
            <w:pPr>
              <w:pStyle w:val="Body"/>
              <w:numPr>
                <w:ilvl w:val="0"/>
                <w:numId w:val="2"/>
              </w:numPr>
            </w:pPr>
            <w:r>
              <w:t>Students may use the future tense “will,” instead of “going to.” The teacher should help scaffold the “going to” future tense.</w:t>
            </w:r>
          </w:p>
        </w:tc>
      </w:tr>
    </w:tbl>
    <w:p w:rsidR="004C0E34" w:rsidRDefault="004C0E34">
      <w:pPr>
        <w:pStyle w:val="Body"/>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9C0DFC" w:rsidP="009C0DFC">
            <w:pPr>
              <w:pStyle w:val="Heading3"/>
            </w:pPr>
            <w:r>
              <w:lastRenderedPageBreak/>
              <w:t>Pre-</w:t>
            </w:r>
            <w:r w:rsidR="00E76190">
              <w:t>Task</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9E5FB3">
            <w:pPr>
              <w:pStyle w:val="Body"/>
            </w:pPr>
            <w:r>
              <w:t>Song listening activity and picture relay</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9E5FB3" w:rsidRDefault="009E5FB3" w:rsidP="009E5FB3">
            <w:pPr>
              <w:pStyle w:val="5"/>
              <w:rPr>
                <w:b w:val="0"/>
                <w:sz w:val="24"/>
                <w:szCs w:val="24"/>
              </w:rPr>
            </w:pPr>
            <w:r>
              <w:rPr>
                <w:b w:val="0"/>
                <w:sz w:val="24"/>
                <w:szCs w:val="24"/>
              </w:rPr>
              <w:t>To study lexis based on a song listening activity, with students teaching each o</w:t>
            </w:r>
            <w:r w:rsidR="00E0634D">
              <w:rPr>
                <w:b w:val="0"/>
                <w:sz w:val="24"/>
                <w:szCs w:val="24"/>
              </w:rPr>
              <w:t>ther and using their schemata</w:t>
            </w:r>
          </w:p>
          <w:p w:rsidR="009E5FB3" w:rsidRPr="009E5FB3" w:rsidRDefault="009E5FB3" w:rsidP="009E5FB3">
            <w:pPr>
              <w:pStyle w:val="Body"/>
            </w:pPr>
            <w:r>
              <w:t>To practice speaking in the present progressive tense (beginning with “There is…”) through a picture relay activity</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872D36" w:rsidRDefault="00872D36">
            <w:pPr>
              <w:pStyle w:val="Body"/>
            </w:pPr>
            <w:r>
              <w:t>Whiteboards and markers – 1 set per group</w:t>
            </w:r>
          </w:p>
          <w:p w:rsidR="00717027" w:rsidRDefault="00717027">
            <w:pPr>
              <w:pStyle w:val="Body"/>
            </w:pPr>
            <w:r>
              <w:t>(Plan B) A3 blank white paper – 1 per group</w:t>
            </w:r>
          </w:p>
          <w:p w:rsidR="00872D36" w:rsidRDefault="00872D36">
            <w:pPr>
              <w:pStyle w:val="Body"/>
            </w:pPr>
            <w:r>
              <w:t>Jaymay, “What About the Bob?” (song)</w:t>
            </w:r>
          </w:p>
          <w:p w:rsidR="004C0E34" w:rsidRDefault="00936637">
            <w:pPr>
              <w:pStyle w:val="Body"/>
            </w:pPr>
            <w:r>
              <w:t>Paused music video image</w:t>
            </w:r>
            <w:r w:rsidR="009E5FB3">
              <w:t>, paused at 1:23 mark</w:t>
            </w:r>
            <w:r>
              <w:t xml:space="preserve"> (see References)</w:t>
            </w:r>
          </w:p>
          <w:p w:rsidR="00C14CF4" w:rsidRDefault="00C14CF4">
            <w:pPr>
              <w:pStyle w:val="Body"/>
            </w:pPr>
            <w:r>
              <w:t>(Plan B) Printed image of music video, paused at 1:23 mark</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936637">
            <w:pPr>
              <w:pStyle w:val="a5"/>
            </w:pPr>
            <w:r>
              <w:rPr>
                <w:rFonts w:ascii="Arial" w:eastAsia="Arial" w:hAnsi="Arial" w:cs="Arial"/>
              </w:rPr>
              <w:t>10</w:t>
            </w:r>
            <w:r w:rsidR="00E76190">
              <w:rPr>
                <w:rFonts w:ascii="Arial" w:eastAsia="Arial" w:hAnsi="Arial" w:cs="Arial"/>
              </w:rPr>
              <w:t xml:space="preserve"> 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936637">
            <w:pPr>
              <w:pStyle w:val="Body"/>
            </w:pPr>
            <w:r>
              <w:t>Whole class</w:t>
            </w:r>
          </w:p>
          <w:p w:rsidR="00936637" w:rsidRDefault="00936637">
            <w:pPr>
              <w:pStyle w:val="Body"/>
            </w:pPr>
          </w:p>
          <w:p w:rsidR="00872D36" w:rsidRDefault="00872D36">
            <w:pPr>
              <w:pStyle w:val="Body"/>
            </w:pPr>
          </w:p>
          <w:p w:rsidR="00936637" w:rsidRDefault="00936637">
            <w:pPr>
              <w:pStyle w:val="Body"/>
            </w:pPr>
          </w:p>
          <w:p w:rsidR="009E5FB3" w:rsidRDefault="009E5FB3">
            <w:pPr>
              <w:pStyle w:val="Body"/>
            </w:pPr>
          </w:p>
          <w:p w:rsidR="009E5FB3" w:rsidRDefault="009E5FB3">
            <w:pPr>
              <w:pStyle w:val="Body"/>
            </w:pPr>
          </w:p>
          <w:p w:rsidR="009E5FB3" w:rsidRDefault="009E5FB3">
            <w:pPr>
              <w:pStyle w:val="Body"/>
            </w:pPr>
          </w:p>
          <w:p w:rsidR="00936637" w:rsidRDefault="00936637">
            <w:pPr>
              <w:pStyle w:val="Body"/>
            </w:pPr>
          </w:p>
          <w:p w:rsidR="00936637" w:rsidRDefault="00936637">
            <w:pPr>
              <w:pStyle w:val="Body"/>
            </w:pPr>
            <w:r>
              <w:t>3 groups of 4-5 with 3 “runners”</w:t>
            </w:r>
          </w:p>
          <w:p w:rsidR="004C0E34" w:rsidRDefault="004C0E34">
            <w:pPr>
              <w:pStyle w:val="Body"/>
            </w:pP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FB3" w:rsidRDefault="009E5FB3" w:rsidP="00872D36">
            <w:pPr>
              <w:pStyle w:val="Body"/>
            </w:pPr>
            <w:r>
              <w:t>Listening lexis activity</w:t>
            </w:r>
          </w:p>
          <w:p w:rsidR="00872D36" w:rsidRDefault="00872D36" w:rsidP="00872D36">
            <w:pPr>
              <w:pStyle w:val="Body"/>
            </w:pPr>
            <w:r>
              <w:t xml:space="preserve">Students hear that they will listen to a song and must write down as many objects as they can hear. The song will be quite fast and students will only hear it once, so they have to listen well. They listen to the song and write down the objects on their given group whiteboards with markers. </w:t>
            </w:r>
            <w:r w:rsidR="009E5FB3">
              <w:t xml:space="preserve">Students share what they have written. </w:t>
            </w:r>
            <w:r>
              <w:t>After this listening activity, students must erase their whiteboards.</w:t>
            </w:r>
          </w:p>
          <w:p w:rsidR="00872D36" w:rsidRDefault="00872D36" w:rsidP="00872D36">
            <w:pPr>
              <w:pStyle w:val="Body"/>
            </w:pPr>
          </w:p>
          <w:p w:rsidR="009E5FB3" w:rsidRDefault="009E5FB3" w:rsidP="00872D36">
            <w:pPr>
              <w:pStyle w:val="Body"/>
            </w:pPr>
            <w:r>
              <w:t>Picture relay activity</w:t>
            </w:r>
          </w:p>
          <w:p w:rsidR="00872D36" w:rsidRDefault="00872D36" w:rsidP="00872D36">
            <w:pPr>
              <w:pStyle w:val="Body"/>
            </w:pPr>
            <w:r>
              <w:t xml:space="preserve">Students appoint one “runner” in their group. This student will be shown an image </w:t>
            </w:r>
            <w:r w:rsidR="00617777">
              <w:t xml:space="preserve">of a room </w:t>
            </w:r>
            <w:r>
              <w:t>by the teacher and will then return to their team members and describe a</w:t>
            </w:r>
            <w:r w:rsidR="00005B75">
              <w:t>t least ten objects that they have seen (in 3 mins)</w:t>
            </w:r>
            <w:r>
              <w:t>. They must use full sentences, e.g.: “</w:t>
            </w:r>
            <w:r w:rsidRPr="009E5FB3">
              <w:rPr>
                <w:b/>
              </w:rPr>
              <w:t>There is</w:t>
            </w:r>
            <w:r>
              <w:t xml:space="preserve"> a girl standing in a pink dress in the bottom left hand corner.” The remaining students in the team must </w:t>
            </w:r>
            <w:r w:rsidR="00617777">
              <w:t xml:space="preserve">make notes of </w:t>
            </w:r>
            <w:r>
              <w:t xml:space="preserve">what they hear from the runner. </w:t>
            </w:r>
            <w:r w:rsidR="00617777">
              <w:lastRenderedPageBreak/>
              <w:t>Team members share what they have heard the room contains.</w:t>
            </w:r>
          </w:p>
          <w:p w:rsidR="00872D36" w:rsidRDefault="00872D36" w:rsidP="00872D36">
            <w:pPr>
              <w:pStyle w:val="Body"/>
            </w:pPr>
          </w:p>
          <w:p w:rsidR="00936637" w:rsidRDefault="00872D36" w:rsidP="00845A0D">
            <w:pPr>
              <w:pStyle w:val="Body"/>
            </w:pPr>
            <w:r>
              <w:t xml:space="preserve">Students are shown the full image on the whiteboard projector. </w:t>
            </w:r>
            <w:r w:rsidR="00845A0D">
              <w:t>Students describe what they can see in the image using the present progressive tense.</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872D36">
            <w:pPr>
              <w:pStyle w:val="Body"/>
            </w:pPr>
            <w:r>
              <w:lastRenderedPageBreak/>
              <w:t>Inform the students about their purpose in the listening activity. Turn on the music. Check whiteboards for recorded lexis.</w:t>
            </w:r>
          </w:p>
          <w:p w:rsidR="009E5FB3" w:rsidRDefault="009E5FB3">
            <w:pPr>
              <w:pStyle w:val="Body"/>
            </w:pPr>
          </w:p>
          <w:p w:rsidR="00872D36" w:rsidRDefault="009E5FB3" w:rsidP="009E5FB3">
            <w:pPr>
              <w:pStyle w:val="Body"/>
            </w:pPr>
            <w:r>
              <w:t>Prepare picture relay activity. Model the present progressive language they must use, e.g.: “There is a boy holding a gold ring.” Remind students that they don’t have to record every single object</w:t>
            </w:r>
            <w:r w:rsidR="00617777">
              <w:t>, as there are many</w:t>
            </w:r>
            <w:r>
              <w:t xml:space="preserve"> – the goal is to get a</w:t>
            </w:r>
            <w:r w:rsidR="00005B75">
              <w:t xml:space="preserve">t least </w:t>
            </w:r>
            <w:r w:rsidR="00005B75" w:rsidRPr="00005B75">
              <w:rPr>
                <w:b/>
              </w:rPr>
              <w:t>ten</w:t>
            </w:r>
            <w:r>
              <w:t>.</w:t>
            </w:r>
          </w:p>
          <w:p w:rsidR="009E5FB3" w:rsidRDefault="009E5FB3" w:rsidP="009E5FB3">
            <w:pPr>
              <w:pStyle w:val="Body"/>
            </w:pPr>
          </w:p>
          <w:p w:rsidR="009E5FB3" w:rsidRDefault="009E5FB3" w:rsidP="00845A0D">
            <w:pPr>
              <w:pStyle w:val="Body"/>
            </w:pPr>
            <w:r>
              <w:t xml:space="preserve">Cut off activity. Check </w:t>
            </w:r>
            <w:r w:rsidR="00617777">
              <w:t>group answers.</w:t>
            </w:r>
            <w:r>
              <w:t xml:space="preserve"> Show the image to the entire class on the whiteboard projector</w:t>
            </w:r>
            <w:r w:rsidR="00845A0D">
              <w:t xml:space="preserve"> – elicit descriptions in the present progressive tense. Show the entire</w:t>
            </w:r>
            <w:r>
              <w:t xml:space="preserve"> music video if preferred.</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Notes:</w:t>
            </w:r>
          </w:p>
          <w:p w:rsidR="009E5FB3" w:rsidRDefault="009E5FB3" w:rsidP="00936637">
            <w:pPr>
              <w:pStyle w:val="Body"/>
              <w:numPr>
                <w:ilvl w:val="0"/>
                <w:numId w:val="1"/>
              </w:numPr>
            </w:pPr>
            <w:r>
              <w:t>(Listening lexis activity) The teacher may choose to use a big piece of paper per group, instead of whiteboards.</w:t>
            </w:r>
            <w:r w:rsidR="00F625E9">
              <w:t xml:space="preserve"> Students may also have difficulty listening to the various nouns in the song. The teacher may choose to repeat the song if she prefers.</w:t>
            </w:r>
          </w:p>
          <w:p w:rsidR="00C61F16" w:rsidRDefault="00C61F16" w:rsidP="00936637">
            <w:pPr>
              <w:pStyle w:val="Body"/>
              <w:numPr>
                <w:ilvl w:val="0"/>
                <w:numId w:val="1"/>
              </w:numPr>
            </w:pPr>
            <w:r>
              <w:t>(Listening lexis activity, plan B) If equipment fails, the teacher may choose to read out the lyrics instead (attached).</w:t>
            </w:r>
          </w:p>
          <w:p w:rsidR="004C0E34" w:rsidRDefault="009E5FB3" w:rsidP="00D502BB">
            <w:pPr>
              <w:pStyle w:val="Body"/>
              <w:numPr>
                <w:ilvl w:val="0"/>
                <w:numId w:val="1"/>
              </w:numPr>
            </w:pPr>
            <w:r>
              <w:t>(Picture relay activity) The goal is not for students to record every single object in the image, but to pract</w:t>
            </w:r>
            <w:r w:rsidR="00936637">
              <w:t>ice present progressive tense as much as possible.</w:t>
            </w:r>
            <w:r w:rsidR="00D502BB">
              <w:t xml:space="preserve"> Therefore, the teacher should limit the number of objects they should describe to about ten.</w:t>
            </w:r>
            <w:r>
              <w:t xml:space="preserve"> The </w:t>
            </w:r>
            <w:r w:rsidR="00D502BB">
              <w:t>teacher should help scaffold the appropriate language. For example, i</w:t>
            </w:r>
            <w:r>
              <w:t>f a student says</w:t>
            </w:r>
            <w:r w:rsidR="00936637">
              <w:t>, “A boy holds a gold ring,” the teacher should scaffold accordingly, “</w:t>
            </w:r>
            <w:r w:rsidR="00936637" w:rsidRPr="00872D36">
              <w:rPr>
                <w:b/>
              </w:rPr>
              <w:t>There is</w:t>
            </w:r>
            <w:r w:rsidR="00936637">
              <w:t xml:space="preserve"> a boy holding a gold ring.”</w:t>
            </w:r>
          </w:p>
          <w:p w:rsidR="00893C76" w:rsidRDefault="00893C76" w:rsidP="00D502BB">
            <w:pPr>
              <w:pStyle w:val="Body"/>
              <w:numPr>
                <w:ilvl w:val="0"/>
                <w:numId w:val="1"/>
              </w:numPr>
            </w:pPr>
            <w:r>
              <w:t>(Picture relay activity, plan B) If equipment fails, the teacher may print a c</w:t>
            </w:r>
            <w:r w:rsidR="00C61F16">
              <w:t>olor copy of the image attached.</w:t>
            </w:r>
          </w:p>
        </w:tc>
      </w:tr>
    </w:tbl>
    <w:p w:rsidR="004C0E34" w:rsidRDefault="004C0E34">
      <w:pPr>
        <w:pStyle w:val="Body"/>
        <w:rPr>
          <w:b/>
          <w:bCs/>
        </w:rPr>
      </w:pP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9C0DFC">
            <w:pPr>
              <w:pStyle w:val="Heading3"/>
            </w:pPr>
            <w:r>
              <w:t>Task Preparation</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340FBA" w:rsidP="00845A0D">
            <w:pPr>
              <w:pStyle w:val="Body"/>
            </w:pPr>
            <w:r>
              <w:t>Practicing different types of houses</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C0E34" w:rsidRDefault="00E76190">
            <w:pPr>
              <w:pStyle w:val="5"/>
              <w:rPr>
                <w:b w:val="0"/>
                <w:sz w:val="24"/>
                <w:szCs w:val="24"/>
              </w:rPr>
            </w:pPr>
            <w:r w:rsidRPr="00340FBA">
              <w:rPr>
                <w:b w:val="0"/>
                <w:sz w:val="24"/>
                <w:szCs w:val="24"/>
              </w:rPr>
              <w:t>To</w:t>
            </w:r>
            <w:r w:rsidR="00340FBA">
              <w:rPr>
                <w:b w:val="0"/>
                <w:sz w:val="24"/>
                <w:szCs w:val="24"/>
              </w:rPr>
              <w:t xml:space="preserve"> study lexical items related to different types of houses and buildi</w:t>
            </w:r>
            <w:r w:rsidR="00E0634D">
              <w:rPr>
                <w:b w:val="0"/>
                <w:sz w:val="24"/>
                <w:szCs w:val="24"/>
              </w:rPr>
              <w:t>ngs through a matching activity</w:t>
            </w:r>
          </w:p>
          <w:p w:rsidR="00340FBA" w:rsidRPr="00340FBA" w:rsidRDefault="00340FBA" w:rsidP="00340FBA">
            <w:pPr>
              <w:pStyle w:val="Body"/>
            </w:pPr>
            <w:r>
              <w:t>To practice the “going to” future tense through an activity related to designing a dream house</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D733D8" w:rsidRDefault="00D733D8" w:rsidP="00D733D8">
            <w:pPr>
              <w:pStyle w:val="Body"/>
            </w:pPr>
            <w:r>
              <w:t>“Vocabulary Worksheet – Buildings” – 9 copies (1 per pair)</w:t>
            </w:r>
          </w:p>
          <w:p w:rsidR="005B3CC4" w:rsidRDefault="00D733D8">
            <w:pPr>
              <w:pStyle w:val="Body"/>
            </w:pPr>
            <w:r>
              <w:t>“Types of Homes” – 9 copies (1 per pair)</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D733D8">
            <w:pPr>
              <w:pStyle w:val="a5"/>
            </w:pPr>
            <w:r>
              <w:rPr>
                <w:rFonts w:ascii="Arial" w:eastAsia="Arial" w:hAnsi="Arial" w:cs="Arial"/>
              </w:rPr>
              <w:lastRenderedPageBreak/>
              <w:t>10</w:t>
            </w:r>
            <w:r w:rsidR="00E76190">
              <w:rPr>
                <w:rFonts w:ascii="Arial" w:eastAsia="Arial" w:hAnsi="Arial" w:cs="Arial"/>
              </w:rPr>
              <w:t xml:space="preserve"> 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005B" w:rsidRDefault="0081005B">
            <w:pPr>
              <w:pStyle w:val="Body"/>
            </w:pPr>
          </w:p>
          <w:p w:rsidR="00D502BB" w:rsidRDefault="00D733D8">
            <w:pPr>
              <w:pStyle w:val="Body"/>
            </w:pPr>
            <w:r>
              <w:t>Pairs</w:t>
            </w:r>
          </w:p>
          <w:p w:rsidR="00D502BB" w:rsidRDefault="00D502BB">
            <w:pPr>
              <w:pStyle w:val="Body"/>
            </w:pPr>
          </w:p>
          <w:p w:rsidR="00D502BB" w:rsidRDefault="00D502BB">
            <w:pPr>
              <w:pStyle w:val="Body"/>
            </w:pPr>
          </w:p>
          <w:p w:rsidR="00D502BB" w:rsidRDefault="00D502BB">
            <w:pPr>
              <w:pStyle w:val="Body"/>
            </w:pPr>
          </w:p>
          <w:p w:rsidR="004C0E34" w:rsidRDefault="00D502BB" w:rsidP="00D502BB">
            <w:pPr>
              <w:pStyle w:val="Body"/>
            </w:pPr>
            <w:r>
              <w:t>Pairs</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005B" w:rsidRDefault="0081005B" w:rsidP="00D502BB">
            <w:pPr>
              <w:pStyle w:val="Body"/>
            </w:pPr>
            <w:r>
              <w:t>Lexical practice</w:t>
            </w:r>
          </w:p>
          <w:p w:rsidR="00D502BB" w:rsidRDefault="00D733D8" w:rsidP="00D502BB">
            <w:pPr>
              <w:pStyle w:val="Body"/>
            </w:pPr>
            <w:r>
              <w:t>Students practice matching lexis to building and home types. Students teach each other and discuss the answers within their groups.</w:t>
            </w:r>
          </w:p>
          <w:p w:rsidR="00D502BB" w:rsidRDefault="00D502BB" w:rsidP="00D502BB">
            <w:pPr>
              <w:pStyle w:val="Body"/>
            </w:pPr>
          </w:p>
          <w:p w:rsidR="0081005B" w:rsidRDefault="0081005B" w:rsidP="00D502BB">
            <w:pPr>
              <w:pStyle w:val="Body"/>
            </w:pPr>
            <w:r>
              <w:t>Task and language modeling</w:t>
            </w:r>
          </w:p>
          <w:p w:rsidR="00D502BB" w:rsidRDefault="00D502BB" w:rsidP="00D502BB">
            <w:pPr>
              <w:pStyle w:val="Body"/>
            </w:pPr>
            <w:r>
              <w:t xml:space="preserve">Students hear they can change or move homes next week. They must describe their new dream house to their partners (using the “going to” </w:t>
            </w:r>
            <w:r w:rsidR="00A13877">
              <w:t xml:space="preserve">future </w:t>
            </w:r>
            <w:r>
              <w:t xml:space="preserve">tense). E.g.: “There is going to be a big garden” or “There is going to be a </w:t>
            </w:r>
            <w:r w:rsidR="005B3CC4">
              <w:t>theatre room</w:t>
            </w:r>
            <w:r w:rsidR="00A13877">
              <w:t>.”</w:t>
            </w:r>
            <w:r w:rsidR="00D733D8">
              <w:t xml:space="preserve"> They can choose whichever type of house they prefer among the list or they can make their own type of house.</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33D8" w:rsidRDefault="00D733D8" w:rsidP="00D733D8">
            <w:pPr>
              <w:pStyle w:val="Body"/>
            </w:pPr>
            <w:r>
              <w:t>Hand out worksheets. Monitor. If lexical questions arise, elicit answers. Check class answers.</w:t>
            </w:r>
          </w:p>
          <w:p w:rsidR="00D733D8" w:rsidRDefault="00D733D8" w:rsidP="00D733D8">
            <w:pPr>
              <w:pStyle w:val="Body"/>
            </w:pPr>
          </w:p>
          <w:p w:rsidR="00845A0D" w:rsidRDefault="00845A0D" w:rsidP="00D733D8">
            <w:pPr>
              <w:pStyle w:val="Body"/>
            </w:pPr>
            <w:r>
              <w:t>Scaffold “going to” future tense.</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340FBA">
            <w:pPr>
              <w:pStyle w:val="5"/>
            </w:pPr>
            <w:r>
              <w:t>Notes:</w:t>
            </w:r>
          </w:p>
        </w:tc>
      </w:tr>
    </w:tbl>
    <w:p w:rsidR="004C0E34" w:rsidRDefault="004C0E34">
      <w:pPr>
        <w:pStyle w:val="Body"/>
        <w:rPr>
          <w:b/>
          <w:bCs/>
        </w:rPr>
      </w:pP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9C0DFC">
            <w:pPr>
              <w:pStyle w:val="Heading3"/>
            </w:pPr>
            <w:r>
              <w:t>Task Realization</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340FBA" w:rsidP="00340FBA">
            <w:pPr>
              <w:pStyle w:val="Body"/>
            </w:pPr>
            <w:r>
              <w:t>Designing and talking about a dream house</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340FBA" w:rsidRDefault="00E76190" w:rsidP="00340FBA">
            <w:pPr>
              <w:pStyle w:val="5"/>
              <w:rPr>
                <w:b w:val="0"/>
                <w:sz w:val="24"/>
                <w:szCs w:val="24"/>
              </w:rPr>
            </w:pPr>
            <w:r w:rsidRPr="00340FBA">
              <w:rPr>
                <w:b w:val="0"/>
                <w:sz w:val="24"/>
                <w:szCs w:val="24"/>
              </w:rPr>
              <w:t>To</w:t>
            </w:r>
            <w:r w:rsidR="00340FBA">
              <w:rPr>
                <w:b w:val="0"/>
                <w:sz w:val="24"/>
                <w:szCs w:val="24"/>
              </w:rPr>
              <w:t xml:space="preserve"> practice listening and speaking in the “going to” future tense through describing drawings of students’ dream houses and the objects they will contain</w:t>
            </w:r>
          </w:p>
          <w:p w:rsidR="00340FBA" w:rsidRPr="00340FBA" w:rsidRDefault="00340FBA" w:rsidP="00E0634D">
            <w:pPr>
              <w:pStyle w:val="Body"/>
            </w:pPr>
            <w:r>
              <w:t xml:space="preserve">To develop speaking </w:t>
            </w:r>
            <w:r w:rsidR="00E0634D">
              <w:t>in the third person by reporting other students’ dream houses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9A5D53" w:rsidRDefault="009A5D53">
            <w:pPr>
              <w:pStyle w:val="Body"/>
            </w:pPr>
            <w:r>
              <w:t>A4 blank paper –</w:t>
            </w:r>
            <w:r w:rsidR="00717027">
              <w:t xml:space="preserve"> 9 sheets</w:t>
            </w:r>
            <w:r>
              <w:t xml:space="preserve"> (3 per group)</w:t>
            </w:r>
          </w:p>
          <w:p w:rsidR="004C0E34" w:rsidRDefault="009A5D53">
            <w:pPr>
              <w:pStyle w:val="Body"/>
            </w:pPr>
            <w:r>
              <w:t>Color pencils and pens – 1 set per group</w:t>
            </w:r>
          </w:p>
          <w:p w:rsidR="009A5D53" w:rsidRDefault="00D733D8" w:rsidP="00D733D8">
            <w:pPr>
              <w:pStyle w:val="Body"/>
            </w:pPr>
            <w:r>
              <w:t>Color balls in an opaque bag – 4 colors, 5 each</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DB5D23">
            <w:pPr>
              <w:pStyle w:val="a5"/>
            </w:pPr>
            <w:r>
              <w:rPr>
                <w:rFonts w:ascii="Arial" w:eastAsia="Arial" w:hAnsi="Arial" w:cs="Arial"/>
              </w:rPr>
              <w:lastRenderedPageBreak/>
              <w:t>20</w:t>
            </w:r>
            <w:r w:rsidR="00E76190">
              <w:rPr>
                <w:rFonts w:ascii="Arial" w:eastAsia="Arial" w:hAnsi="Arial" w:cs="Arial"/>
              </w:rPr>
              <w:t xml:space="preserve"> 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005B" w:rsidRDefault="0081005B">
            <w:pPr>
              <w:pStyle w:val="Body"/>
            </w:pPr>
          </w:p>
          <w:p w:rsidR="004C0E34" w:rsidRDefault="00D733D8">
            <w:pPr>
              <w:pStyle w:val="Body"/>
            </w:pPr>
            <w:r>
              <w:t>Individual</w:t>
            </w:r>
          </w:p>
          <w:p w:rsidR="00D733D8" w:rsidRDefault="00D733D8">
            <w:pPr>
              <w:pStyle w:val="Body"/>
            </w:pPr>
          </w:p>
          <w:p w:rsidR="00D733D8" w:rsidRDefault="00D733D8">
            <w:pPr>
              <w:pStyle w:val="Body"/>
            </w:pPr>
          </w:p>
          <w:p w:rsidR="004C0E34" w:rsidRDefault="00D733D8">
            <w:pPr>
              <w:pStyle w:val="Body"/>
            </w:pPr>
            <w:r>
              <w:t>3 groups of 5-6</w:t>
            </w: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005B" w:rsidRDefault="0081005B" w:rsidP="009A5D53">
            <w:pPr>
              <w:pStyle w:val="Body"/>
            </w:pPr>
            <w:r>
              <w:t>Designing dream home</w:t>
            </w:r>
          </w:p>
          <w:p w:rsidR="00D733D8" w:rsidRDefault="00A13877" w:rsidP="009A5D53">
            <w:pPr>
              <w:pStyle w:val="Body"/>
            </w:pPr>
            <w:r>
              <w:t>Students must design their dream</w:t>
            </w:r>
            <w:r w:rsidR="0081005B">
              <w:t xml:space="preserve"> home</w:t>
            </w:r>
            <w:r w:rsidR="00DB5D23">
              <w:t xml:space="preserve">. </w:t>
            </w:r>
            <w:r w:rsidR="00D733D8">
              <w:t>It can be whatever kind of house they imagine.</w:t>
            </w:r>
            <w:r w:rsidR="00AF4F44">
              <w:t xml:space="preserve"> Students have 5-7 mins, so they don’t need to be too detailed.</w:t>
            </w:r>
          </w:p>
          <w:p w:rsidR="00D733D8" w:rsidRDefault="00D733D8" w:rsidP="009A5D53">
            <w:pPr>
              <w:pStyle w:val="Body"/>
            </w:pPr>
          </w:p>
          <w:p w:rsidR="0081005B" w:rsidRDefault="0081005B" w:rsidP="009A5D53">
            <w:pPr>
              <w:pStyle w:val="Body"/>
            </w:pPr>
            <w:r>
              <w:t>Presentations</w:t>
            </w:r>
          </w:p>
          <w:p w:rsidR="00DB5D23" w:rsidRDefault="00D733D8" w:rsidP="00DB5D23">
            <w:pPr>
              <w:pStyle w:val="Body"/>
            </w:pPr>
            <w:r>
              <w:t>After 5 mins, students describe their houses to their groups. After the discussion, each group presents their dream houses at the front of the class. Each student in the group takes someone else’s dream house picture and describes it. E.g.: This is Tom’s house. He’s going to live in… etc.</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D733D8">
            <w:pPr>
              <w:pStyle w:val="Body"/>
            </w:pPr>
            <w:r>
              <w:t>Model the task</w:t>
            </w:r>
            <w:r w:rsidR="00AD6BD1">
              <w:t>. Monitor. Scaffold “going to” future tense language.</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AF4F44">
            <w:pPr>
              <w:pStyle w:val="5"/>
            </w:pPr>
            <w:r>
              <w:t>Notes:</w:t>
            </w:r>
          </w:p>
        </w:tc>
      </w:tr>
    </w:tbl>
    <w:p w:rsidR="004C0E34" w:rsidRDefault="004C0E34">
      <w:pPr>
        <w:pStyle w:val="Body"/>
        <w:rPr>
          <w:b/>
          <w:bCs/>
        </w:rPr>
      </w:pPr>
    </w:p>
    <w:p w:rsidR="004C0E34" w:rsidRDefault="004C0E34">
      <w:pPr>
        <w:pStyle w:val="Body"/>
        <w:rPr>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9C0DFC">
            <w:pPr>
              <w:pStyle w:val="Heading3"/>
            </w:pPr>
            <w:r>
              <w:t>Post</w:t>
            </w:r>
            <w:r w:rsidR="009C0DFC">
              <w:t>-Task</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Default="00E0634D">
            <w:pPr>
              <w:pStyle w:val="Body"/>
            </w:pPr>
            <w:r>
              <w:t>Present progressive board game activity</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C0E34" w:rsidRDefault="00E0634D">
            <w:pPr>
              <w:pStyle w:val="5"/>
              <w:rPr>
                <w:b w:val="0"/>
                <w:sz w:val="24"/>
                <w:szCs w:val="24"/>
              </w:rPr>
            </w:pPr>
            <w:r>
              <w:rPr>
                <w:b w:val="0"/>
                <w:sz w:val="24"/>
                <w:szCs w:val="24"/>
              </w:rPr>
              <w:t>To practice the present progressive tense through linking nouns and verbs in full sentences through a group board game activity</w:t>
            </w:r>
          </w:p>
          <w:p w:rsidR="00E0634D" w:rsidRDefault="00E0634D" w:rsidP="00E0634D">
            <w:pPr>
              <w:pStyle w:val="Body"/>
            </w:pPr>
            <w:r>
              <w:t xml:space="preserve">To </w:t>
            </w:r>
            <w:r w:rsidR="00B15837">
              <w:t>develop</w:t>
            </w:r>
            <w:r>
              <w:t xml:space="preserve"> interpersonal negotiation and teamwork skills through the task of designing and playing a board game activity</w:t>
            </w:r>
          </w:p>
          <w:p w:rsidR="00E0634D" w:rsidRPr="00E0634D" w:rsidRDefault="00E0634D" w:rsidP="00B15837">
            <w:pPr>
              <w:pStyle w:val="Body"/>
            </w:pPr>
            <w:r>
              <w:t xml:space="preserve">To </w:t>
            </w:r>
            <w:r w:rsidR="00B15837">
              <w:t>practice speaking in</w:t>
            </w:r>
            <w:r>
              <w:t xml:space="preserve"> the “going to” future tense </w:t>
            </w:r>
            <w:r w:rsidR="00B15837">
              <w:t>with respect to personal real-life situations regarding what students will do following the class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4C0E34" w:rsidRDefault="0081005B">
            <w:pPr>
              <w:pStyle w:val="Body"/>
            </w:pPr>
            <w:r>
              <w:t>Blank board game templates – 6 copies (2 per group)</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lastRenderedPageBreak/>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D733D8">
            <w:pPr>
              <w:pStyle w:val="a5"/>
            </w:pPr>
            <w:r>
              <w:rPr>
                <w:rFonts w:ascii="Arial" w:eastAsia="Arial" w:hAnsi="Arial" w:cs="Arial"/>
              </w:rPr>
              <w:t>10</w:t>
            </w:r>
            <w:r w:rsidR="00E76190">
              <w:rPr>
                <w:rFonts w:ascii="Arial" w:eastAsia="Arial" w:hAnsi="Arial" w:cs="Arial"/>
              </w:rPr>
              <w:t xml:space="preserve"> 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34D" w:rsidRDefault="00E0634D">
            <w:pPr>
              <w:pStyle w:val="Body"/>
            </w:pPr>
          </w:p>
          <w:p w:rsidR="004C0E34" w:rsidRDefault="0081005B">
            <w:pPr>
              <w:pStyle w:val="Body"/>
            </w:pPr>
            <w:r>
              <w:t>3 groups of 5-6</w:t>
            </w:r>
          </w:p>
          <w:p w:rsidR="00E0634D" w:rsidRDefault="00E0634D">
            <w:pPr>
              <w:pStyle w:val="Body"/>
            </w:pPr>
          </w:p>
          <w:p w:rsidR="00E0634D" w:rsidRDefault="00E0634D">
            <w:pPr>
              <w:pStyle w:val="Body"/>
            </w:pPr>
          </w:p>
          <w:p w:rsidR="00E0634D" w:rsidRDefault="00E0634D">
            <w:pPr>
              <w:pStyle w:val="Body"/>
            </w:pPr>
          </w:p>
          <w:p w:rsidR="00E0634D" w:rsidRDefault="00E0634D">
            <w:pPr>
              <w:pStyle w:val="Body"/>
            </w:pPr>
          </w:p>
          <w:p w:rsidR="00E0634D" w:rsidRDefault="00E0634D">
            <w:pPr>
              <w:pStyle w:val="Body"/>
            </w:pPr>
          </w:p>
          <w:p w:rsidR="004C0E34" w:rsidRDefault="00E0634D" w:rsidP="00E0634D">
            <w:pPr>
              <w:pStyle w:val="Body"/>
            </w:pPr>
            <w:r>
              <w:t>Whole class</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34D" w:rsidRDefault="00E0634D" w:rsidP="0081005B">
            <w:pPr>
              <w:pStyle w:val="Body"/>
            </w:pPr>
            <w:r>
              <w:t>Present progressive board game activity</w:t>
            </w:r>
          </w:p>
          <w:p w:rsidR="0081005B" w:rsidRDefault="0081005B" w:rsidP="0081005B">
            <w:pPr>
              <w:pStyle w:val="Body"/>
            </w:pPr>
            <w:r>
              <w:t>Students fill in one board game template with nouns or household objects. They fill a second board game temple with verbs. Each student must roll a dice twice, one for each board game. They must say the full sentence and include it in their dream house drawing. E.g.: “ice-cream” and “jump” may be “There is an ice-cream jumping on the roof.”</w:t>
            </w:r>
          </w:p>
          <w:p w:rsidR="0081005B" w:rsidRDefault="0081005B" w:rsidP="0081005B">
            <w:pPr>
              <w:pStyle w:val="Body"/>
            </w:pPr>
          </w:p>
          <w:p w:rsidR="0081005B" w:rsidRDefault="0081005B" w:rsidP="0081005B">
            <w:pPr>
              <w:pStyle w:val="Body"/>
            </w:pPr>
            <w:r>
              <w:t>Cut off 5 mins before the end of class. Students give feedback. They tell the teacher what they are “going to” do now (practicing “going to” future tense).</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B87D74" w:rsidP="00B87D74">
            <w:pPr>
              <w:pStyle w:val="Body"/>
            </w:pPr>
            <w:r>
              <w:t>Hand out two board game templates to each group and instruct the in the activity. Monitor students as they use the present progressive tense to link nouns and verbs.</w:t>
            </w:r>
          </w:p>
          <w:p w:rsidR="00B87D74" w:rsidRDefault="00B87D74" w:rsidP="00B87D74">
            <w:pPr>
              <w:pStyle w:val="Body"/>
            </w:pPr>
          </w:p>
          <w:p w:rsidR="00B87D74" w:rsidRDefault="00B87D74" w:rsidP="00B87D74">
            <w:pPr>
              <w:pStyle w:val="Body"/>
            </w:pPr>
            <w:r>
              <w:t>Elicit feedback and “going to” phrases.</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Notes:</w:t>
            </w:r>
          </w:p>
          <w:p w:rsidR="004C0E34" w:rsidRDefault="0081005B" w:rsidP="00B87D74">
            <w:pPr>
              <w:pStyle w:val="Body"/>
              <w:numPr>
                <w:ilvl w:val="0"/>
                <w:numId w:val="1"/>
              </w:numPr>
            </w:pPr>
            <w:r>
              <w:t>The teacher may choose to use “spin-the-top” instead of board game templates, but these are more difficult to make</w:t>
            </w:r>
            <w:r w:rsidR="00B87D74">
              <w:t xml:space="preserve"> and require stiff card</w:t>
            </w:r>
            <w:r>
              <w:t>.</w:t>
            </w:r>
          </w:p>
        </w:tc>
      </w:tr>
    </w:tbl>
    <w:p w:rsidR="000E2125" w:rsidRDefault="000E2125">
      <w:pPr>
        <w:pStyle w:val="Body"/>
        <w:rPr>
          <w:rFonts w:eastAsiaTheme="minorEastAsia"/>
          <w:b/>
          <w:bCs/>
        </w:rPr>
        <w:sectPr w:rsidR="000E2125" w:rsidSect="004C0E34">
          <w:footerReference w:type="default" r:id="rId12"/>
          <w:pgSz w:w="16840" w:h="11900" w:orient="landscape"/>
          <w:pgMar w:top="851" w:right="851" w:bottom="851" w:left="851" w:header="851" w:footer="851" w:gutter="0"/>
          <w:cols w:space="720"/>
        </w:sectPr>
      </w:pPr>
    </w:p>
    <w:p w:rsidR="004C0E34" w:rsidRDefault="00E76190">
      <w:pPr>
        <w:pStyle w:val="Heading"/>
        <w:jc w:val="left"/>
      </w:pPr>
      <w:r>
        <w:rPr>
          <w:rFonts w:ascii="Arial Bold"/>
        </w:rPr>
        <w:lastRenderedPageBreak/>
        <w:t>Worksheets, handouts and lesson materials</w:t>
      </w:r>
    </w:p>
    <w:p w:rsidR="00893C76" w:rsidRDefault="00893C76">
      <w:pPr>
        <w:pStyle w:val="Body"/>
      </w:pPr>
    </w:p>
    <w:p w:rsidR="00C61F16" w:rsidRPr="00C61F16" w:rsidRDefault="00C61F16" w:rsidP="00C61F16">
      <w:pPr>
        <w:pStyle w:val="Body"/>
        <w:jc w:val="center"/>
        <w:rPr>
          <w:b/>
          <w:sz w:val="40"/>
          <w:szCs w:val="40"/>
        </w:rPr>
      </w:pPr>
      <w:r>
        <w:rPr>
          <w:b/>
          <w:sz w:val="40"/>
          <w:szCs w:val="40"/>
        </w:rPr>
        <w:t>Jayma</w:t>
      </w:r>
      <w:r w:rsidRPr="00C61F16">
        <w:rPr>
          <w:b/>
          <w:sz w:val="40"/>
          <w:szCs w:val="40"/>
        </w:rPr>
        <w:t>y, “What About the Bob?”</w:t>
      </w:r>
      <w:r>
        <w:rPr>
          <w:b/>
          <w:sz w:val="40"/>
          <w:szCs w:val="40"/>
        </w:rPr>
        <w:t xml:space="preserve"> (L</w:t>
      </w:r>
      <w:r w:rsidRPr="00C61F16">
        <w:rPr>
          <w:b/>
          <w:sz w:val="40"/>
          <w:szCs w:val="40"/>
        </w:rPr>
        <w:t>yrics)</w:t>
      </w:r>
    </w:p>
    <w:p w:rsidR="00893C76" w:rsidRDefault="00893C76">
      <w:pPr>
        <w:pStyle w:val="Body"/>
      </w:pPr>
    </w:p>
    <w:p w:rsidR="00C61F16" w:rsidRDefault="00C61F16" w:rsidP="00C61F16">
      <w:pPr>
        <w:pStyle w:val="Body"/>
      </w:pPr>
    </w:p>
    <w:p w:rsidR="00C61F16" w:rsidRDefault="00C61F16" w:rsidP="00C61F16">
      <w:pPr>
        <w:pStyle w:val="Body"/>
        <w:sectPr w:rsidR="00C61F16" w:rsidSect="000E2125">
          <w:pgSz w:w="11900" w:h="16840"/>
          <w:pgMar w:top="851" w:right="851" w:bottom="851" w:left="851" w:header="851" w:footer="851" w:gutter="0"/>
          <w:cols w:space="720"/>
          <w:docGrid w:linePitch="326"/>
        </w:sectPr>
      </w:pPr>
    </w:p>
    <w:p w:rsidR="00C61F16" w:rsidRDefault="00C61F16" w:rsidP="00C61F16">
      <w:pPr>
        <w:pStyle w:val="Body"/>
      </w:pPr>
      <w:r>
        <w:lastRenderedPageBreak/>
        <w:t>What about the moon</w:t>
      </w:r>
    </w:p>
    <w:p w:rsidR="00C61F16" w:rsidRDefault="00C61F16" w:rsidP="00C61F16">
      <w:pPr>
        <w:pStyle w:val="Body"/>
      </w:pPr>
      <w:r>
        <w:t>What about the car</w:t>
      </w:r>
    </w:p>
    <w:p w:rsidR="00C61F16" w:rsidRDefault="00C61F16" w:rsidP="00C61F16">
      <w:pPr>
        <w:pStyle w:val="Body"/>
      </w:pPr>
      <w:r>
        <w:t>What about the pants that drove really far</w:t>
      </w:r>
    </w:p>
    <w:p w:rsidR="00C61F16" w:rsidRDefault="00C61F16" w:rsidP="00C61F16">
      <w:pPr>
        <w:pStyle w:val="Body"/>
      </w:pPr>
      <w:r>
        <w:t>What about the sun</w:t>
      </w:r>
    </w:p>
    <w:p w:rsidR="00C61F16" w:rsidRDefault="00C61F16" w:rsidP="00C61F16">
      <w:pPr>
        <w:pStyle w:val="Body"/>
      </w:pPr>
      <w:r>
        <w:t>What about the star</w:t>
      </w:r>
    </w:p>
    <w:p w:rsidR="00C61F16" w:rsidRDefault="00C61F16" w:rsidP="00C61F16">
      <w:pPr>
        <w:pStyle w:val="Body"/>
      </w:pPr>
      <w:r>
        <w:t>What about the rugs we leave on the floor</w:t>
      </w:r>
    </w:p>
    <w:p w:rsidR="00C61F16" w:rsidRDefault="00C61F16" w:rsidP="00C61F16">
      <w:pPr>
        <w:pStyle w:val="Body"/>
      </w:pPr>
      <w:r>
        <w:t>What about the cat</w:t>
      </w:r>
    </w:p>
    <w:p w:rsidR="00C61F16" w:rsidRDefault="00C61F16" w:rsidP="00C61F16">
      <w:pPr>
        <w:pStyle w:val="Body"/>
      </w:pPr>
      <w:r>
        <w:t>What about the dog</w:t>
      </w:r>
    </w:p>
    <w:p w:rsidR="00C61F16" w:rsidRDefault="00C61F16" w:rsidP="00C61F16">
      <w:pPr>
        <w:pStyle w:val="Body"/>
      </w:pPr>
      <w:r>
        <w:t>What about the bird</w:t>
      </w:r>
    </w:p>
    <w:p w:rsidR="00C61F16" w:rsidRDefault="00C61F16" w:rsidP="00C61F16">
      <w:pPr>
        <w:pStyle w:val="Body"/>
      </w:pPr>
      <w:r>
        <w:t>What about the lire</w:t>
      </w:r>
    </w:p>
    <w:p w:rsidR="00C61F16" w:rsidRDefault="00C61F16" w:rsidP="00C61F16">
      <w:pPr>
        <w:pStyle w:val="Body"/>
      </w:pPr>
      <w:r>
        <w:t>What about the fire</w:t>
      </w:r>
    </w:p>
    <w:p w:rsidR="00C61F16" w:rsidRDefault="00C61F16" w:rsidP="00C61F16">
      <w:pPr>
        <w:pStyle w:val="Body"/>
      </w:pPr>
      <w:r>
        <w:t>What about the shake</w:t>
      </w:r>
    </w:p>
    <w:p w:rsidR="00C61F16" w:rsidRDefault="00C61F16" w:rsidP="00C61F16">
      <w:pPr>
        <w:pStyle w:val="Body"/>
      </w:pPr>
      <w:r>
        <w:t>What about the drum</w:t>
      </w:r>
    </w:p>
    <w:p w:rsidR="00C61F16" w:rsidRDefault="00C61F16" w:rsidP="00C61F16">
      <w:pPr>
        <w:pStyle w:val="Body"/>
      </w:pPr>
      <w:r>
        <w:t>What about the keys</w:t>
      </w:r>
    </w:p>
    <w:p w:rsidR="00C61F16" w:rsidRDefault="00C61F16" w:rsidP="00C61F16">
      <w:pPr>
        <w:pStyle w:val="Body"/>
      </w:pPr>
      <w:r>
        <w:t>What about my knees</w:t>
      </w:r>
    </w:p>
    <w:p w:rsidR="00C61F16" w:rsidRDefault="00C61F16" w:rsidP="00C61F16">
      <w:pPr>
        <w:pStyle w:val="Body"/>
      </w:pPr>
      <w:r>
        <w:t>What about the son</w:t>
      </w:r>
    </w:p>
    <w:p w:rsidR="00C61F16" w:rsidRDefault="00C61F16" w:rsidP="00C61F16">
      <w:pPr>
        <w:pStyle w:val="Body"/>
      </w:pPr>
      <w:r>
        <w:t>What about the daughter</w:t>
      </w:r>
    </w:p>
    <w:p w:rsidR="00C61F16" w:rsidRDefault="00C61F16" w:rsidP="00C61F16">
      <w:pPr>
        <w:pStyle w:val="Body"/>
      </w:pPr>
      <w:r>
        <w:t>Would it be for all</w:t>
      </w:r>
    </w:p>
    <w:p w:rsidR="00C61F16" w:rsidRDefault="00C61F16" w:rsidP="00C61F16">
      <w:pPr>
        <w:pStyle w:val="Body"/>
      </w:pPr>
      <w:r>
        <w:t>What about the, what about the bicycle and the heater and the furnace</w:t>
      </w:r>
    </w:p>
    <w:p w:rsidR="00C61F16" w:rsidRDefault="00C61F16" w:rsidP="00C61F16">
      <w:pPr>
        <w:pStyle w:val="Body"/>
      </w:pPr>
      <w:r>
        <w:lastRenderedPageBreak/>
        <w:t>What about the stove</w:t>
      </w:r>
    </w:p>
    <w:p w:rsidR="00C61F16" w:rsidRDefault="00C61F16" w:rsidP="00C61F16">
      <w:pPr>
        <w:pStyle w:val="Body"/>
      </w:pPr>
      <w:r>
        <w:t>What about the cabinet</w:t>
      </w:r>
    </w:p>
    <w:p w:rsidR="00C61F16" w:rsidRDefault="00C61F16" w:rsidP="00C61F16">
      <w:pPr>
        <w:pStyle w:val="Body"/>
      </w:pPr>
      <w:r>
        <w:t>What about the 'roo</w:t>
      </w:r>
    </w:p>
    <w:p w:rsidR="00C61F16" w:rsidRDefault="00C61F16" w:rsidP="00C61F16">
      <w:pPr>
        <w:pStyle w:val="Body"/>
      </w:pPr>
      <w:r>
        <w:t>What about the rabbit</w:t>
      </w:r>
    </w:p>
    <w:p w:rsidR="00C61F16" w:rsidRDefault="00C61F16" w:rsidP="00C61F16">
      <w:pPr>
        <w:pStyle w:val="Body"/>
      </w:pPr>
      <w:r>
        <w:t>What about the purple paint on the wall</w:t>
      </w:r>
    </w:p>
    <w:p w:rsidR="00C61F16" w:rsidRDefault="00C61F16" w:rsidP="00C61F16">
      <w:pPr>
        <w:pStyle w:val="Body"/>
      </w:pPr>
      <w:r>
        <w:t>What about the harmonica</w:t>
      </w:r>
    </w:p>
    <w:p w:rsidR="00C61F16" w:rsidRDefault="00C61F16" w:rsidP="00C61F16">
      <w:pPr>
        <w:pStyle w:val="Body"/>
      </w:pPr>
      <w:r>
        <w:t>What about the summer that's about to fall</w:t>
      </w:r>
    </w:p>
    <w:p w:rsidR="00C61F16" w:rsidRDefault="00C61F16" w:rsidP="00C61F16">
      <w:pPr>
        <w:pStyle w:val="Body"/>
      </w:pPr>
      <w:r>
        <w:t>What about the winter that's about to spring</w:t>
      </w:r>
    </w:p>
    <w:p w:rsidR="00C61F16" w:rsidRDefault="00C61F16" w:rsidP="00C61F16">
      <w:pPr>
        <w:pStyle w:val="Body"/>
      </w:pPr>
      <w:r>
        <w:t>What about the diamond set in the ring</w:t>
      </w:r>
    </w:p>
    <w:p w:rsidR="00C61F16" w:rsidRDefault="00C61F16" w:rsidP="00C61F16">
      <w:pPr>
        <w:pStyle w:val="Body"/>
      </w:pPr>
      <w:r>
        <w:t>What about the, what about the sky</w:t>
      </w:r>
    </w:p>
    <w:p w:rsidR="00C61F16" w:rsidRDefault="00C61F16" w:rsidP="00C61F16">
      <w:pPr>
        <w:pStyle w:val="Body"/>
      </w:pPr>
      <w:r>
        <w:t>What about the guy</w:t>
      </w:r>
    </w:p>
    <w:p w:rsidR="00C61F16" w:rsidRDefault="00C61F16" w:rsidP="00C61F16">
      <w:pPr>
        <w:pStyle w:val="Body"/>
      </w:pPr>
      <w:r>
        <w:t>What about the gal</w:t>
      </w:r>
    </w:p>
    <w:p w:rsidR="00C61F16" w:rsidRDefault="00C61F16" w:rsidP="00C61F16">
      <w:pPr>
        <w:pStyle w:val="Body"/>
      </w:pPr>
      <w:r>
        <w:t>What about the body</w:t>
      </w:r>
    </w:p>
    <w:p w:rsidR="00C61F16" w:rsidRDefault="00C61F16" w:rsidP="00C61F16">
      <w:pPr>
        <w:pStyle w:val="Body"/>
      </w:pPr>
      <w:r>
        <w:t>What about the bow</w:t>
      </w:r>
    </w:p>
    <w:p w:rsidR="00C61F16" w:rsidRDefault="00C61F16" w:rsidP="00C61F16">
      <w:pPr>
        <w:pStyle w:val="Body"/>
      </w:pPr>
      <w:r>
        <w:t>What about the, what about the cement floor</w:t>
      </w:r>
    </w:p>
    <w:p w:rsidR="00C61F16" w:rsidRDefault="00C61F16" w:rsidP="00C61F16">
      <w:pPr>
        <w:pStyle w:val="Body"/>
      </w:pPr>
      <w:r>
        <w:t>What about the cement floor</w:t>
      </w:r>
    </w:p>
    <w:p w:rsidR="00C61F16" w:rsidRDefault="00C61F16" w:rsidP="00C61F16">
      <w:pPr>
        <w:pStyle w:val="Body"/>
      </w:pPr>
      <w:r>
        <w:t>What about the trap door and the girl beneath the sea</w:t>
      </w:r>
    </w:p>
    <w:p w:rsidR="00C61F16" w:rsidRDefault="00C61F16">
      <w:pPr>
        <w:pStyle w:val="Body"/>
        <w:sectPr w:rsidR="00C61F16" w:rsidSect="00C61F16">
          <w:type w:val="continuous"/>
          <w:pgSz w:w="11900" w:h="16840"/>
          <w:pgMar w:top="851" w:right="851" w:bottom="851" w:left="851" w:header="851" w:footer="851" w:gutter="0"/>
          <w:cols w:num="2" w:space="720"/>
          <w:docGrid w:linePitch="326"/>
        </w:sectPr>
      </w:pPr>
    </w:p>
    <w:p w:rsidR="00C61F16" w:rsidRDefault="00C61F16">
      <w:pPr>
        <w:pStyle w:val="Body"/>
      </w:pPr>
    </w:p>
    <w:p w:rsidR="00C61F16" w:rsidRDefault="00C61F16">
      <w:pPr>
        <w:rPr>
          <w:rFonts w:ascii="Arial" w:eastAsia="Arial" w:hAnsi="Arial" w:cs="Arial"/>
          <w:color w:val="000000"/>
          <w:kern w:val="2"/>
          <w:u w:color="000000"/>
          <w:lang w:eastAsia="ko-KR"/>
        </w:rPr>
      </w:pPr>
      <w:r>
        <w:br w:type="page"/>
      </w:r>
    </w:p>
    <w:p w:rsidR="00C61F16" w:rsidRPr="00C61F16" w:rsidRDefault="00C61F16" w:rsidP="00C61F16">
      <w:pPr>
        <w:pStyle w:val="Body"/>
        <w:jc w:val="center"/>
        <w:rPr>
          <w:b/>
          <w:sz w:val="40"/>
          <w:szCs w:val="40"/>
        </w:rPr>
      </w:pPr>
      <w:r>
        <w:rPr>
          <w:b/>
          <w:sz w:val="40"/>
          <w:szCs w:val="40"/>
        </w:rPr>
        <w:lastRenderedPageBreak/>
        <w:t>Jayma</w:t>
      </w:r>
      <w:r w:rsidRPr="00C61F16">
        <w:rPr>
          <w:b/>
          <w:sz w:val="40"/>
          <w:szCs w:val="40"/>
        </w:rPr>
        <w:t>y, “What About the Bob?</w:t>
      </w:r>
      <w:r>
        <w:rPr>
          <w:b/>
          <w:sz w:val="40"/>
          <w:szCs w:val="40"/>
        </w:rPr>
        <w:t>” (Music video image</w:t>
      </w:r>
      <w:r w:rsidRPr="00C61F16">
        <w:rPr>
          <w:b/>
          <w:sz w:val="40"/>
          <w:szCs w:val="40"/>
        </w:rPr>
        <w:t>)</w:t>
      </w:r>
    </w:p>
    <w:p w:rsidR="00C61F16" w:rsidRDefault="00C61F16">
      <w:pPr>
        <w:pStyle w:val="Body"/>
      </w:pPr>
    </w:p>
    <w:p w:rsidR="00C61F16" w:rsidRDefault="00C61F16">
      <w:pPr>
        <w:pStyle w:val="Body"/>
      </w:pPr>
    </w:p>
    <w:p w:rsidR="00C61F16" w:rsidRDefault="00893C76" w:rsidP="00C61F16">
      <w:pPr>
        <w:pStyle w:val="Body"/>
      </w:pPr>
      <w:r>
        <w:rPr>
          <w:noProof/>
        </w:rPr>
        <w:drawing>
          <wp:inline distT="0" distB="0" distL="0" distR="0">
            <wp:extent cx="6471285" cy="4300855"/>
            <wp:effectExtent l="19050" t="0" r="571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471285" cy="4300855"/>
                    </a:xfrm>
                    <a:prstGeom prst="rect">
                      <a:avLst/>
                    </a:prstGeom>
                    <a:noFill/>
                    <a:ln w="9525">
                      <a:noFill/>
                      <a:miter lim="800000"/>
                      <a:headEnd/>
                      <a:tailEnd/>
                    </a:ln>
                  </pic:spPr>
                </pic:pic>
              </a:graphicData>
            </a:graphic>
          </wp:inline>
        </w:drawing>
      </w:r>
    </w:p>
    <w:p w:rsidR="00C61F16" w:rsidRDefault="00C61F16" w:rsidP="00C61F16">
      <w:pPr>
        <w:pStyle w:val="Body"/>
      </w:pPr>
    </w:p>
    <w:p w:rsidR="00893C76" w:rsidRDefault="00C61F16">
      <w:pPr>
        <w:pStyle w:val="Body"/>
      </w:pPr>
      <w:r>
        <w:t xml:space="preserve">Jaymay. “What About the Bob? – Official Video.” </w:t>
      </w:r>
      <w:r w:rsidRPr="00137142">
        <w:t>Youtube</w:t>
      </w:r>
      <w:r>
        <w:t xml:space="preserve">. </w:t>
      </w:r>
      <w:r>
        <w:rPr>
          <w:i/>
        </w:rPr>
        <w:t>Youtube</w:t>
      </w:r>
      <w:r>
        <w:t xml:space="preserve">, 26 Mar. 2012. Web. 28 Oct. 2014. </w:t>
      </w:r>
      <w:hyperlink r:id="rId14" w:history="1">
        <w:r w:rsidRPr="00655BA7">
          <w:rPr>
            <w:rStyle w:val="a3"/>
          </w:rPr>
          <w:t>http://www.youtube.com/watch?v=61QH1RxSRQY</w:t>
        </w:r>
      </w:hyperlink>
      <w:r>
        <w:t xml:space="preserve"> </w:t>
      </w:r>
    </w:p>
    <w:p w:rsidR="00C61F16" w:rsidRDefault="00C61F16">
      <w:pPr>
        <w:pStyle w:val="Body"/>
      </w:pPr>
    </w:p>
    <w:p w:rsidR="00C61F16" w:rsidRDefault="00C61F16">
      <w:pPr>
        <w:rPr>
          <w:rFonts w:ascii="Arial" w:eastAsia="Arial" w:hAnsi="Arial" w:cs="Arial"/>
          <w:color w:val="000000"/>
          <w:kern w:val="2"/>
          <w:u w:color="000000"/>
          <w:lang w:eastAsia="ko-KR"/>
        </w:rPr>
      </w:pPr>
      <w:r>
        <w:br w:type="page"/>
      </w:r>
    </w:p>
    <w:p w:rsidR="00C61F16" w:rsidRDefault="00C61F16">
      <w:pPr>
        <w:pStyle w:val="Body"/>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400800" cy="8457565"/>
            <wp:effectExtent l="19050" t="0" r="0" b="0"/>
            <wp:wrapSquare wrapText="bothSides"/>
            <wp:docPr id="2" name="그림 2" descr="http://en.islcollective.com/wuploads/preview_new/full_3572_vocabulary_matching_worksheet__building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islcollective.com/wuploads/preview_new/full_3572_vocabulary_matching_worksheet__buildings_1.jpg"/>
                    <pic:cNvPicPr>
                      <a:picLocks noChangeAspect="1" noChangeArrowheads="1"/>
                    </pic:cNvPicPr>
                  </pic:nvPicPr>
                  <pic:blipFill>
                    <a:blip r:embed="rId15"/>
                    <a:srcRect l="3588" t="6689" r="3371" b="6571"/>
                    <a:stretch>
                      <a:fillRect/>
                    </a:stretch>
                  </pic:blipFill>
                  <pic:spPr bwMode="auto">
                    <a:xfrm>
                      <a:off x="0" y="0"/>
                      <a:ext cx="6400800" cy="8457565"/>
                    </a:xfrm>
                    <a:prstGeom prst="rect">
                      <a:avLst/>
                    </a:prstGeom>
                    <a:noFill/>
                    <a:ln w="9525">
                      <a:noFill/>
                      <a:miter lim="800000"/>
                      <a:headEnd/>
                      <a:tailEnd/>
                    </a:ln>
                  </pic:spPr>
                </pic:pic>
              </a:graphicData>
            </a:graphic>
          </wp:anchor>
        </w:drawing>
      </w:r>
      <w:r>
        <w:br w:type="textWrapping" w:clear="all"/>
      </w:r>
    </w:p>
    <w:p w:rsidR="00C61F16" w:rsidRDefault="00C61F16">
      <w:pPr>
        <w:rPr>
          <w:rFonts w:ascii="Arial" w:eastAsia="Arial" w:hAnsi="Arial" w:cs="Arial"/>
          <w:color w:val="000000"/>
          <w:kern w:val="2"/>
          <w:u w:color="000000"/>
          <w:lang w:eastAsia="ko-KR"/>
        </w:rPr>
      </w:pPr>
      <w:r>
        <w:br w:type="page"/>
      </w:r>
    </w:p>
    <w:p w:rsidR="00C61F16" w:rsidRDefault="00C61F16">
      <w:pPr>
        <w:pStyle w:val="Body"/>
      </w:pPr>
      <w:r>
        <w:rPr>
          <w:noProof/>
        </w:rPr>
        <w:lastRenderedPageBreak/>
        <w:drawing>
          <wp:inline distT="0" distB="0" distL="0" distR="0">
            <wp:extent cx="6401847" cy="9195458"/>
            <wp:effectExtent l="19050" t="0" r="0" b="0"/>
            <wp:docPr id="5" name="그림 5" descr="http://en.islcollective.com/wuploads/preview_new/full_60447_types_of_hom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islcollective.com/wuploads/preview_new/full_60447_types_of_homes_1.jpg"/>
                    <pic:cNvPicPr>
                      <a:picLocks noChangeAspect="1" noChangeArrowheads="1"/>
                    </pic:cNvPicPr>
                  </pic:nvPicPr>
                  <pic:blipFill>
                    <a:blip r:embed="rId16"/>
                    <a:srcRect l="7004" t="3728" r="5391" b="7393"/>
                    <a:stretch>
                      <a:fillRect/>
                    </a:stretch>
                  </pic:blipFill>
                  <pic:spPr bwMode="auto">
                    <a:xfrm>
                      <a:off x="0" y="0"/>
                      <a:ext cx="6401847" cy="9195458"/>
                    </a:xfrm>
                    <a:prstGeom prst="rect">
                      <a:avLst/>
                    </a:prstGeom>
                    <a:noFill/>
                    <a:ln w="9525">
                      <a:noFill/>
                      <a:miter lim="800000"/>
                      <a:headEnd/>
                      <a:tailEnd/>
                    </a:ln>
                  </pic:spPr>
                </pic:pic>
              </a:graphicData>
            </a:graphic>
          </wp:inline>
        </w:drawing>
      </w:r>
    </w:p>
    <w:p w:rsidR="00C61F16" w:rsidRDefault="00C61F16">
      <w:pPr>
        <w:rPr>
          <w:rFonts w:ascii="Arial" w:eastAsia="Arial" w:hAnsi="Arial" w:cs="Arial"/>
          <w:color w:val="000000"/>
          <w:kern w:val="2"/>
          <w:u w:color="000000"/>
          <w:lang w:eastAsia="ko-KR"/>
        </w:rPr>
      </w:pPr>
      <w:r>
        <w:br w:type="page"/>
      </w:r>
    </w:p>
    <w:p w:rsidR="004829AE" w:rsidRDefault="004829AE" w:rsidP="004829AE">
      <w:pPr>
        <w:pStyle w:val="Body"/>
        <w:jc w:val="center"/>
        <w:rPr>
          <w:b/>
          <w:sz w:val="40"/>
          <w:szCs w:val="40"/>
        </w:rPr>
      </w:pPr>
      <w:r>
        <w:rPr>
          <w:b/>
          <w:sz w:val="40"/>
          <w:szCs w:val="40"/>
        </w:rPr>
        <w:lastRenderedPageBreak/>
        <w:t>Blank board game templ</w:t>
      </w:r>
      <w:r w:rsidR="00340FBA">
        <w:rPr>
          <w:b/>
          <w:sz w:val="40"/>
          <w:szCs w:val="40"/>
        </w:rPr>
        <w:t>at</w:t>
      </w:r>
      <w:r>
        <w:rPr>
          <w:b/>
          <w:sz w:val="40"/>
          <w:szCs w:val="40"/>
        </w:rPr>
        <w:t>e</w:t>
      </w:r>
    </w:p>
    <w:p w:rsidR="004829AE" w:rsidRDefault="004829AE" w:rsidP="004829AE">
      <w:pPr>
        <w:pStyle w:val="Body"/>
        <w:jc w:val="center"/>
        <w:rPr>
          <w:b/>
          <w:sz w:val="40"/>
          <w:szCs w:val="40"/>
        </w:rPr>
      </w:pPr>
    </w:p>
    <w:p w:rsidR="004829AE" w:rsidRDefault="004829AE" w:rsidP="004829AE">
      <w:pPr>
        <w:pStyle w:val="Body"/>
        <w:jc w:val="center"/>
      </w:pPr>
    </w:p>
    <w:p w:rsidR="004829AE" w:rsidRDefault="004829AE">
      <w:pPr>
        <w:pStyle w:val="Body"/>
      </w:pPr>
    </w:p>
    <w:p w:rsidR="00C61F16" w:rsidRDefault="004829AE">
      <w:pPr>
        <w:pStyle w:val="Body"/>
      </w:pPr>
      <w:r>
        <w:rPr>
          <w:noProof/>
        </w:rPr>
        <w:drawing>
          <wp:inline distT="0" distB="0" distL="0" distR="0">
            <wp:extent cx="6475730" cy="6475730"/>
            <wp:effectExtent l="19050" t="0" r="1270" b="0"/>
            <wp:docPr id="11" name="그림 11" descr="http://fc00.deviantart.net/fs70/i/2013/141/f/a/1510_x_1510_wheel_template_by_wheelgenius-d662z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c00.deviantart.net/fs70/i/2013/141/f/a/1510_x_1510_wheel_template_by_wheelgenius-d662zbn.png"/>
                    <pic:cNvPicPr>
                      <a:picLocks noChangeAspect="1" noChangeArrowheads="1"/>
                    </pic:cNvPicPr>
                  </pic:nvPicPr>
                  <pic:blipFill>
                    <a:blip r:embed="rId17"/>
                    <a:srcRect/>
                    <a:stretch>
                      <a:fillRect/>
                    </a:stretch>
                  </pic:blipFill>
                  <pic:spPr bwMode="auto">
                    <a:xfrm>
                      <a:off x="0" y="0"/>
                      <a:ext cx="6475730" cy="6475730"/>
                    </a:xfrm>
                    <a:prstGeom prst="rect">
                      <a:avLst/>
                    </a:prstGeom>
                    <a:noFill/>
                    <a:ln w="9525">
                      <a:noFill/>
                      <a:miter lim="800000"/>
                      <a:headEnd/>
                      <a:tailEnd/>
                    </a:ln>
                  </pic:spPr>
                </pic:pic>
              </a:graphicData>
            </a:graphic>
          </wp:inline>
        </w:drawing>
      </w:r>
    </w:p>
    <w:p w:rsidR="004829AE" w:rsidRDefault="004829AE">
      <w:pPr>
        <w:pStyle w:val="Body"/>
      </w:pPr>
    </w:p>
    <w:sectPr w:rsidR="004829AE" w:rsidSect="00C61F16">
      <w:type w:val="continuous"/>
      <w:pgSz w:w="11900" w:h="16840"/>
      <w:pgMar w:top="851" w:right="851" w:bottom="851" w:left="851" w:header="851"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BE5" w:rsidRDefault="002F6BE5" w:rsidP="004C0E34">
      <w:r>
        <w:separator/>
      </w:r>
    </w:p>
  </w:endnote>
  <w:endnote w:type="continuationSeparator" w:id="1">
    <w:p w:rsidR="002F6BE5" w:rsidRDefault="002F6BE5" w:rsidP="004C0E3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Arial Bold">
    <w:panose1 w:val="020B0704020202020204"/>
    <w:charset w:val="00"/>
    <w:family w:val="roman"/>
    <w:pitch w:val="default"/>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23E" w:rsidRDefault="00A2623E">
    <w:pPr>
      <w:pStyle w:val="a4"/>
      <w:jc w:val="center"/>
    </w:pPr>
    <w:r>
      <w:rPr>
        <w:sz w:val="16"/>
        <w:szCs w:val="16"/>
      </w:rPr>
      <w:t>Sarah Yoon  Times TESOL Lesson Plan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BE5" w:rsidRDefault="002F6BE5" w:rsidP="004C0E34">
      <w:r>
        <w:separator/>
      </w:r>
    </w:p>
  </w:footnote>
  <w:footnote w:type="continuationSeparator" w:id="1">
    <w:p w:rsidR="002F6BE5" w:rsidRDefault="002F6BE5" w:rsidP="004C0E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47EEF"/>
    <w:multiLevelType w:val="hybridMultilevel"/>
    <w:tmpl w:val="B8843C6A"/>
    <w:lvl w:ilvl="0" w:tplc="CA1A00E6">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0B3FF6"/>
    <w:multiLevelType w:val="hybridMultilevel"/>
    <w:tmpl w:val="5E568162"/>
    <w:lvl w:ilvl="0" w:tplc="04B29C30">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590201"/>
    <w:multiLevelType w:val="hybridMultilevel"/>
    <w:tmpl w:val="14E8825E"/>
    <w:lvl w:ilvl="0" w:tplc="716CB1B6">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20"/>
  <w:drawingGridHorizontalSpacing w:val="120"/>
  <w:displayHorizontalDrawingGridEvery w:val="2"/>
  <w:characterSpacingControl w:val="doNotCompress"/>
  <w:hdrShapeDefaults>
    <o:shapedefaults v:ext="edit" spidmax="7170"/>
  </w:hdrShapeDefaults>
  <w:footnotePr>
    <w:footnote w:id="0"/>
    <w:footnote w:id="1"/>
  </w:footnotePr>
  <w:endnotePr>
    <w:endnote w:id="0"/>
    <w:endnote w:id="1"/>
  </w:endnotePr>
  <w:compat>
    <w:useFELayout/>
  </w:compat>
  <w:rsids>
    <w:rsidRoot w:val="004C0E34"/>
    <w:rsid w:val="00005B75"/>
    <w:rsid w:val="000217F0"/>
    <w:rsid w:val="00050C6E"/>
    <w:rsid w:val="000E2125"/>
    <w:rsid w:val="001140C0"/>
    <w:rsid w:val="00137142"/>
    <w:rsid w:val="0029180B"/>
    <w:rsid w:val="002C5308"/>
    <w:rsid w:val="002F6BE5"/>
    <w:rsid w:val="00340FBA"/>
    <w:rsid w:val="004829AE"/>
    <w:rsid w:val="004C0E34"/>
    <w:rsid w:val="004C2E0A"/>
    <w:rsid w:val="004E65E0"/>
    <w:rsid w:val="00546EA3"/>
    <w:rsid w:val="005B3CC4"/>
    <w:rsid w:val="00617777"/>
    <w:rsid w:val="00651637"/>
    <w:rsid w:val="006D1D6D"/>
    <w:rsid w:val="00717027"/>
    <w:rsid w:val="00746CA2"/>
    <w:rsid w:val="007F34A5"/>
    <w:rsid w:val="0081005B"/>
    <w:rsid w:val="00845A0D"/>
    <w:rsid w:val="00861562"/>
    <w:rsid w:val="00872D36"/>
    <w:rsid w:val="00893C76"/>
    <w:rsid w:val="008E5559"/>
    <w:rsid w:val="00936637"/>
    <w:rsid w:val="009A5D53"/>
    <w:rsid w:val="009C0DFC"/>
    <w:rsid w:val="009E5FB3"/>
    <w:rsid w:val="00A13877"/>
    <w:rsid w:val="00A2623E"/>
    <w:rsid w:val="00A33FCD"/>
    <w:rsid w:val="00A83488"/>
    <w:rsid w:val="00AC4BEC"/>
    <w:rsid w:val="00AD6BD1"/>
    <w:rsid w:val="00AF4F44"/>
    <w:rsid w:val="00B15837"/>
    <w:rsid w:val="00B86461"/>
    <w:rsid w:val="00B87D74"/>
    <w:rsid w:val="00B91264"/>
    <w:rsid w:val="00BF04F8"/>
    <w:rsid w:val="00C14CF4"/>
    <w:rsid w:val="00C44184"/>
    <w:rsid w:val="00C61F16"/>
    <w:rsid w:val="00D502BB"/>
    <w:rsid w:val="00D733D8"/>
    <w:rsid w:val="00DB5D23"/>
    <w:rsid w:val="00DC7EF0"/>
    <w:rsid w:val="00E0634D"/>
    <w:rsid w:val="00E76190"/>
    <w:rsid w:val="00F46DAC"/>
    <w:rsid w:val="00F625E9"/>
    <w:rsid w:val="00F758F5"/>
    <w:rsid w:val="00F90D62"/>
    <w:rsid w:val="00FD0DF6"/>
    <w:rsid w:val="00FD3718"/>
    <w:rsid w:val="00FF561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C0E34"/>
    <w:rPr>
      <w:sz w:val="24"/>
      <w:szCs w:val="24"/>
      <w:lang w:eastAsia="en-US"/>
    </w:rPr>
  </w:style>
  <w:style w:type="paragraph" w:styleId="4">
    <w:name w:val="heading 4"/>
    <w:next w:val="Body"/>
    <w:rsid w:val="004C0E34"/>
    <w:pPr>
      <w:keepNext/>
      <w:keepLines/>
      <w:suppressAutoHyphens/>
      <w:spacing w:before="240" w:after="60"/>
      <w:outlineLvl w:val="3"/>
    </w:pPr>
    <w:rPr>
      <w:rFonts w:ascii="Arial" w:eastAsia="Arial" w:hAnsi="Arial" w:cs="Arial"/>
      <w:b/>
      <w:bCs/>
      <w:color w:val="000000"/>
      <w:kern w:val="2"/>
      <w:sz w:val="28"/>
      <w:szCs w:val="28"/>
      <w:u w:color="000000"/>
    </w:rPr>
  </w:style>
  <w:style w:type="paragraph" w:styleId="5">
    <w:name w:val="heading 5"/>
    <w:next w:val="Body"/>
    <w:rsid w:val="004C0E34"/>
    <w:pPr>
      <w:keepLines/>
      <w:suppressAutoHyphens/>
      <w:spacing w:before="60" w:after="60"/>
      <w:outlineLvl w:val="4"/>
    </w:pPr>
    <w:rPr>
      <w:rFonts w:ascii="Arial" w:eastAsia="Arial" w:hAnsi="Arial" w:cs="Arial"/>
      <w:b/>
      <w:bCs/>
      <w:color w:val="000000"/>
      <w:kern w:val="2"/>
      <w:sz w:val="26"/>
      <w:szCs w:val="26"/>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C0E34"/>
    <w:rPr>
      <w:u w:val="single"/>
    </w:rPr>
  </w:style>
  <w:style w:type="table" w:customStyle="1" w:styleId="TableNormal">
    <w:name w:val="Table Normal"/>
    <w:rsid w:val="004C0E34"/>
    <w:tblPr>
      <w:tblInd w:w="0" w:type="dxa"/>
      <w:tblCellMar>
        <w:top w:w="0" w:type="dxa"/>
        <w:left w:w="0" w:type="dxa"/>
        <w:bottom w:w="0" w:type="dxa"/>
        <w:right w:w="0" w:type="dxa"/>
      </w:tblCellMar>
    </w:tblPr>
  </w:style>
  <w:style w:type="paragraph" w:customStyle="1" w:styleId="HeaderFooter">
    <w:name w:val="Header &amp; Footer"/>
    <w:rsid w:val="004C0E34"/>
    <w:pPr>
      <w:tabs>
        <w:tab w:val="right" w:pos="9020"/>
      </w:tabs>
    </w:pPr>
    <w:rPr>
      <w:rFonts w:ascii="Helvetica" w:eastAsia="Arial Unicode MS" w:hAnsi="Arial Unicode MS" w:cs="Arial Unicode MS"/>
      <w:color w:val="000000"/>
      <w:sz w:val="24"/>
      <w:szCs w:val="24"/>
    </w:rPr>
  </w:style>
  <w:style w:type="paragraph" w:styleId="a4">
    <w:name w:val="footer"/>
    <w:rsid w:val="004C0E34"/>
    <w:pPr>
      <w:keepLines/>
      <w:tabs>
        <w:tab w:val="center" w:pos="4320"/>
        <w:tab w:val="right" w:pos="8640"/>
      </w:tabs>
      <w:suppressAutoHyphens/>
    </w:pPr>
    <w:rPr>
      <w:rFonts w:ascii="Arial" w:eastAsia="Arial" w:hAnsi="Arial" w:cs="Arial"/>
      <w:color w:val="000000"/>
      <w:kern w:val="2"/>
      <w:sz w:val="24"/>
      <w:szCs w:val="24"/>
      <w:u w:color="000000"/>
    </w:rPr>
  </w:style>
  <w:style w:type="paragraph" w:customStyle="1" w:styleId="Body">
    <w:name w:val="Body"/>
    <w:rsid w:val="004C0E34"/>
    <w:pPr>
      <w:keepLines/>
      <w:suppressAutoHyphens/>
      <w:spacing w:before="120" w:after="120"/>
    </w:pPr>
    <w:rPr>
      <w:rFonts w:ascii="Arial" w:eastAsia="Arial" w:hAnsi="Arial" w:cs="Arial"/>
      <w:color w:val="000000"/>
      <w:kern w:val="2"/>
      <w:sz w:val="24"/>
      <w:szCs w:val="24"/>
      <w:u w:color="000000"/>
    </w:rPr>
  </w:style>
  <w:style w:type="paragraph" w:customStyle="1" w:styleId="Heading">
    <w:name w:val="Heading"/>
    <w:next w:val="Body"/>
    <w:rsid w:val="004C0E34"/>
    <w:pPr>
      <w:keepNext/>
      <w:keepLines/>
      <w:pageBreakBefore/>
      <w:suppressAutoHyphens/>
      <w:spacing w:before="120" w:after="360"/>
      <w:jc w:val="center"/>
      <w:outlineLvl w:val="0"/>
    </w:pPr>
    <w:rPr>
      <w:rFonts w:ascii="Arial" w:eastAsia="Arial" w:hAnsi="Arial" w:cs="Arial"/>
      <w:b/>
      <w:bCs/>
      <w:color w:val="000000"/>
      <w:kern w:val="2"/>
      <w:sz w:val="48"/>
      <w:szCs w:val="48"/>
      <w:u w:color="000000"/>
    </w:rPr>
  </w:style>
  <w:style w:type="paragraph" w:customStyle="1" w:styleId="Heading3">
    <w:name w:val="Heading 3"/>
    <w:next w:val="Body"/>
    <w:rsid w:val="004C0E34"/>
    <w:pPr>
      <w:keepNext/>
      <w:keepLines/>
      <w:suppressAutoHyphens/>
      <w:spacing w:before="60" w:after="60"/>
      <w:outlineLvl w:val="2"/>
    </w:pPr>
    <w:rPr>
      <w:rFonts w:ascii="Arial" w:eastAsia="Arial" w:hAnsi="Arial" w:cs="Arial"/>
      <w:b/>
      <w:bCs/>
      <w:color w:val="000000"/>
      <w:kern w:val="2"/>
      <w:sz w:val="32"/>
      <w:szCs w:val="32"/>
      <w:u w:color="000000"/>
    </w:rPr>
  </w:style>
  <w:style w:type="paragraph" w:styleId="a5">
    <w:name w:val="header"/>
    <w:rsid w:val="004C0E34"/>
    <w:pPr>
      <w:keepLines/>
      <w:tabs>
        <w:tab w:val="center" w:pos="4680"/>
        <w:tab w:val="right" w:pos="9360"/>
      </w:tabs>
    </w:pPr>
    <w:rPr>
      <w:rFonts w:eastAsia="Times New Roman"/>
      <w:color w:val="000000"/>
      <w:sz w:val="24"/>
      <w:szCs w:val="24"/>
      <w:u w:color="000000"/>
    </w:rPr>
  </w:style>
  <w:style w:type="paragraph" w:styleId="a6">
    <w:name w:val="Balloon Text"/>
    <w:basedOn w:val="a"/>
    <w:link w:val="Char"/>
    <w:uiPriority w:val="99"/>
    <w:semiHidden/>
    <w:unhideWhenUsed/>
    <w:rsid w:val="00893C76"/>
    <w:rPr>
      <w:rFonts w:ascii="Gulim" w:eastAsia="Gulim"/>
      <w:sz w:val="18"/>
      <w:szCs w:val="18"/>
    </w:rPr>
  </w:style>
  <w:style w:type="character" w:customStyle="1" w:styleId="Char">
    <w:name w:val="풍선 도움말 텍스트 Char"/>
    <w:basedOn w:val="a0"/>
    <w:link w:val="a6"/>
    <w:uiPriority w:val="99"/>
    <w:semiHidden/>
    <w:rsid w:val="00893C76"/>
    <w:rPr>
      <w:rFonts w:ascii="Gulim" w:eastAsia="Gulim"/>
      <w:sz w:val="18"/>
      <w:szCs w:val="18"/>
      <w:lang w:eastAsia="en-US"/>
    </w:rPr>
  </w:style>
</w:styles>
</file>

<file path=word/webSettings.xml><?xml version="1.0" encoding="utf-8"?>
<w:webSettings xmlns:r="http://schemas.openxmlformats.org/officeDocument/2006/relationships" xmlns:w="http://schemas.openxmlformats.org/wordprocessingml/2006/main">
  <w:divs>
    <w:div w:id="1062142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yricsmania.com/what_about_the_bob_lyrics_jaymay.htm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outube.com/watch?v=61QH1RxSRQY" TargetMode="Externa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c00.deviantart.net/fs70/i/2013/141/f/a/1510_x_1510_wheel_template_by_wheelgenius-d662zbn.png"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en.islcollective.com/resources/printables/worksheets_doc_docx/types_of_homes/home-elementary-a1/6044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islcollective.com/resources/printables/worksheets_doc_docx/vocabulary_matching_worksheet_-_buildings/home-vocabulary-matching/3572" TargetMode="External"/><Relationship Id="rId14" Type="http://schemas.openxmlformats.org/officeDocument/2006/relationships/hyperlink" Target="http://www.youtube.com/watch?v=61QH1RxSRQ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돋움"/>
        <a:cs typeface="Helvetica"/>
      </a:majorFont>
      <a:minorFont>
        <a:latin typeface="Helvetica"/>
        <a:ea typeface="바탕"/>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2302</TotalTime>
  <Pages>13</Pages>
  <Words>1918</Words>
  <Characters>10936</Characters>
  <Application>Microsoft Office Word</Application>
  <DocSecurity>0</DocSecurity>
  <Lines>91</Lines>
  <Paragraphs>25</Paragraphs>
  <ScaleCrop>false</ScaleCrop>
  <HeadingPairs>
    <vt:vector size="2" baseType="variant">
      <vt:variant>
        <vt:lpstr>제목</vt:lpstr>
      </vt:variant>
      <vt:variant>
        <vt:i4>1</vt:i4>
      </vt:variant>
    </vt:vector>
  </HeadingPairs>
  <TitlesOfParts>
    <vt:vector size="1" baseType="lpstr">
      <vt:lpstr/>
    </vt:vector>
  </TitlesOfParts>
  <Company>NEX Edition</Company>
  <LinksUpToDate>false</LinksUpToDate>
  <CharactersWithSpaces>12829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user</cp:lastModifiedBy>
  <cp:revision>42</cp:revision>
  <dcterms:created xsi:type="dcterms:W3CDTF">2014-10-27T18:23:00Z</dcterms:created>
  <dcterms:modified xsi:type="dcterms:W3CDTF">2014-10-29T08:50:00Z</dcterms:modified>
</cp:coreProperties>
</file>