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330BE3" w:rsidRPr="00330BE3" w:rsidTr="00330BE3">
        <w:tc>
          <w:tcPr>
            <w:tcW w:w="10664" w:type="dxa"/>
            <w:gridSpan w:val="5"/>
          </w:tcPr>
          <w:p w:rsidR="00330BE3" w:rsidRPr="00330BE3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Listening Lesson Plan</w:t>
            </w:r>
          </w:p>
        </w:tc>
      </w:tr>
      <w:tr w:rsidR="00330BE3" w:rsidRPr="00330BE3" w:rsidTr="00330BE3">
        <w:tc>
          <w:tcPr>
            <w:tcW w:w="2132" w:type="dxa"/>
          </w:tcPr>
          <w:p w:rsidR="00330BE3" w:rsidRPr="00330BE3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330BE3" w:rsidRPr="004A318F" w:rsidRDefault="004A318F" w:rsidP="004A318F">
            <w:pPr>
              <w:jc w:val="left"/>
              <w:rPr>
                <w:rFonts w:ascii="Calibri" w:hAnsi="Calibri"/>
                <w:sz w:val="28"/>
                <w:szCs w:val="24"/>
              </w:rPr>
            </w:pPr>
            <w:r w:rsidRPr="004A318F">
              <w:rPr>
                <w:rFonts w:ascii="Calibri" w:hAnsi="Calibri" w:hint="eastAsia"/>
                <w:sz w:val="28"/>
                <w:szCs w:val="24"/>
              </w:rPr>
              <w:t>Getting Hired</w:t>
            </w:r>
          </w:p>
        </w:tc>
      </w:tr>
      <w:tr w:rsidR="00330BE3" w:rsidRPr="00966449" w:rsidTr="00981430">
        <w:tc>
          <w:tcPr>
            <w:tcW w:w="2132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330BE3" w:rsidRPr="00966449" w:rsidTr="00981430">
        <w:tc>
          <w:tcPr>
            <w:tcW w:w="2132" w:type="dxa"/>
          </w:tcPr>
          <w:p w:rsidR="00330BE3" w:rsidRPr="00966449" w:rsidRDefault="00A924EB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Hau</w:t>
            </w:r>
            <w:r w:rsidR="004E25B1" w:rsidRPr="00966449">
              <w:rPr>
                <w:rFonts w:ascii="Calibri" w:hAnsi="Calibri" w:hint="eastAsia"/>
                <w:sz w:val="28"/>
                <w:szCs w:val="24"/>
              </w:rPr>
              <w:t>ri Park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10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Adult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100 mins.</w:t>
            </w:r>
          </w:p>
        </w:tc>
      </w:tr>
    </w:tbl>
    <w:p w:rsidR="00A057C7" w:rsidRPr="00966449" w:rsidRDefault="00A057C7" w:rsidP="00330BE3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966449" w:rsidTr="0069604D">
        <w:trPr>
          <w:trHeight w:val="220"/>
        </w:trPr>
        <w:tc>
          <w:tcPr>
            <w:tcW w:w="10664" w:type="dxa"/>
          </w:tcPr>
          <w:p w:rsidR="0069604D" w:rsidRPr="0069604D" w:rsidRDefault="0069604D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69604D" w:rsidRPr="00966449" w:rsidTr="00330BE3">
        <w:trPr>
          <w:trHeight w:val="1507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Warm up exercise worksheet (10 copies)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Listening </w:t>
            </w:r>
            <w:r w:rsidR="00733236">
              <w:rPr>
                <w:rFonts w:ascii="Calibri" w:hAnsi="Calibri" w:hint="eastAsia"/>
                <w:sz w:val="24"/>
                <w:szCs w:val="24"/>
              </w:rPr>
              <w:t xml:space="preserve">activity 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worksheet (10 copies)</w:t>
            </w:r>
          </w:p>
          <w:p w:rsidR="00657B24" w:rsidRDefault="0069604D" w:rsidP="0069604D">
            <w:pPr>
              <w:pStyle w:val="a5"/>
              <w:numPr>
                <w:ilvl w:val="1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Three parts: Part 1 Matching Vocabulary, Part 2: Listening Comprehension Questions, </w:t>
            </w:r>
          </w:p>
          <w:p w:rsidR="0069604D" w:rsidRPr="00966449" w:rsidRDefault="0069604D" w:rsidP="00657B24">
            <w:pPr>
              <w:pStyle w:val="a5"/>
              <w:ind w:leftChars="0" w:left="120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Part 3: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E-mail message and script of the dialogue (10 copies)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 worksheet (SOS plan - 10 copies)</w:t>
            </w:r>
          </w:p>
          <w:p w:rsid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Audio file, computer with speaker or other audio file players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966449" w:rsidTr="0069604D">
        <w:trPr>
          <w:trHeight w:val="98"/>
        </w:trPr>
        <w:tc>
          <w:tcPr>
            <w:tcW w:w="10664" w:type="dxa"/>
          </w:tcPr>
          <w:p w:rsidR="0069604D" w:rsidRPr="00966449" w:rsidRDefault="0069604D" w:rsidP="0069604D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69604D" w:rsidRPr="00966449" w:rsidTr="00330BE3">
        <w:trPr>
          <w:trHeight w:val="1462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practice listening to dialogues applicable on real-office-life settings through pre-recorded office scenario dialogues.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To learn vocabulary and expressions used in real-office-life by completing the listening exercises comprising of vocabulary matching, comprehension questions, and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enhance listening comprehension skills by answering comprehension questions following the dialogue.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be able to create predictable dialogues useful when accepting/declining job offers through dialogue practices.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enhance speaking skills by practicing dialogues with partners.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422"/>
      </w:tblGrid>
      <w:tr w:rsidR="00330BE3" w:rsidRPr="00966449" w:rsidTr="0069604D">
        <w:trPr>
          <w:trHeight w:val="202"/>
        </w:trPr>
        <w:tc>
          <w:tcPr>
            <w:tcW w:w="10664" w:type="dxa"/>
            <w:gridSpan w:val="2"/>
          </w:tcPr>
          <w:p w:rsidR="00330BE3" w:rsidRPr="00966449" w:rsidRDefault="00330BE3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330BE3" w:rsidRPr="00966449" w:rsidTr="00005EB7">
        <w:trPr>
          <w:trHeight w:val="345"/>
        </w:trPr>
        <w:tc>
          <w:tcPr>
            <w:tcW w:w="1242" w:type="dxa"/>
          </w:tcPr>
          <w:p w:rsidR="00657B24" w:rsidRDefault="001C5E3B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bookmarkStart w:id="0" w:name="_GoBack"/>
            <w:r w:rsidRPr="00966449">
              <w:rPr>
                <w:rFonts w:ascii="Calibri" w:hAnsi="Calibri" w:hint="eastAsia"/>
                <w:sz w:val="24"/>
                <w:szCs w:val="24"/>
              </w:rPr>
              <w:t>Listening</w:t>
            </w:r>
            <w:r w:rsidR="004465C3" w:rsidRPr="00966449">
              <w:rPr>
                <w:rFonts w:ascii="Calibri" w:hAnsi="Calibri"/>
                <w:sz w:val="24"/>
                <w:szCs w:val="24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Reading</w:t>
            </w:r>
            <w:r w:rsidR="00D33E61" w:rsidRPr="00966449">
              <w:rPr>
                <w:rFonts w:ascii="Calibri" w:hAnsi="Calibri" w:hint="eastAsia"/>
                <w:sz w:val="24"/>
                <w:szCs w:val="24"/>
              </w:rPr>
              <w:br/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330BE3" w:rsidRPr="00966449" w:rsidRDefault="004465C3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330BE3" w:rsidRPr="00966449" w:rsidRDefault="00657B24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</w:t>
            </w:r>
            <w:r w:rsidR="001C5E3B" w:rsidRPr="00966449">
              <w:rPr>
                <w:rFonts w:ascii="Calibri" w:hAnsi="Calibri" w:hint="eastAsia"/>
                <w:sz w:val="24"/>
                <w:szCs w:val="24"/>
              </w:rPr>
              <w:t xml:space="preserve">ialogue of </w:t>
            </w:r>
            <w:r>
              <w:rPr>
                <w:rFonts w:ascii="Calibri" w:hAnsi="Calibri" w:hint="eastAsia"/>
                <w:sz w:val="24"/>
                <w:szCs w:val="24"/>
              </w:rPr>
              <w:t>two persons about getting hired, role play of other students</w:t>
            </w:r>
            <w:r w:rsidR="001C5E3B" w:rsidRPr="00966449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 xml:space="preserve">All exercises in the worksheets, 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print outs of the e-mail message and script of the dialogue.</w:t>
            </w:r>
          </w:p>
          <w:p w:rsidR="00657B24" w:rsidRDefault="00657B24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Verbally answering questions, doing pair/group work, and presenting the role play. </w:t>
            </w:r>
          </w:p>
          <w:p w:rsidR="004465C3" w:rsidRPr="00966449" w:rsidRDefault="00657B24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 xml:space="preserve"> answering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worksheets</w:t>
            </w:r>
            <w:r>
              <w:rPr>
                <w:rFonts w:ascii="Calibri" w:hAnsi="Calibri" w:hint="eastAsia"/>
                <w:sz w:val="24"/>
                <w:szCs w:val="24"/>
              </w:rPr>
              <w:t>, doing a mind map,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 xml:space="preserve"> coming up with dialogues with their partners.</w:t>
            </w:r>
          </w:p>
        </w:tc>
      </w:tr>
      <w:bookmarkEnd w:id="0"/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9422"/>
      </w:tblGrid>
      <w:tr w:rsidR="00330BE3" w:rsidRPr="00966449" w:rsidTr="0069604D">
        <w:trPr>
          <w:trHeight w:val="70"/>
        </w:trPr>
        <w:tc>
          <w:tcPr>
            <w:tcW w:w="10664" w:type="dxa"/>
            <w:gridSpan w:val="2"/>
          </w:tcPr>
          <w:p w:rsidR="00330BE3" w:rsidRPr="00966449" w:rsidRDefault="00330BE3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330BE3" w:rsidRPr="00966449" w:rsidTr="00005EB7">
        <w:tc>
          <w:tcPr>
            <w:tcW w:w="1242" w:type="dxa"/>
          </w:tcPr>
          <w:p w:rsidR="00D535E3" w:rsidRPr="00D535E3" w:rsidRDefault="004465C3" w:rsidP="009D2EC9">
            <w:pPr>
              <w:rPr>
                <w:rFonts w:ascii="Calibri" w:hAnsi="Calibri"/>
                <w:sz w:val="8"/>
                <w:szCs w:val="8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D535E3" w:rsidRPr="00D535E3" w:rsidRDefault="00D33E61" w:rsidP="009D2EC9">
            <w:pPr>
              <w:rPr>
                <w:rFonts w:ascii="Calibri" w:hAnsi="Calibri"/>
                <w:sz w:val="8"/>
                <w:szCs w:val="8"/>
              </w:rPr>
            </w:pPr>
            <w:r w:rsidRPr="00D535E3">
              <w:rPr>
                <w:rFonts w:ascii="Calibri" w:hAnsi="Calibri" w:hint="eastAsia"/>
                <w:sz w:val="8"/>
                <w:szCs w:val="8"/>
              </w:rPr>
              <w:br/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="004465C3" w:rsidRPr="00966449">
              <w:rPr>
                <w:rFonts w:ascii="Calibri" w:hAnsi="Calibri"/>
                <w:sz w:val="24"/>
                <w:szCs w:val="24"/>
              </w:rPr>
              <w:br/>
            </w:r>
          </w:p>
          <w:p w:rsidR="00D535E3" w:rsidRDefault="00D535E3" w:rsidP="009D2EC9">
            <w:pPr>
              <w:rPr>
                <w:rFonts w:ascii="Calibri" w:hAnsi="Calibri"/>
                <w:sz w:val="8"/>
                <w:szCs w:val="8"/>
              </w:rPr>
            </w:pPr>
          </w:p>
          <w:p w:rsidR="00D535E3" w:rsidRDefault="00D535E3" w:rsidP="009D2EC9">
            <w:pPr>
              <w:rPr>
                <w:rFonts w:ascii="Calibri" w:hAnsi="Calibri"/>
                <w:sz w:val="8"/>
                <w:szCs w:val="8"/>
              </w:rPr>
            </w:pPr>
          </w:p>
          <w:p w:rsidR="00D535E3" w:rsidRPr="00D535E3" w:rsidRDefault="004465C3" w:rsidP="00D535E3">
            <w:pPr>
              <w:rPr>
                <w:rFonts w:ascii="Calibri" w:hAnsi="Calibri"/>
                <w:sz w:val="8"/>
                <w:szCs w:val="8"/>
              </w:rPr>
            </w:pPr>
            <w:r w:rsidRPr="00D535E3">
              <w:rPr>
                <w:rFonts w:ascii="Calibri" w:hAnsi="Calibri" w:hint="eastAsia"/>
                <w:sz w:val="8"/>
                <w:szCs w:val="8"/>
              </w:rPr>
              <w:br/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>Grammar</w:t>
            </w:r>
            <w:r w:rsidR="00CA6D5A" w:rsidRPr="00966449">
              <w:rPr>
                <w:rFonts w:ascii="Calibri" w:hAnsi="Calibri"/>
                <w:sz w:val="24"/>
                <w:szCs w:val="24"/>
              </w:rPr>
              <w:br/>
            </w:r>
            <w:r w:rsidR="009D2EC9" w:rsidRPr="00966449">
              <w:rPr>
                <w:rFonts w:ascii="Calibri" w:hAnsi="Calibri" w:hint="eastAsia"/>
                <w:sz w:val="24"/>
                <w:szCs w:val="24"/>
              </w:rPr>
              <w:br/>
            </w:r>
          </w:p>
          <w:p w:rsidR="00D535E3" w:rsidRDefault="00D535E3" w:rsidP="00D535E3">
            <w:pPr>
              <w:rPr>
                <w:rFonts w:ascii="Calibri" w:hAnsi="Calibri"/>
                <w:sz w:val="8"/>
                <w:szCs w:val="8"/>
              </w:rPr>
            </w:pPr>
          </w:p>
          <w:p w:rsidR="00D535E3" w:rsidRDefault="00D535E3" w:rsidP="00D535E3">
            <w:pPr>
              <w:rPr>
                <w:rFonts w:ascii="Calibri" w:hAnsi="Calibri"/>
                <w:sz w:val="8"/>
                <w:szCs w:val="8"/>
              </w:rPr>
            </w:pPr>
          </w:p>
          <w:p w:rsidR="00D535E3" w:rsidRPr="00D535E3" w:rsidRDefault="00D535E3" w:rsidP="00D535E3">
            <w:pPr>
              <w:rPr>
                <w:rFonts w:ascii="Calibri" w:hAnsi="Calibri"/>
                <w:sz w:val="8"/>
                <w:szCs w:val="8"/>
              </w:rPr>
            </w:pPr>
          </w:p>
          <w:p w:rsidR="00330BE3" w:rsidRPr="00966449" w:rsidRDefault="009D2EC9" w:rsidP="00D535E3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Function</w:t>
            </w:r>
          </w:p>
        </w:tc>
        <w:tc>
          <w:tcPr>
            <w:tcW w:w="9422" w:type="dxa"/>
          </w:tcPr>
          <w:p w:rsidR="00D535E3" w:rsidRPr="00D535E3" w:rsidRDefault="004465C3" w:rsidP="00CA6D5A">
            <w:pPr>
              <w:rPr>
                <w:rFonts w:ascii="Calibri" w:hAnsi="Calibri"/>
                <w:sz w:val="8"/>
                <w:szCs w:val="8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will be focusing on words commonly used in office life.</w:t>
            </w:r>
          </w:p>
          <w:p w:rsidR="00D535E3" w:rsidRPr="00D535E3" w:rsidRDefault="004465C3" w:rsidP="00CA6D5A">
            <w:pPr>
              <w:rPr>
                <w:rFonts w:ascii="Calibri" w:hAnsi="Calibri"/>
                <w:sz w:val="8"/>
                <w:szCs w:val="8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Students will be practicing accurate pronunciation to ensure successful communication during dialogue exercises.</w:t>
            </w:r>
          </w:p>
          <w:p w:rsidR="00D535E3" w:rsidRPr="00D535E3" w:rsidRDefault="004465C3" w:rsidP="00CA6D5A">
            <w:pPr>
              <w:rPr>
                <w:rFonts w:ascii="Calibri" w:hAnsi="Calibri"/>
                <w:sz w:val="8"/>
                <w:szCs w:val="8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 xml:space="preserve">be </w:t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>mainly focus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ing</w:t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 xml:space="preserve"> on generally using simple present tense and future tense</w:t>
            </w:r>
            <w:r w:rsidR="00DA278C" w:rsidRPr="00966449">
              <w:rPr>
                <w:rFonts w:ascii="Calibri" w:hAnsi="Calibri" w:hint="eastAsia"/>
                <w:sz w:val="24"/>
                <w:szCs w:val="24"/>
              </w:rPr>
              <w:t xml:space="preserve"> to convey 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thei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>r current status as an employer/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 xml:space="preserve"> employee and negot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>iate for their future demands, r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esponding to job offers, and/or negotiating salary and benefits.</w:t>
            </w:r>
          </w:p>
          <w:p w:rsidR="00005EB7" w:rsidRPr="00966449" w:rsidRDefault="00CA6D5A" w:rsidP="00CA6D5A">
            <w:pPr>
              <w:rPr>
                <w:rFonts w:ascii="Calibri" w:hAnsi="Calibri"/>
                <w:sz w:val="24"/>
                <w:szCs w:val="24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Dialogue from the pre-recorded audio file; dialogue between partners.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966449" w:rsidTr="0069604D">
        <w:trPr>
          <w:trHeight w:val="181"/>
        </w:trPr>
        <w:tc>
          <w:tcPr>
            <w:tcW w:w="10664" w:type="dxa"/>
          </w:tcPr>
          <w:p w:rsidR="004F7483" w:rsidRPr="0069604D" w:rsidRDefault="00D33E61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69604D" w:rsidRPr="00966449" w:rsidTr="0069604D">
        <w:trPr>
          <w:trHeight w:val="139"/>
        </w:trPr>
        <w:tc>
          <w:tcPr>
            <w:tcW w:w="10664" w:type="dxa"/>
          </w:tcPr>
          <w:p w:rsidR="0069604D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lastRenderedPageBreak/>
              <w:t>Students are adult learners with majority of them having experience in an office setting.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Students as adult learners have experienc</w:t>
            </w:r>
            <w:r w:rsidR="00A924EB">
              <w:rPr>
                <w:rFonts w:ascii="Calibri" w:hAnsi="Calibri" w:hint="eastAsia"/>
                <w:sz w:val="24"/>
                <w:szCs w:val="24"/>
              </w:rPr>
              <w:t>e getting a job offer and/or have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 knowledge of how job offers generally take place.</w:t>
            </w:r>
          </w:p>
        </w:tc>
      </w:tr>
      <w:tr w:rsidR="00D33E61" w:rsidRPr="00966449" w:rsidTr="0069604D">
        <w:trPr>
          <w:trHeight w:val="180"/>
        </w:trPr>
        <w:tc>
          <w:tcPr>
            <w:tcW w:w="10664" w:type="dxa"/>
          </w:tcPr>
          <w:p w:rsidR="000D3BA8" w:rsidRPr="0069604D" w:rsidRDefault="00D33E61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69604D" w:rsidRPr="00966449" w:rsidTr="00D33E61">
        <w:trPr>
          <w:trHeight w:val="1770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ents may not be familiar with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phone con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versations</w:t>
            </w:r>
          </w:p>
          <w:p w:rsidR="0069604D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Start with the warm up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 exercise and briefly explain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where and how the conversation is taking place.</w:t>
            </w:r>
          </w:p>
          <w:p w:rsidR="00931A3C" w:rsidRDefault="00931A3C" w:rsidP="00931A3C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the audio file does not work</w:t>
            </w:r>
          </w:p>
          <w:p w:rsidR="00931A3C" w:rsidRPr="00966449" w:rsidRDefault="00931A3C" w:rsidP="00931A3C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 the dialogue to the students using different voices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may not be able to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 pick up details from listening</w:t>
            </w:r>
          </w:p>
          <w:p w:rsidR="0069604D" w:rsidRPr="00966449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After playing the whole audio file once, chunk the listening by pause-play-pause-play.</w:t>
            </w:r>
          </w:p>
          <w:p w:rsidR="0069604D" w:rsidRPr="00966449" w:rsidRDefault="00931A3C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69604D" w:rsidRPr="00966449">
              <w:rPr>
                <w:rFonts w:ascii="Calibri" w:hAnsi="Calibri" w:hint="eastAsia"/>
                <w:sz w:val="24"/>
                <w:szCs w:val="24"/>
              </w:rPr>
              <w:t xml:space="preserve">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might </w:t>
            </w:r>
            <w:r w:rsidR="0069604D" w:rsidRPr="00966449">
              <w:rPr>
                <w:rFonts w:ascii="Calibri" w:hAnsi="Calibri" w:hint="eastAsia"/>
                <w:sz w:val="24"/>
                <w:szCs w:val="24"/>
              </w:rPr>
              <w:t>need more time for certain activities</w:t>
            </w:r>
          </w:p>
          <w:p w:rsidR="0069604D" w:rsidRPr="00966449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Adjust the time allotted for other activities. Have the students verbally recite their answers inste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ad of writing them on the board</w:t>
            </w:r>
          </w:p>
          <w:p w:rsidR="0069604D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If all activities finish early</w:t>
            </w:r>
          </w:p>
          <w:p w:rsidR="0069604D" w:rsidRPr="0069604D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Make use of the SOS plan to further develop students' knowledge on the topic</w:t>
            </w:r>
          </w:p>
        </w:tc>
      </w:tr>
    </w:tbl>
    <w:p w:rsidR="00D33E61" w:rsidRPr="00966449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966449" w:rsidTr="00D33E61">
        <w:tc>
          <w:tcPr>
            <w:tcW w:w="10664" w:type="dxa"/>
          </w:tcPr>
          <w:p w:rsidR="00D33E61" w:rsidRPr="00966449" w:rsidRDefault="00D33E61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  <w:p w:rsidR="00D33E61" w:rsidRPr="00966449" w:rsidRDefault="000D3BA8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www.google.com</w:t>
            </w:r>
          </w:p>
          <w:p w:rsidR="000D3BA8" w:rsidRPr="00966449" w:rsidRDefault="00A01B16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www.esllibrary.com</w:t>
            </w:r>
          </w:p>
          <w:p w:rsidR="00A01B16" w:rsidRPr="00521ECF" w:rsidRDefault="00A01B16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www.englishisapieceofcake.com</w:t>
            </w:r>
          </w:p>
          <w:p w:rsidR="00521ECF" w:rsidRPr="00966449" w:rsidRDefault="00521ECF" w:rsidP="00521ECF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www.123rf.com</w:t>
            </w:r>
            <w:r w:rsidRPr="0096644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D33E61" w:rsidRDefault="00D33E61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69604D" w:rsidRDefault="0069604D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p w:rsidR="00DD0794" w:rsidRDefault="00DD0794" w:rsidP="00330BE3">
      <w:pPr>
        <w:spacing w:after="0"/>
        <w:rPr>
          <w:rFonts w:ascii="Calibri" w:hAnsi="Calibri"/>
          <w:sz w:val="22"/>
        </w:rPr>
      </w:pPr>
    </w:p>
    <w:p w:rsidR="00966449" w:rsidRDefault="00DD0794" w:rsidP="00DD0794">
      <w:pPr>
        <w:tabs>
          <w:tab w:val="left" w:pos="1050"/>
        </w:tabs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966449" w:rsidRDefault="00966449" w:rsidP="00330BE3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3827"/>
        <w:gridCol w:w="4177"/>
      </w:tblGrid>
      <w:tr w:rsidR="00D33E61" w:rsidRPr="0069604D" w:rsidTr="00B0541F">
        <w:trPr>
          <w:trHeight w:val="423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Lead-In</w:t>
            </w:r>
          </w:p>
        </w:tc>
      </w:tr>
      <w:tr w:rsidR="00D33E61" w:rsidRPr="0069604D" w:rsidTr="00B0541F">
        <w:trPr>
          <w:trHeight w:val="399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521ECF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A56170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A56170" w:rsidRPr="0069604D">
              <w:rPr>
                <w:rFonts w:ascii="Calibri" w:hAnsi="Calibri" w:hint="eastAsia"/>
                <w:sz w:val="24"/>
                <w:szCs w:val="24"/>
              </w:rPr>
              <w:t xml:space="preserve"> White board, white board markers (different colors)</w:t>
            </w:r>
            <w:r w:rsidR="00521ECF">
              <w:rPr>
                <w:rFonts w:ascii="Calibri" w:hAnsi="Calibri" w:hint="eastAsia"/>
                <w:sz w:val="24"/>
                <w:szCs w:val="24"/>
              </w:rPr>
              <w:t>, warm up exercise worksheet</w:t>
            </w:r>
          </w:p>
        </w:tc>
      </w:tr>
      <w:tr w:rsidR="00A56170" w:rsidRPr="0069604D" w:rsidTr="00B0541F">
        <w:trPr>
          <w:trHeight w:val="420"/>
        </w:trPr>
        <w:tc>
          <w:tcPr>
            <w:tcW w:w="9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827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A56170" w:rsidRPr="0069604D" w:rsidTr="00F76B34">
        <w:trPr>
          <w:trHeight w:val="1059"/>
        </w:trPr>
        <w:tc>
          <w:tcPr>
            <w:tcW w:w="959" w:type="dxa"/>
          </w:tcPr>
          <w:p w:rsidR="00A56170" w:rsidRPr="0069604D" w:rsidRDefault="00C660F7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56170" w:rsidRPr="0069604D" w:rsidRDefault="00A56170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C660F7" w:rsidRPr="0069604D">
              <w:rPr>
                <w:rFonts w:ascii="Calibri" w:hAnsi="Calibri"/>
                <w:sz w:val="24"/>
                <w:szCs w:val="24"/>
              </w:rPr>
              <w:br/>
            </w:r>
            <w:r w:rsidR="00C660F7"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A56170" w:rsidRPr="00DD0794" w:rsidRDefault="00A56170" w:rsidP="00931A3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Start the </w:t>
            </w:r>
            <w:r w:rsidRPr="00DD0794">
              <w:rPr>
                <w:rFonts w:ascii="Calibri" w:hAnsi="Calibri"/>
                <w:sz w:val="24"/>
                <w:szCs w:val="24"/>
              </w:rPr>
              <w:t>introduction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and elicit from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Ss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of their past experience getting a job or getting hired</w:t>
            </w:r>
          </w:p>
        </w:tc>
        <w:tc>
          <w:tcPr>
            <w:tcW w:w="4177" w:type="dxa"/>
          </w:tcPr>
          <w:p w:rsidR="00A56170" w:rsidRPr="00DD0794" w:rsidRDefault="00A56170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verbally give various answers about their past experiences</w:t>
            </w:r>
          </w:p>
        </w:tc>
      </w:tr>
      <w:tr w:rsidR="00F76B34" w:rsidRPr="0069604D" w:rsidTr="00F76B34">
        <w:trPr>
          <w:trHeight w:val="717"/>
        </w:trPr>
        <w:tc>
          <w:tcPr>
            <w:tcW w:w="959" w:type="dxa"/>
            <w:vMerge w:val="restart"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827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Distribute and ask the warm up questions</w:t>
            </w:r>
          </w:p>
        </w:tc>
        <w:tc>
          <w:tcPr>
            <w:tcW w:w="4177" w:type="dxa"/>
            <w:vMerge w:val="restart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call out adjectives/key words to quickly answer the warm up questions</w:t>
            </w:r>
          </w:p>
        </w:tc>
      </w:tr>
      <w:tr w:rsidR="00F76B34" w:rsidRPr="0069604D" w:rsidTr="00931A3C">
        <w:trPr>
          <w:trHeight w:val="736"/>
        </w:trPr>
        <w:tc>
          <w:tcPr>
            <w:tcW w:w="959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B34" w:rsidRPr="00DD0794" w:rsidRDefault="00F76B34" w:rsidP="00931A3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Divide the board into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sections; 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write down the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answers of Ss in key words</w:t>
            </w:r>
          </w:p>
        </w:tc>
        <w:tc>
          <w:tcPr>
            <w:tcW w:w="4177" w:type="dxa"/>
            <w:vMerge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F76B34" w:rsidRPr="0069604D" w:rsidTr="00F76B34">
        <w:trPr>
          <w:trHeight w:val="415"/>
        </w:trPr>
        <w:tc>
          <w:tcPr>
            <w:tcW w:w="959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Introduce the listening task</w:t>
            </w:r>
          </w:p>
        </w:tc>
        <w:tc>
          <w:tcPr>
            <w:tcW w:w="4177" w:type="dxa"/>
            <w:vMerge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33E61" w:rsidRPr="0069604D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3969"/>
        <w:gridCol w:w="4177"/>
      </w:tblGrid>
      <w:tr w:rsidR="00D33E61" w:rsidRPr="0069604D" w:rsidTr="00B0541F">
        <w:trPr>
          <w:trHeight w:val="358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Pre-Activity</w:t>
            </w:r>
          </w:p>
        </w:tc>
      </w:tr>
      <w:tr w:rsidR="00D33E61" w:rsidRPr="0069604D" w:rsidTr="00B0541F">
        <w:trPr>
          <w:trHeight w:val="467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tabs>
                <w:tab w:val="left" w:pos="1725"/>
              </w:tabs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F0047D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>Listening worksheet - Part 1: Matching Vocabulary</w:t>
            </w:r>
          </w:p>
        </w:tc>
      </w:tr>
      <w:tr w:rsidR="00A56170" w:rsidRPr="0069604D" w:rsidTr="00B0541F">
        <w:trPr>
          <w:trHeight w:val="402"/>
        </w:trPr>
        <w:tc>
          <w:tcPr>
            <w:tcW w:w="9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A56170" w:rsidRPr="0069604D" w:rsidRDefault="00F0047D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A56170" w:rsidRPr="0069604D" w:rsidTr="00F76B34">
        <w:trPr>
          <w:trHeight w:val="712"/>
        </w:trPr>
        <w:tc>
          <w:tcPr>
            <w:tcW w:w="9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="00A56170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Groups</w:t>
            </w:r>
            <w:r w:rsidR="008646D7" w:rsidRPr="0069604D">
              <w:rPr>
                <w:rFonts w:ascii="Calibri" w:hAnsi="Calibri" w:hint="eastAsia"/>
                <w:sz w:val="24"/>
                <w:szCs w:val="24"/>
              </w:rPr>
              <w:t xml:space="preserve"> of 3 (and one 4)</w:t>
            </w:r>
          </w:p>
        </w:tc>
        <w:tc>
          <w:tcPr>
            <w:tcW w:w="3969" w:type="dxa"/>
          </w:tcPr>
          <w:p w:rsidR="00A56170" w:rsidRPr="00DD0794" w:rsidRDefault="00F0047D" w:rsidP="00E876B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Divide the class into groups</w:t>
            </w:r>
            <w:r w:rsidR="00E876B8">
              <w:rPr>
                <w:rFonts w:ascii="Calibri" w:hAnsi="Calibri" w:hint="eastAsia"/>
                <w:sz w:val="24"/>
                <w:szCs w:val="24"/>
              </w:rPr>
              <w:t>, distribute the vocabulary worksheet and introduce the task</w:t>
            </w:r>
          </w:p>
        </w:tc>
        <w:tc>
          <w:tcPr>
            <w:tcW w:w="4177" w:type="dxa"/>
          </w:tcPr>
          <w:p w:rsidR="00A56170" w:rsidRPr="00DD0794" w:rsidRDefault="00F0047D" w:rsidP="00E876B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8646D7" w:rsidRPr="00DD0794">
              <w:rPr>
                <w:rFonts w:ascii="Calibri" w:hAnsi="Calibri" w:hint="eastAsia"/>
                <w:sz w:val="24"/>
                <w:szCs w:val="24"/>
              </w:rPr>
              <w:t xml:space="preserve"> will work in groups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E876B8">
              <w:rPr>
                <w:rFonts w:ascii="Calibri" w:hAnsi="Calibri" w:hint="eastAsia"/>
                <w:sz w:val="24"/>
                <w:szCs w:val="24"/>
              </w:rPr>
              <w:t>to answer the vocabulary worksheet</w:t>
            </w:r>
          </w:p>
        </w:tc>
      </w:tr>
      <w:tr w:rsidR="00A56170" w:rsidRPr="0069604D" w:rsidTr="00F76B34">
        <w:trPr>
          <w:trHeight w:val="1274"/>
        </w:trPr>
        <w:tc>
          <w:tcPr>
            <w:tcW w:w="9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56170" w:rsidRPr="00DD0794" w:rsidRDefault="00F0047D" w:rsidP="00F76B3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/>
                <w:sz w:val="24"/>
                <w:szCs w:val="24"/>
              </w:rPr>
              <w:t>E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licit the meaning of each vocabulary word and give </w:t>
            </w:r>
            <w:r w:rsidRPr="00DD0794">
              <w:rPr>
                <w:rFonts w:ascii="Calibri" w:hAnsi="Calibri"/>
                <w:sz w:val="24"/>
                <w:szCs w:val="24"/>
              </w:rPr>
              <w:t>explanations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F76B34">
              <w:rPr>
                <w:rFonts w:ascii="Calibri" w:hAnsi="Calibri" w:hint="eastAsia"/>
                <w:sz w:val="24"/>
                <w:szCs w:val="24"/>
              </w:rPr>
              <w:t>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>ynonyms, antonyms, examples, etc. if necessary</w:t>
            </w:r>
          </w:p>
        </w:tc>
        <w:tc>
          <w:tcPr>
            <w:tcW w:w="4177" w:type="dxa"/>
          </w:tcPr>
          <w:p w:rsidR="00A56170" w:rsidRPr="00DD0794" w:rsidRDefault="00F0047D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share their answers and correct their answers if necessary, give examples, or use the words in a sentence</w:t>
            </w:r>
          </w:p>
        </w:tc>
      </w:tr>
    </w:tbl>
    <w:p w:rsidR="00D33E61" w:rsidRPr="0069604D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3969"/>
        <w:gridCol w:w="4177"/>
      </w:tblGrid>
      <w:tr w:rsidR="00D33E61" w:rsidRPr="0069604D" w:rsidTr="00B0541F">
        <w:trPr>
          <w:trHeight w:val="348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Main Activity</w:t>
            </w:r>
          </w:p>
        </w:tc>
      </w:tr>
      <w:tr w:rsidR="00D33E61" w:rsidRPr="0069604D" w:rsidTr="00B0541F">
        <w:trPr>
          <w:trHeight w:val="370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5F7DFB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F0047D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Audio file, Listening worksheet - 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Part 2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: Listening Comprehension, Part 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3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: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</w:p>
        </w:tc>
      </w:tr>
      <w:tr w:rsidR="00D33E61" w:rsidRPr="0069604D" w:rsidTr="007601C8">
        <w:trPr>
          <w:trHeight w:val="452"/>
        </w:trPr>
        <w:tc>
          <w:tcPr>
            <w:tcW w:w="9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D33E61" w:rsidRPr="0069604D" w:rsidRDefault="008646D7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D33E61" w:rsidRPr="0069604D" w:rsidRDefault="008646D7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F76B34" w:rsidRPr="0069604D" w:rsidTr="007601C8">
        <w:trPr>
          <w:trHeight w:val="1028"/>
        </w:trPr>
        <w:tc>
          <w:tcPr>
            <w:tcW w:w="959" w:type="dxa"/>
            <w:vMerge w:val="restart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Play the whole audio file once </w:t>
            </w:r>
          </w:p>
          <w:p w:rsidR="00F76B34" w:rsidRPr="0069604D" w:rsidRDefault="00F76B34" w:rsidP="00DD0794">
            <w:pPr>
              <w:pStyle w:val="a5"/>
              <w:ind w:leftChars="100" w:left="20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7" w:type="dxa"/>
          </w:tcPr>
          <w:p w:rsidR="00F76B34" w:rsidRPr="00DD0794" w:rsidRDefault="00F76B34" w:rsidP="00F76B3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are to listen to the whole dialogue to get the general idea of the conversation</w:t>
            </w:r>
          </w:p>
        </w:tc>
      </w:tr>
      <w:tr w:rsidR="00F76B34" w:rsidRPr="0069604D" w:rsidTr="007601C8">
        <w:trPr>
          <w:trHeight w:val="1231"/>
        </w:trPr>
        <w:tc>
          <w:tcPr>
            <w:tcW w:w="959" w:type="dxa"/>
            <w:vMerge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Elicit if the students have gotten the general idea of the dialogue</w:t>
            </w:r>
          </w:p>
        </w:tc>
        <w:tc>
          <w:tcPr>
            <w:tcW w:w="4177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are encouraged to draw a mind map to summarize and further build on vocabulary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 xml:space="preserve"> words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not tackled in the vocabulary exercise</w:t>
            </w:r>
          </w:p>
        </w:tc>
      </w:tr>
      <w:tr w:rsidR="00C660F7" w:rsidRPr="0069604D" w:rsidTr="007601C8">
        <w:trPr>
          <w:trHeight w:val="979"/>
        </w:trPr>
        <w:tc>
          <w:tcPr>
            <w:tcW w:w="959" w:type="dxa"/>
          </w:tcPr>
          <w:p w:rsidR="00C660F7" w:rsidRPr="0069604D" w:rsidRDefault="00C660F7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C660F7" w:rsidRPr="0069604D" w:rsidRDefault="00C660F7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C660F7" w:rsidRPr="00DD0794" w:rsidRDefault="005F7DFB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Play the</w:t>
            </w:r>
            <w:r w:rsidR="00C660F7" w:rsidRPr="00DD0794">
              <w:rPr>
                <w:rFonts w:ascii="Calibri" w:hAnsi="Calibri" w:hint="eastAsia"/>
                <w:sz w:val="24"/>
                <w:szCs w:val="24"/>
              </w:rPr>
              <w:t xml:space="preserve"> audio file again, in chunks (pause-play-pause-play)</w:t>
            </w:r>
          </w:p>
        </w:tc>
        <w:tc>
          <w:tcPr>
            <w:tcW w:w="4177" w:type="dxa"/>
          </w:tcPr>
          <w:p w:rsidR="00C660F7" w:rsidRPr="00DD0794" w:rsidRDefault="00C660F7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should be able to add more information in their mind map or some may even have taken down notes</w:t>
            </w:r>
          </w:p>
        </w:tc>
      </w:tr>
      <w:tr w:rsidR="00F76B34" w:rsidRPr="0069604D" w:rsidTr="007601C8">
        <w:trPr>
          <w:trHeight w:val="696"/>
        </w:trPr>
        <w:tc>
          <w:tcPr>
            <w:tcW w:w="959" w:type="dxa"/>
          </w:tcPr>
          <w:p w:rsidR="00F76B34" w:rsidRPr="0069604D" w:rsidRDefault="005F7DFB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</w:p>
          <w:p w:rsidR="00F76B34" w:rsidRPr="0069604D" w:rsidRDefault="00F76B34" w:rsidP="00C768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Individual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F76B34" w:rsidRPr="00DD0794" w:rsidRDefault="00E876B8" w:rsidP="005F7DF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Distri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bute the comprehension and fill in the blank worksheets;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>ntroduce the task</w:t>
            </w:r>
          </w:p>
        </w:tc>
        <w:tc>
          <w:tcPr>
            <w:tcW w:w="4177" w:type="dxa"/>
          </w:tcPr>
          <w:p w:rsidR="00F76B34" w:rsidRPr="0069604D" w:rsidRDefault="00F76B34" w:rsidP="005F7DF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Students will work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individually to answer the comprehension questions and fill in the blanks</w:t>
            </w:r>
          </w:p>
        </w:tc>
      </w:tr>
      <w:tr w:rsidR="00B0541F" w:rsidRPr="0069604D" w:rsidTr="007601C8">
        <w:trPr>
          <w:trHeight w:val="692"/>
        </w:trPr>
        <w:tc>
          <w:tcPr>
            <w:tcW w:w="959" w:type="dxa"/>
          </w:tcPr>
          <w:p w:rsidR="00B0541F" w:rsidRPr="0069604D" w:rsidRDefault="00B0541F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1F" w:rsidRPr="0069604D" w:rsidRDefault="00B0541F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B0541F" w:rsidRPr="00DD0794" w:rsidRDefault="00B0541F" w:rsidP="005F7DF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Discuss the answers to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 xml:space="preserve">the two exercises </w:t>
            </w:r>
          </w:p>
        </w:tc>
        <w:tc>
          <w:tcPr>
            <w:tcW w:w="4177" w:type="dxa"/>
          </w:tcPr>
          <w:p w:rsidR="00B0541F" w:rsidRPr="00DD0794" w:rsidRDefault="00B0541F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share their answers</w:t>
            </w:r>
          </w:p>
        </w:tc>
      </w:tr>
      <w:tr w:rsidR="00D33E61" w:rsidRPr="0069604D" w:rsidTr="00B0541F">
        <w:trPr>
          <w:trHeight w:val="423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Post-Activity</w:t>
            </w:r>
          </w:p>
        </w:tc>
      </w:tr>
      <w:tr w:rsidR="00D33E61" w:rsidRPr="0069604D" w:rsidTr="00B0541F">
        <w:trPr>
          <w:trHeight w:val="401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AF7633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F76B34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76B34" w:rsidRPr="0069604D">
              <w:rPr>
                <w:rFonts w:ascii="Calibri" w:hAnsi="Calibri" w:hint="eastAsia"/>
                <w:sz w:val="24"/>
                <w:szCs w:val="24"/>
              </w:rPr>
              <w:t>Script and e-mail message</w:t>
            </w:r>
          </w:p>
        </w:tc>
      </w:tr>
      <w:tr w:rsidR="00D33E61" w:rsidRPr="0069604D" w:rsidTr="007601C8">
        <w:trPr>
          <w:trHeight w:val="420"/>
        </w:trPr>
        <w:tc>
          <w:tcPr>
            <w:tcW w:w="9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D33E61" w:rsidRPr="0069604D" w:rsidRDefault="00AF7633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D33E61" w:rsidRPr="0069604D" w:rsidRDefault="00AF7633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D33E61" w:rsidRPr="0069604D" w:rsidTr="007601C8">
        <w:trPr>
          <w:trHeight w:val="1262"/>
        </w:trPr>
        <w:tc>
          <w:tcPr>
            <w:tcW w:w="959" w:type="dxa"/>
          </w:tcPr>
          <w:p w:rsidR="00D33E61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15</w:t>
            </w:r>
            <w:r w:rsidR="00D33E61" w:rsidRPr="0069604D">
              <w:rPr>
                <w:rFonts w:ascii="Calibri" w:hAnsi="Calibri"/>
                <w:sz w:val="24"/>
                <w:szCs w:val="24"/>
              </w:rPr>
              <w:br/>
            </w:r>
            <w:r w:rsidR="00D33E61"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D33E61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Pairs</w:t>
            </w:r>
          </w:p>
        </w:tc>
        <w:tc>
          <w:tcPr>
            <w:tcW w:w="3969" w:type="dxa"/>
          </w:tcPr>
          <w:p w:rsidR="00AF7633" w:rsidRPr="00DD0794" w:rsidRDefault="007601C8" w:rsidP="007601C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Distribute the script and e-mail message of the audio file; introduce the task.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Monitor</w:t>
            </w:r>
            <w:r w:rsidR="003E4D8B" w:rsidRPr="00DD0794">
              <w:rPr>
                <w:rFonts w:ascii="Calibri" w:hAnsi="Calibri" w:hint="eastAsia"/>
                <w:sz w:val="24"/>
                <w:szCs w:val="24"/>
              </w:rPr>
              <w:t xml:space="preserve"> actively by participating in the group discussions</w:t>
            </w:r>
          </w:p>
        </w:tc>
        <w:tc>
          <w:tcPr>
            <w:tcW w:w="4177" w:type="dxa"/>
          </w:tcPr>
          <w:p w:rsidR="00AF7633" w:rsidRPr="00DD0794" w:rsidRDefault="00135C20" w:rsidP="007601C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work in pairs to make their own dialogue making use of the newly learned vocabulary words</w:t>
            </w:r>
            <w:r w:rsidR="007601C8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Students may refer to the script and e-mail to make their dialogue.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Students will practice writing, speaking and listening</w:t>
            </w:r>
          </w:p>
        </w:tc>
      </w:tr>
      <w:tr w:rsidR="00AF7633" w:rsidRPr="0069604D" w:rsidTr="007601C8">
        <w:trPr>
          <w:trHeight w:val="700"/>
        </w:trPr>
        <w:tc>
          <w:tcPr>
            <w:tcW w:w="9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Have some pairs do the role play</w:t>
            </w:r>
          </w:p>
        </w:tc>
        <w:tc>
          <w:tcPr>
            <w:tcW w:w="4177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practice speaking and listening by doing the role play</w:t>
            </w:r>
          </w:p>
        </w:tc>
      </w:tr>
      <w:tr w:rsidR="00AF7633" w:rsidRPr="0069604D" w:rsidTr="007601C8">
        <w:trPr>
          <w:trHeight w:val="993"/>
        </w:trPr>
        <w:tc>
          <w:tcPr>
            <w:tcW w:w="9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Conclude the lesson; ask for feedback</w:t>
            </w:r>
          </w:p>
        </w:tc>
        <w:tc>
          <w:tcPr>
            <w:tcW w:w="4177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may share on how they will make use of the</w:t>
            </w:r>
            <w:r w:rsidR="007601C8">
              <w:rPr>
                <w:rFonts w:ascii="Calibri" w:hAnsi="Calibri" w:hint="eastAsia"/>
                <w:sz w:val="24"/>
                <w:szCs w:val="24"/>
              </w:rPr>
              <w:t xml:space="preserve"> vocabulary and/or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dialogue learned today in real-life situations</w:t>
            </w:r>
          </w:p>
        </w:tc>
      </w:tr>
    </w:tbl>
    <w:p w:rsidR="00D33E61" w:rsidRDefault="00D33E61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714FF9" w:rsidRDefault="00714FF9" w:rsidP="00330BE3">
      <w:pPr>
        <w:spacing w:after="0"/>
        <w:rPr>
          <w:rFonts w:ascii="Calibri" w:hAnsi="Calibri"/>
          <w:sz w:val="24"/>
          <w:szCs w:val="24"/>
        </w:rPr>
        <w:sectPr w:rsidR="00714FF9" w:rsidSect="00A057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21ECF" w:rsidRDefault="00521ECF" w:rsidP="00330BE3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Getting Hired</w:t>
      </w:r>
    </w:p>
    <w:tbl>
      <w:tblPr>
        <w:tblStyle w:val="a3"/>
        <w:tblpPr w:leftFromText="142" w:rightFromText="142" w:vertAnchor="text" w:horzAnchor="margin" w:tblpY="553"/>
        <w:tblW w:w="0" w:type="auto"/>
        <w:tblLook w:val="04A0"/>
      </w:tblPr>
      <w:tblGrid>
        <w:gridCol w:w="4965"/>
        <w:gridCol w:w="4889"/>
      </w:tblGrid>
      <w:tr w:rsidR="00714FF9" w:rsidTr="00714FF9">
        <w:trPr>
          <w:trHeight w:val="6377"/>
        </w:trPr>
        <w:tc>
          <w:tcPr>
            <w:tcW w:w="5382" w:type="dxa"/>
          </w:tcPr>
          <w:p w:rsidR="00714FF9" w:rsidRDefault="00714FF9" w:rsidP="00714F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128270</wp:posOffset>
                  </wp:positionV>
                  <wp:extent cx="3533775" cy="3962400"/>
                  <wp:effectExtent l="19050" t="0" r="9525" b="0"/>
                  <wp:wrapTight wrapText="bothSides">
                    <wp:wrapPolygon edited="0">
                      <wp:start x="-116" y="0"/>
                      <wp:lineTo x="-116" y="21496"/>
                      <wp:lineTo x="21658" y="21496"/>
                      <wp:lineTo x="21658" y="0"/>
                      <wp:lineTo x="-116" y="0"/>
                    </wp:wrapPolygon>
                  </wp:wrapTight>
                  <wp:docPr id="7" name="그림 0" descr="le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phon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4FF9" w:rsidRPr="00521ECF" w:rsidRDefault="00714FF9" w:rsidP="00714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1ECF">
              <w:rPr>
                <w:rFonts w:ascii="Calibri" w:hAnsi="Calibri" w:hint="eastAsia"/>
                <w:b/>
                <w:sz w:val="24"/>
                <w:szCs w:val="24"/>
              </w:rPr>
              <w:t>Lee - prospective employee</w:t>
            </w:r>
          </w:p>
        </w:tc>
        <w:tc>
          <w:tcPr>
            <w:tcW w:w="5300" w:type="dxa"/>
          </w:tcPr>
          <w:p w:rsidR="00714FF9" w:rsidRDefault="00714FF9" w:rsidP="00714FF9">
            <w:pPr>
              <w:rPr>
                <w:rFonts w:ascii="Calibri" w:hAnsi="Calibri"/>
                <w:sz w:val="24"/>
                <w:szCs w:val="24"/>
              </w:rPr>
            </w:pPr>
          </w:p>
          <w:p w:rsidR="00714FF9" w:rsidRPr="00521ECF" w:rsidRDefault="00714FF9" w:rsidP="00714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1ECF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128270</wp:posOffset>
                  </wp:positionV>
                  <wp:extent cx="3486150" cy="3962400"/>
                  <wp:effectExtent l="19050" t="0" r="0" b="0"/>
                  <wp:wrapTight wrapText="bothSides">
                    <wp:wrapPolygon edited="0">
                      <wp:start x="-118" y="0"/>
                      <wp:lineTo x="-118" y="21496"/>
                      <wp:lineTo x="21600" y="21496"/>
                      <wp:lineTo x="21600" y="0"/>
                      <wp:lineTo x="-118" y="0"/>
                    </wp:wrapPolygon>
                  </wp:wrapTight>
                  <wp:docPr id="8" name="그림 1" descr="mrmichaels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michaelsphon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1ECF">
              <w:rPr>
                <w:rFonts w:ascii="Calibri" w:hAnsi="Calibri" w:hint="eastAsia"/>
                <w:b/>
                <w:sz w:val="24"/>
                <w:szCs w:val="24"/>
              </w:rPr>
              <w:t>Mr. Michaels - employer</w:t>
            </w:r>
          </w:p>
        </w:tc>
      </w:tr>
    </w:tbl>
    <w:p w:rsidR="00521ECF" w:rsidRDefault="00521ECF" w:rsidP="00714FF9">
      <w:pPr>
        <w:spacing w:after="0"/>
        <w:rPr>
          <w:rFonts w:ascii="Calibri" w:hAnsi="Calibri"/>
          <w:sz w:val="24"/>
          <w:szCs w:val="24"/>
        </w:rPr>
      </w:pPr>
      <w:r w:rsidRPr="00521ECF">
        <w:rPr>
          <w:rFonts w:ascii="Calibri" w:hAnsi="Calibri" w:hint="eastAsia"/>
          <w:b/>
          <w:sz w:val="28"/>
          <w:szCs w:val="24"/>
        </w:rPr>
        <w:t>W</w:t>
      </w:r>
      <w:r w:rsidR="00714FF9">
        <w:rPr>
          <w:rFonts w:ascii="Calibri" w:hAnsi="Calibri" w:hint="eastAsia"/>
          <w:b/>
          <w:sz w:val="28"/>
          <w:szCs w:val="24"/>
        </w:rPr>
        <w:t>arm-up Question</w:t>
      </w:r>
    </w:p>
    <w:p w:rsidR="00714FF9" w:rsidRDefault="00714FF9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Answer and discuss the following questions with the class.</w:t>
      </w: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/>
          <w:sz w:val="24"/>
          <w:szCs w:val="24"/>
        </w:rPr>
      </w:pPr>
      <w:r w:rsidRPr="00521ECF">
        <w:rPr>
          <w:rFonts w:ascii="Calibri" w:hAnsi="Calibri" w:hint="eastAsia"/>
          <w:sz w:val="24"/>
          <w:szCs w:val="24"/>
        </w:rPr>
        <w:t>Describe your current/previous job.</w:t>
      </w: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How did the company contact you of your acceptance to the company? By e-mail? By phone?</w:t>
      </w: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What kind of negotiations done for your salary and benefits?</w:t>
      </w: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How much time did you need before taking the job?</w:t>
      </w: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Have you ever declined a job offer? Why?</w:t>
      </w: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/>
          <w:sz w:val="24"/>
          <w:szCs w:val="24"/>
        </w:rPr>
      </w:pPr>
    </w:p>
    <w:p w:rsidR="00733236" w:rsidRDefault="00733236" w:rsidP="00733236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Getting Hired</w:t>
      </w:r>
    </w:p>
    <w:p w:rsidR="00733236" w:rsidRDefault="00733236" w:rsidP="00733236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Listening Activity</w:t>
      </w:r>
    </w:p>
    <w:p w:rsidR="00733236" w:rsidRDefault="00733236" w:rsidP="00733236">
      <w:pPr>
        <w:spacing w:after="0"/>
        <w:rPr>
          <w:rFonts w:ascii="Calibri" w:hAnsi="Calibri"/>
          <w:b/>
          <w:sz w:val="28"/>
          <w:szCs w:val="24"/>
        </w:rPr>
      </w:pPr>
    </w:p>
    <w:p w:rsidR="00733236" w:rsidRDefault="00733236" w:rsidP="00733236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I. Matching Vocabulary</w:t>
      </w:r>
    </w:p>
    <w:p w:rsidR="00733236" w:rsidRPr="00733236" w:rsidRDefault="00733236" w:rsidP="0073323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Form a group of 3 or 4. Discuss with your group to match the following vocabulary words to their correct meanings.</w:t>
      </w:r>
    </w:p>
    <w:p w:rsidR="00521ECF" w:rsidRDefault="00521ECF" w:rsidP="00330BE3">
      <w:pPr>
        <w:spacing w:after="0"/>
        <w:rPr>
          <w:rFonts w:ascii="Calibri" w:hAnsi="Calibri"/>
          <w:sz w:val="24"/>
          <w:szCs w:val="24"/>
        </w:rPr>
      </w:pPr>
    </w:p>
    <w:p w:rsidR="00733236" w:rsidRP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sharp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a. to take, to agree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employer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b. be exactly on time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drive a hard bargain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c. to deal or bargain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qualifications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d. to give a chance to take the job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job offer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e. a written agreement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accept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FB3D01">
        <w:rPr>
          <w:rFonts w:ascii="Calibri" w:hAnsi="Calibri" w:hint="eastAsia"/>
          <w:sz w:val="24"/>
          <w:szCs w:val="24"/>
        </w:rPr>
        <w:t>f. qualities or skills fit for a function</w:t>
      </w:r>
    </w:p>
    <w:p w:rsidR="00733236" w:rsidRPr="00FB3D01" w:rsidRDefault="00733236" w:rsidP="00FB3D01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set up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FB3D01" w:rsidRPr="00FB3D01">
        <w:rPr>
          <w:rFonts w:ascii="Calibri" w:hAnsi="Calibri" w:hint="eastAsia"/>
          <w:sz w:val="24"/>
          <w:szCs w:val="24"/>
        </w:rPr>
        <w:t>g. something paid above the agreed amount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400FB1">
        <w:rPr>
          <w:rFonts w:ascii="Calibri" w:hAnsi="Calibri" w:hint="eastAsia"/>
          <w:sz w:val="24"/>
          <w:szCs w:val="24"/>
        </w:rPr>
        <w:t>negotiate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h. to arrange, to plan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position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i. be good at negotiating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salary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j. person that employs</w:t>
      </w:r>
    </w:p>
    <w:p w:rsidR="00733236" w:rsidRPr="00FB3D01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FB3D01">
        <w:rPr>
          <w:rFonts w:ascii="Calibri" w:hAnsi="Calibri" w:hint="eastAsia"/>
          <w:sz w:val="24"/>
          <w:szCs w:val="24"/>
        </w:rPr>
        <w:t xml:space="preserve">____ </w:t>
      </w:r>
      <w:r w:rsidR="002A6462">
        <w:rPr>
          <w:rFonts w:ascii="Calibri" w:hAnsi="Calibri" w:hint="eastAsia"/>
          <w:sz w:val="24"/>
          <w:szCs w:val="24"/>
        </w:rPr>
        <w:t>two week's notice</w:t>
      </w:r>
      <w:r w:rsidRPr="00FB3D01">
        <w:rPr>
          <w:rFonts w:ascii="Calibri" w:hAnsi="Calibri" w:hint="eastAsia"/>
          <w:sz w:val="24"/>
          <w:szCs w:val="24"/>
        </w:rPr>
        <w:tab/>
      </w:r>
      <w:r w:rsidRPr="00FB3D01">
        <w:rPr>
          <w:rFonts w:ascii="Calibri" w:hAnsi="Calibri" w:hint="eastAsia"/>
          <w:sz w:val="24"/>
          <w:szCs w:val="24"/>
        </w:rPr>
        <w:tab/>
      </w:r>
      <w:r w:rsidRPr="00FB3D01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k. answer or reply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on board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l. amount paid to do the job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contract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m. post you take at work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bonus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n.</w:t>
      </w:r>
      <w:r w:rsidR="002A6462">
        <w:rPr>
          <w:rFonts w:ascii="Calibri" w:hAnsi="Calibri" w:hint="eastAsia"/>
          <w:sz w:val="24"/>
          <w:szCs w:val="24"/>
        </w:rPr>
        <w:t xml:space="preserve"> be part of the team</w:t>
      </w:r>
    </w:p>
    <w:p w:rsidR="002A6462" w:rsidRDefault="00FB3D01" w:rsidP="002A6462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response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o.</w:t>
      </w:r>
      <w:r w:rsidR="002A6462">
        <w:rPr>
          <w:rFonts w:ascii="Calibri" w:hAnsi="Calibri" w:hint="eastAsia"/>
          <w:sz w:val="24"/>
          <w:szCs w:val="24"/>
        </w:rPr>
        <w:t xml:space="preserve"> time required before leaving the current job</w:t>
      </w:r>
    </w:p>
    <w:p w:rsidR="002A6462" w:rsidRDefault="002A6462" w:rsidP="002A6462">
      <w:pPr>
        <w:pStyle w:val="a5"/>
        <w:spacing w:after="0" w:line="360" w:lineRule="auto"/>
        <w:ind w:leftChars="80" w:left="160"/>
        <w:rPr>
          <w:rFonts w:ascii="Calibri" w:hAnsi="Calibri"/>
          <w:sz w:val="24"/>
          <w:szCs w:val="24"/>
        </w:rPr>
      </w:pPr>
    </w:p>
    <w:p w:rsidR="002A6462" w:rsidRDefault="002A6462" w:rsidP="002A6462">
      <w:pPr>
        <w:pStyle w:val="a5"/>
        <w:spacing w:after="0" w:line="360" w:lineRule="auto"/>
        <w:ind w:leftChars="80" w:left="160"/>
        <w:rPr>
          <w:rFonts w:ascii="Calibri" w:hAnsi="Calibri"/>
          <w:b/>
          <w:sz w:val="24"/>
          <w:szCs w:val="24"/>
        </w:rPr>
      </w:pPr>
      <w:r w:rsidRPr="002A6462">
        <w:rPr>
          <w:rFonts w:ascii="Calibri" w:hAnsi="Calibri" w:hint="eastAsia"/>
          <w:b/>
          <w:sz w:val="24"/>
          <w:szCs w:val="24"/>
        </w:rPr>
        <w:t>Notes</w:t>
      </w:r>
    </w:p>
    <w:tbl>
      <w:tblPr>
        <w:tblStyle w:val="a3"/>
        <w:tblW w:w="0" w:type="auto"/>
        <w:tblInd w:w="1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4"/>
      </w:tblGrid>
      <w:tr w:rsidR="002A6462" w:rsidTr="002A6462">
        <w:tc>
          <w:tcPr>
            <w:tcW w:w="10522" w:type="dxa"/>
            <w:tcBorders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14FF9" w:rsidRDefault="00714FF9" w:rsidP="00714FF9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II. Listening Comprehension</w:t>
      </w:r>
    </w:p>
    <w:p w:rsidR="00714FF9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Work individually to answer the following comprehension questions.</w:t>
      </w: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1. What did Mr. Michaels want to discuss over the phone with Lee?</w:t>
      </w: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2. What were the two things that Lee did not agree with the offers of Mr. Michaels?</w:t>
      </w: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3. If Mr. Michaels had not offered a bonus, would Lee have taken the job?</w:t>
      </w: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4. Why wasn't Lee able to start the job right away?</w:t>
      </w: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5. What are the important things you consider before taking a job? Why?</w:t>
      </w:r>
    </w:p>
    <w:p w:rsidR="00400FB1" w:rsidRDefault="00400FB1" w:rsidP="00400FB1">
      <w:pPr>
        <w:tabs>
          <w:tab w:val="left" w:pos="196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00FB1" w:rsidRDefault="00400FB1" w:rsidP="00400FB1">
      <w:pPr>
        <w:tabs>
          <w:tab w:val="left" w:pos="1965"/>
        </w:tabs>
        <w:spacing w:after="0"/>
        <w:rPr>
          <w:rFonts w:ascii="Calibri" w:hAnsi="Calibri"/>
          <w:sz w:val="24"/>
          <w:szCs w:val="24"/>
        </w:rPr>
      </w:pPr>
    </w:p>
    <w:p w:rsidR="009924C1" w:rsidRDefault="00400FB1" w:rsidP="009924C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6. What do you think are the skills to better negotiation?</w:t>
      </w:r>
    </w:p>
    <w:p w:rsidR="009924C1" w:rsidRDefault="009924C1" w:rsidP="009924C1">
      <w:pPr>
        <w:spacing w:after="0"/>
        <w:rPr>
          <w:rFonts w:ascii="Calibri" w:hAnsi="Calibri"/>
          <w:sz w:val="24"/>
          <w:szCs w:val="24"/>
        </w:rPr>
      </w:pPr>
    </w:p>
    <w:p w:rsidR="009924C1" w:rsidRDefault="009924C1" w:rsidP="009924C1">
      <w:pPr>
        <w:spacing w:after="0"/>
        <w:rPr>
          <w:rFonts w:ascii="Calibri" w:hAnsi="Calibri"/>
          <w:sz w:val="24"/>
          <w:szCs w:val="24"/>
        </w:rPr>
      </w:pPr>
    </w:p>
    <w:p w:rsidR="0093608E" w:rsidRPr="009924C1" w:rsidRDefault="0093608E" w:rsidP="009924C1">
      <w:pPr>
        <w:spacing w:after="0"/>
        <w:rPr>
          <w:rFonts w:ascii="Calibri" w:hAnsi="Calibri"/>
          <w:sz w:val="24"/>
          <w:szCs w:val="24"/>
        </w:rPr>
      </w:pPr>
    </w:p>
    <w:p w:rsidR="009924C1" w:rsidRDefault="009924C1" w:rsidP="009924C1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III. Fill in the blanks</w:t>
      </w:r>
    </w:p>
    <w:p w:rsidR="009924C1" w:rsidRDefault="009924C1" w:rsidP="009924C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Work individually to fill in the blanks with the correct vocabulary words from Part I.</w:t>
      </w:r>
    </w:p>
    <w:p w:rsidR="009924C1" w:rsidRDefault="009924C1" w:rsidP="009924C1">
      <w:pPr>
        <w:spacing w:after="0"/>
        <w:rPr>
          <w:rFonts w:ascii="Calibri" w:hAnsi="Calibri"/>
          <w:sz w:val="24"/>
          <w:szCs w:val="24"/>
        </w:rPr>
      </w:pPr>
    </w:p>
    <w:p w:rsidR="009924C1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I think Ms. Smith has the right_________________ fit for the position.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John did not ______________ the job offer because of the working hours.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Employees with good evaluations are given _____________ at the end of each quarter.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The two companies signed a multi-million dollar _________________ to build better facilities.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My boss always wants his meeting at 10 a.m. _________________.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 xml:space="preserve">Jane was not satisfied with the _________________ at her new job, but she was happy with the benefits that the company offered.  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Lee had to give his current boss a ___________________ before he could take the new job.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She got a ________________ from Samsung to take the position as Marketing Team Head.</w:t>
      </w:r>
    </w:p>
    <w:p w:rsidR="003E6F9B" w:rsidRDefault="003E6F9B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Peter had to call in ________________ to the e-mail he received from his client.</w:t>
      </w:r>
    </w:p>
    <w:p w:rsidR="00875F75" w:rsidRPr="00875F75" w:rsidRDefault="003E6F9B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It was hard to _______________ the price as there were too many interested buyers. </w:t>
      </w:r>
    </w:p>
    <w:p w:rsidR="009924C1" w:rsidRDefault="009924C1" w:rsidP="00875F75">
      <w:pPr>
        <w:spacing w:after="0" w:line="360" w:lineRule="auto"/>
        <w:rPr>
          <w:rFonts w:ascii="Calibri" w:hAnsi="Calibri"/>
          <w:sz w:val="24"/>
          <w:szCs w:val="24"/>
        </w:rPr>
      </w:pPr>
    </w:p>
    <w:p w:rsidR="00135C20" w:rsidRDefault="00135C20" w:rsidP="00875F75">
      <w:pPr>
        <w:spacing w:after="0" w:line="360" w:lineRule="auto"/>
        <w:rPr>
          <w:rFonts w:ascii="Calibri" w:hAnsi="Calibri"/>
          <w:sz w:val="24"/>
          <w:szCs w:val="24"/>
        </w:rPr>
      </w:pPr>
    </w:p>
    <w:p w:rsidR="00135C20" w:rsidRDefault="00135C20" w:rsidP="00135C20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Getting Hired</w:t>
      </w:r>
    </w:p>
    <w:p w:rsidR="00135C20" w:rsidRDefault="00135C20" w:rsidP="00135C20">
      <w:pPr>
        <w:spacing w:after="0"/>
        <w:rPr>
          <w:rFonts w:ascii="Calibri" w:hAnsi="Calibri"/>
          <w:b/>
          <w:sz w:val="28"/>
          <w:szCs w:val="24"/>
        </w:rPr>
      </w:pPr>
    </w:p>
    <w:p w:rsidR="00135C20" w:rsidRDefault="00135C20" w:rsidP="00135C20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E-mail</w:t>
      </w:r>
    </w:p>
    <w:p w:rsidR="00135C20" w:rsidRDefault="002E42BC" w:rsidP="00135C20">
      <w:pPr>
        <w:spacing w:after="0"/>
        <w:rPr>
          <w:rFonts w:ascii="Calibri" w:hAnsi="Calibri"/>
          <w:b/>
          <w:sz w:val="28"/>
          <w:szCs w:val="24"/>
        </w:rPr>
      </w:pPr>
      <w:r w:rsidRPr="002E42BC"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05pt;margin-top:95.85pt;width:457.25pt;height:159pt;z-index:251663360;mso-width-relative:margin;mso-height-relative:margin" filled="f" stroked="f">
            <v:textbox>
              <w:txbxContent>
                <w:p w:rsidR="00135C20" w:rsidRPr="004B44AB" w:rsidRDefault="00527464" w:rsidP="00135C20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July 7th</w:t>
                  </w:r>
                  <w:r w:rsidR="00135C20" w:rsidRPr="004B44AB">
                    <w:rPr>
                      <w:rFonts w:hint="eastAsia"/>
                      <w:sz w:val="16"/>
                    </w:rPr>
                    <w:t>, 201</w:t>
                  </w:r>
                  <w:r>
                    <w:rPr>
                      <w:rFonts w:hint="eastAsia"/>
                      <w:sz w:val="16"/>
                    </w:rPr>
                    <w:t>4</w:t>
                  </w: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Dear Lee,</w:t>
                  </w: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sz w:val="8"/>
                    </w:rPr>
                  </w:pPr>
                </w:p>
                <w:p w:rsidR="00135C20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Based on the interview we had last week, I am very confident that your qualifications meet the position we are hoping to fill.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 w:rsidRPr="004B44AB">
                    <w:rPr>
                      <w:rFonts w:hint="eastAsia"/>
                      <w:sz w:val="16"/>
                    </w:rPr>
                    <w:t>With this regard, I would like to let you know that our company is offering you a full-time job as a sales representative. I believe you will be an asset to our team.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Please call me to set up your start date and to discuss your salary.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0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Sincerely,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William Michaels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6"/>
                    </w:rPr>
                  </w:pP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2E42BC">
        <w:rPr>
          <w:rFonts w:ascii="Calibri" w:hAnsi="Calibri"/>
          <w:noProof/>
          <w:sz w:val="24"/>
          <w:szCs w:val="24"/>
        </w:rPr>
        <w:pict>
          <v:shape id="_x0000_s1027" type="#_x0000_t202" style="position:absolute;left:0;text-align:left;margin-left:89.1pt;margin-top:11.85pt;width:192.75pt;height:75pt;z-index:251662336;mso-width-percent:400;mso-width-percent:400;mso-width-relative:margin;mso-height-relative:margin" filled="f" stroked="f">
            <v:textbox>
              <w:txbxContent>
                <w:p w:rsidR="00135C20" w:rsidRPr="00135C20" w:rsidRDefault="00135C20" w:rsidP="00135C2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rFonts w:hint="eastAsia"/>
                    </w:rPr>
                    <w:t>lee1234@email.com</w:t>
                  </w:r>
                </w:p>
                <w:p w:rsidR="00135C20" w:rsidRPr="00135C20" w:rsidRDefault="00135C20" w:rsidP="00135C20">
                  <w:pPr>
                    <w:spacing w:after="0" w:line="240" w:lineRule="auto"/>
                    <w:rPr>
                      <w:sz w:val="2"/>
                    </w:rPr>
                  </w:pP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135C20" w:rsidRDefault="00135C20" w:rsidP="00135C20">
                  <w:pPr>
                    <w:spacing w:after="0" w:line="240" w:lineRule="auto"/>
                  </w:pPr>
                  <w:r>
                    <w:rPr>
                      <w:rFonts w:hint="eastAsia"/>
                    </w:rPr>
                    <w:t>Job Offer</w:t>
                  </w:r>
                </w:p>
                <w:p w:rsidR="00135C20" w:rsidRDefault="00135C20" w:rsidP="00135C2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35C20">
        <w:rPr>
          <w:rFonts w:ascii="Calibri" w:hAnsi="Calibri" w:hint="eastAsia"/>
          <w:b/>
          <w:noProof/>
          <w:sz w:val="28"/>
          <w:szCs w:val="24"/>
        </w:rPr>
        <w:drawing>
          <wp:inline distT="0" distB="0" distL="0" distR="0">
            <wp:extent cx="6276975" cy="3390900"/>
            <wp:effectExtent l="19050" t="0" r="9525" b="0"/>
            <wp:docPr id="10" name="그림 9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 cstate="print"/>
                    <a:srcRect l="1663" t="31034" r="1089" b="767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20" w:rsidRDefault="00135C20" w:rsidP="00875F75">
      <w:pPr>
        <w:spacing w:after="0" w:line="360" w:lineRule="auto"/>
        <w:rPr>
          <w:rFonts w:ascii="Calibri" w:hAnsi="Calibri"/>
          <w:sz w:val="24"/>
          <w:szCs w:val="24"/>
        </w:rPr>
      </w:pPr>
    </w:p>
    <w:p w:rsidR="00527464" w:rsidRDefault="00527464" w:rsidP="00527464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Script - Dialogue Practice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 xml:space="preserve">Hello, Mr. Michaels. This is Lee Timson. I'm calling in response to your email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message. I'm very excited about the job offer.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Mr. Michaels: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Hello, Lee. Thanks for calling. We need to negotiate your start date and salary.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When do you want me to start?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Mr. Michaels: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I'd like you to start next week.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need to give my employer two week's notice.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understand. You can start in two weeks then. How about July 21st?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That sounds good.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Let's discuss your salary next. The starting salary is $24,000 a year.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I know that is for a new person, but I do have some experience. I'd like to start at a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higher salary. I'd like to make $29,000.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You drive a hard bargain. I could go up to $28,000 and set up a bonus plan for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good sales.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like the idea of a bonus plan. I accept.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Great! I'll write the contract and I'll see you at 9 a.m. sharp on July 21st. Great to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have you on board, Lee.</w:t>
      </w:r>
    </w:p>
    <w:p w:rsidR="00527464" w:rsidRDefault="00527464" w:rsidP="0052746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Good to be on board, Mr. Michaels!</w:t>
      </w:r>
    </w:p>
    <w:p w:rsidR="00FF1B01" w:rsidRDefault="00FF1B01" w:rsidP="00527464">
      <w:pPr>
        <w:spacing w:after="0"/>
        <w:rPr>
          <w:rFonts w:ascii="Calibri" w:hAnsi="Calibri"/>
          <w:sz w:val="24"/>
          <w:szCs w:val="24"/>
        </w:rPr>
      </w:pPr>
    </w:p>
    <w:p w:rsidR="00FF1B01" w:rsidRDefault="00FF1B01" w:rsidP="00527464">
      <w:pPr>
        <w:spacing w:after="0"/>
        <w:rPr>
          <w:rFonts w:ascii="Calibri" w:hAnsi="Calibri"/>
          <w:sz w:val="24"/>
          <w:szCs w:val="24"/>
        </w:rPr>
      </w:pPr>
    </w:p>
    <w:p w:rsidR="00FF1B01" w:rsidRDefault="00FF1B01" w:rsidP="00527464">
      <w:pPr>
        <w:spacing w:after="0"/>
        <w:rPr>
          <w:rFonts w:ascii="Calibri" w:hAnsi="Calibri"/>
          <w:sz w:val="24"/>
          <w:szCs w:val="24"/>
        </w:rPr>
      </w:pPr>
    </w:p>
    <w:p w:rsidR="00FF1B01" w:rsidRDefault="00FF1B01" w:rsidP="00FF1B01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Getting Hired</w:t>
      </w:r>
    </w:p>
    <w:p w:rsidR="00FF1B01" w:rsidRDefault="00FF1B01" w:rsidP="00FF1B01">
      <w:pPr>
        <w:spacing w:after="0"/>
        <w:rPr>
          <w:rFonts w:ascii="Calibri" w:hAnsi="Calibri"/>
          <w:b/>
          <w:sz w:val="28"/>
          <w:szCs w:val="24"/>
        </w:rPr>
      </w:pPr>
    </w:p>
    <w:p w:rsidR="00FF1B01" w:rsidRDefault="00FF1B01" w:rsidP="00FF1B01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Writing</w:t>
      </w:r>
    </w:p>
    <w:p w:rsidR="00FF1B01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Write your views on the following questions.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1. Describe the kind of job and position you would like to have.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2. What do you think are the required qualifications to get the job you want in question no. 1?</w:t>
      </w:r>
    </w:p>
    <w:p w:rsidR="0093608E" w:rsidRDefault="0093608E" w:rsidP="0093608E">
      <w:pPr>
        <w:tabs>
          <w:tab w:val="left" w:pos="181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93608E" w:rsidRDefault="0093608E" w:rsidP="0093608E">
      <w:pPr>
        <w:tabs>
          <w:tab w:val="left" w:pos="1815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3. What kind of salary do you want?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4. Do you think you can drive a hard bargain? Why or Why not?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5. What other factors do you consider before accepting a job offer? (environment, benefits, employee welfare, etc.)</w:t>
      </w: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/>
          <w:sz w:val="24"/>
          <w:szCs w:val="24"/>
        </w:rPr>
      </w:pPr>
    </w:p>
    <w:p w:rsidR="0093608E" w:rsidRPr="00FF1B01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6. What is your dream job?</w:t>
      </w:r>
    </w:p>
    <w:p w:rsidR="00FF1B01" w:rsidRPr="00527464" w:rsidRDefault="00FF1B01" w:rsidP="00527464">
      <w:pPr>
        <w:spacing w:after="0"/>
        <w:rPr>
          <w:rFonts w:ascii="Calibri" w:hAnsi="Calibri"/>
          <w:sz w:val="24"/>
          <w:szCs w:val="24"/>
        </w:rPr>
      </w:pPr>
    </w:p>
    <w:p w:rsidR="00527464" w:rsidRPr="00135C20" w:rsidRDefault="00527464" w:rsidP="00527464">
      <w:pPr>
        <w:tabs>
          <w:tab w:val="left" w:pos="2775"/>
        </w:tabs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527464" w:rsidRPr="00135C20" w:rsidSect="00714FF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61" w:rsidRDefault="00D33E61" w:rsidP="00D33E61">
      <w:pPr>
        <w:spacing w:after="0" w:line="240" w:lineRule="auto"/>
      </w:pPr>
      <w:r>
        <w:separator/>
      </w:r>
    </w:p>
  </w:endnote>
  <w:endnote w:type="continuationSeparator" w:id="0">
    <w:p w:rsidR="00D33E61" w:rsidRDefault="00D33E61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EB" w:rsidRDefault="00A924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F2" w:rsidRPr="00C34D00" w:rsidRDefault="00A924EB" w:rsidP="00C34D00">
    <w:pPr>
      <w:pStyle w:val="a7"/>
      <w:spacing w:after="0" w:line="240" w:lineRule="auto"/>
      <w:jc w:val="center"/>
    </w:pPr>
    <w:r>
      <w:rPr>
        <w:rFonts w:hint="eastAsia"/>
      </w:rPr>
      <w:t>TESOL 111 Hau</w:t>
    </w:r>
    <w:r w:rsidR="00C34D00">
      <w:rPr>
        <w:rFonts w:hint="eastAsia"/>
      </w:rPr>
      <w:t>ri Park - Times TESOL Listening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EB" w:rsidRDefault="00A924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61" w:rsidRDefault="00D33E61" w:rsidP="00D33E61">
      <w:pPr>
        <w:spacing w:after="0" w:line="240" w:lineRule="auto"/>
      </w:pPr>
      <w:r>
        <w:separator/>
      </w:r>
    </w:p>
  </w:footnote>
  <w:footnote w:type="continuationSeparator" w:id="0">
    <w:p w:rsidR="00D33E61" w:rsidRDefault="00D33E61" w:rsidP="00D3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EB" w:rsidRDefault="00A924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EB" w:rsidRDefault="00A924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EB" w:rsidRDefault="00A92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C6"/>
    <w:multiLevelType w:val="hybridMultilevel"/>
    <w:tmpl w:val="488A551E"/>
    <w:lvl w:ilvl="0" w:tplc="6B02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CC875D7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7E5695"/>
    <w:multiLevelType w:val="hybridMultilevel"/>
    <w:tmpl w:val="8EC23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E11DC1"/>
    <w:multiLevelType w:val="hybridMultilevel"/>
    <w:tmpl w:val="5B180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86D53"/>
    <w:multiLevelType w:val="hybridMultilevel"/>
    <w:tmpl w:val="B950DA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155355"/>
    <w:multiLevelType w:val="hybridMultilevel"/>
    <w:tmpl w:val="4B74FF4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B272804"/>
    <w:multiLevelType w:val="hybridMultilevel"/>
    <w:tmpl w:val="C9E26EB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6A7842"/>
    <w:multiLevelType w:val="hybridMultilevel"/>
    <w:tmpl w:val="864EC584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CE69C1"/>
    <w:multiLevelType w:val="hybridMultilevel"/>
    <w:tmpl w:val="DDE4FA40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8B933CA"/>
    <w:multiLevelType w:val="hybridMultilevel"/>
    <w:tmpl w:val="F530C47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A8D36E4"/>
    <w:multiLevelType w:val="hybridMultilevel"/>
    <w:tmpl w:val="34B8EB6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7872584"/>
    <w:multiLevelType w:val="hybridMultilevel"/>
    <w:tmpl w:val="CCE6071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29B068A"/>
    <w:multiLevelType w:val="hybridMultilevel"/>
    <w:tmpl w:val="1D8614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2D34B10"/>
    <w:multiLevelType w:val="hybridMultilevel"/>
    <w:tmpl w:val="B0B0D4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B17F74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8"/>
  </w:num>
  <w:num w:numId="8">
    <w:abstractNumId w:val="19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15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26"/>
    <w:rsid w:val="00005EB7"/>
    <w:rsid w:val="000D3BA8"/>
    <w:rsid w:val="00135C20"/>
    <w:rsid w:val="00145C04"/>
    <w:rsid w:val="00196140"/>
    <w:rsid w:val="001C5E3B"/>
    <w:rsid w:val="002A6462"/>
    <w:rsid w:val="002E42BC"/>
    <w:rsid w:val="00304C1B"/>
    <w:rsid w:val="00330BE3"/>
    <w:rsid w:val="003E4D8B"/>
    <w:rsid w:val="003E6F9B"/>
    <w:rsid w:val="003F2071"/>
    <w:rsid w:val="00400FB1"/>
    <w:rsid w:val="004465C3"/>
    <w:rsid w:val="004A318F"/>
    <w:rsid w:val="004B44AB"/>
    <w:rsid w:val="004E25B1"/>
    <w:rsid w:val="004F7483"/>
    <w:rsid w:val="00521ECF"/>
    <w:rsid w:val="00527464"/>
    <w:rsid w:val="00566768"/>
    <w:rsid w:val="005C4230"/>
    <w:rsid w:val="005F7DFB"/>
    <w:rsid w:val="00624907"/>
    <w:rsid w:val="00657B24"/>
    <w:rsid w:val="0069604D"/>
    <w:rsid w:val="00714FF9"/>
    <w:rsid w:val="00733236"/>
    <w:rsid w:val="007601C8"/>
    <w:rsid w:val="0077751F"/>
    <w:rsid w:val="008646D7"/>
    <w:rsid w:val="00875F75"/>
    <w:rsid w:val="008D0A53"/>
    <w:rsid w:val="00931A3C"/>
    <w:rsid w:val="0093608E"/>
    <w:rsid w:val="0095322E"/>
    <w:rsid w:val="00966449"/>
    <w:rsid w:val="009924C1"/>
    <w:rsid w:val="009B2FF3"/>
    <w:rsid w:val="009D2EC9"/>
    <w:rsid w:val="00A01B16"/>
    <w:rsid w:val="00A057C7"/>
    <w:rsid w:val="00A56170"/>
    <w:rsid w:val="00A924EB"/>
    <w:rsid w:val="00AF7633"/>
    <w:rsid w:val="00B0541F"/>
    <w:rsid w:val="00B3488A"/>
    <w:rsid w:val="00C34D00"/>
    <w:rsid w:val="00C40426"/>
    <w:rsid w:val="00C660F7"/>
    <w:rsid w:val="00C768CB"/>
    <w:rsid w:val="00CA6D5A"/>
    <w:rsid w:val="00CE69F2"/>
    <w:rsid w:val="00D01F24"/>
    <w:rsid w:val="00D21BC5"/>
    <w:rsid w:val="00D33E61"/>
    <w:rsid w:val="00D535E3"/>
    <w:rsid w:val="00DA278C"/>
    <w:rsid w:val="00DD0794"/>
    <w:rsid w:val="00E3082D"/>
    <w:rsid w:val="00E70223"/>
    <w:rsid w:val="00E876B8"/>
    <w:rsid w:val="00F0047D"/>
    <w:rsid w:val="00F650A3"/>
    <w:rsid w:val="00F76B34"/>
    <w:rsid w:val="00FB3D01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  <w:style w:type="character" w:customStyle="1" w:styleId="r3">
    <w:name w:val="_r3"/>
    <w:basedOn w:val="a0"/>
    <w:rsid w:val="00521ECF"/>
  </w:style>
  <w:style w:type="character" w:customStyle="1" w:styleId="ircho">
    <w:name w:val="irc_ho"/>
    <w:basedOn w:val="a0"/>
    <w:rsid w:val="0052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C558-1FF0-44CF-9C85-C871A3C0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부리자손</dc:creator>
  <cp:lastModifiedBy>Name</cp:lastModifiedBy>
  <cp:revision>31</cp:revision>
  <cp:lastPrinted>2015-03-26T23:22:00Z</cp:lastPrinted>
  <dcterms:created xsi:type="dcterms:W3CDTF">2015-03-24T08:36:00Z</dcterms:created>
  <dcterms:modified xsi:type="dcterms:W3CDTF">2015-03-26T23:23:00Z</dcterms:modified>
</cp:coreProperties>
</file>