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spacing w:after="0"/>
      </w:pPr>
      <w:bookmarkStart w:id="1" w:name="_top"/>
      <w:bookmarkEnd w:id="1"/>
      <w:bookmarkStart w:id="2" w:name="_top"/>
      <w:bookmarkEnd w:id="2"/>
    </w:p>
    <w:tbl>
      <w:tblPr>
        <w:tblOverlap w:val="never"/>
        <w:tblW w:w="10664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3"/>
        <w:gridCol w:w="2133"/>
        <w:gridCol w:w="2133"/>
        <w:gridCol w:w="2133"/>
      </w:tblGrid>
      <w:tr>
        <w:trPr>
          <w:trHeight w:val="0"/>
        </w:trPr>
        <w:tc>
          <w:tcPr>
            <w:tcW w:w="10664" w:type="dxa"/>
            <w:gridSpan w:val="5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rFonts w:ascii="Calibri"/>
                <w:b/>
                <w:sz w:val="28"/>
              </w:rPr>
              <w:t>Listening Lesson Plan</w:t>
            </w:r>
          </w:p>
        </w:tc>
      </w:tr>
      <w:tr>
        <w:trPr>
          <w:trHeight w:val="0"/>
        </w:trPr>
        <w:tc>
          <w:tcPr>
            <w:tcW w:w="213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rFonts w:ascii="Calibri"/>
                <w:b/>
                <w:sz w:val="28"/>
              </w:rPr>
              <w:t>TITLE</w:t>
            </w:r>
          </w:p>
        </w:tc>
        <w:tc>
          <w:tcPr>
            <w:tcW w:w="8532" w:type="dxa"/>
            <w:gridSpan w:val="4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b/>
              </w:rPr>
              <w:t>Welcome to movie</w:t>
            </w:r>
          </w:p>
        </w:tc>
      </w:tr>
      <w:tr>
        <w:trPr>
          <w:trHeight w:val="0"/>
        </w:trPr>
        <w:tc>
          <w:tcPr>
            <w:tcW w:w="213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rFonts w:ascii="Calibri"/>
                <w:b/>
                <w:sz w:val="28"/>
              </w:rPr>
              <w:t>INSTRUCTOR</w:t>
            </w:r>
          </w:p>
        </w:tc>
        <w:tc>
          <w:tcPr>
            <w:tcW w:w="213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rFonts w:ascii="Calibri"/>
                <w:b/>
                <w:sz w:val="28"/>
              </w:rPr>
              <w:t>LEVEL</w:t>
            </w:r>
          </w:p>
        </w:tc>
        <w:tc>
          <w:tcPr>
            <w:tcW w:w="213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rFonts w:ascii="Calibri"/>
                <w:b/>
                <w:sz w:val="28"/>
              </w:rPr>
              <w:t>STUDENTS</w:t>
            </w:r>
          </w:p>
        </w:tc>
        <w:tc>
          <w:tcPr>
            <w:tcW w:w="213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rFonts w:ascii="Calibri"/>
                <w:b/>
                <w:sz w:val="28"/>
              </w:rPr>
              <w:t>AGE GROUP</w:t>
            </w:r>
          </w:p>
        </w:tc>
        <w:tc>
          <w:tcPr>
            <w:tcW w:w="213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rFonts w:ascii="Calibri"/>
                <w:b/>
                <w:sz w:val="28"/>
              </w:rPr>
              <w:t>LENGTH</w:t>
            </w:r>
          </w:p>
        </w:tc>
      </w:tr>
      <w:tr>
        <w:trPr>
          <w:trHeight w:val="0"/>
        </w:trPr>
        <w:tc>
          <w:tcPr>
            <w:tcW w:w="213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</w:rPr>
              <w:t>Kwang ho Choi</w:t>
            </w:r>
          </w:p>
        </w:tc>
        <w:tc>
          <w:tcPr>
            <w:tcW w:w="213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rFonts w:ascii="Calibri"/>
                <w:sz w:val="28"/>
              </w:rPr>
              <w:t>Intermediate</w:t>
            </w:r>
          </w:p>
        </w:tc>
        <w:tc>
          <w:tcPr>
            <w:tcW w:w="213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rFonts w:ascii="Calibri"/>
                <w:sz w:val="28"/>
              </w:rPr>
              <w:t>15</w:t>
            </w:r>
          </w:p>
        </w:tc>
        <w:tc>
          <w:tcPr>
            <w:tcW w:w="213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rFonts w:ascii="Calibri"/>
                <w:sz w:val="28"/>
              </w:rPr>
              <w:t>Adult</w:t>
            </w:r>
          </w:p>
        </w:tc>
        <w:tc>
          <w:tcPr>
            <w:tcW w:w="213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50 MIN</w:t>
            </w:r>
          </w:p>
        </w:tc>
      </w:tr>
    </w:tbl>
    <w:tbl>
      <w:tblPr>
        <w:tblOverlap w:val="never"/>
        <w:tblW w:w="10664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4"/>
      </w:tblGrid>
      <w:tr>
        <w:trPr>
          <w:trHeight w:val="220"/>
        </w:trPr>
        <w:tc>
          <w:tcPr>
            <w:tcW w:w="1066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</w:pPr>
            <w:r>
              <w:rPr>
                <w:rFonts w:ascii="Calibri"/>
                <w:b/>
                <w:sz w:val="24"/>
              </w:rPr>
              <w:t>MATERIALS</w:t>
            </w:r>
          </w:p>
        </w:tc>
      </w:tr>
      <w:tr>
        <w:trPr>
          <w:trHeight w:val="1507"/>
        </w:trPr>
        <w:tc>
          <w:tcPr>
            <w:tcW w:w="1066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3"/>
              <w:widowControl w:val="off"/>
              <w:spacing w:after="0" w:line="240"/>
              <w:ind w:left="800" w:hanging="400"/>
              <w:rPr>
                <w:rFonts w:ascii="Calibri"/>
                <w:color w:val="000000"/>
                <w:sz w:val="24"/>
              </w:rPr>
            </w:pPr>
          </w:p>
          <w:p>
            <w:pPr>
              <w:pStyle w:val="3"/>
              <w:widowControl w:val="off"/>
              <w:spacing w:after="0" w:line="240"/>
              <w:ind w:left="800" w:hanging="400"/>
              <w:numPr>
                <w:numId w:val="2"/>
                <w:ilvl w:val="0"/>
              </w:numPr>
            </w:pPr>
            <w:r>
              <w:rPr>
                <w:sz w:val="24"/>
              </w:rPr>
              <w:t>Movie named by Big hero(show time 5min)</w:t>
            </w:r>
          </w:p>
          <w:p>
            <w:pPr>
              <w:pStyle w:val="3"/>
              <w:widowControl w:val="off"/>
              <w:spacing w:after="0" w:line="240"/>
              <w:ind w:left="800" w:hanging="400"/>
              <w:numPr>
                <w:numId w:val="2"/>
                <w:ilvl w:val="0"/>
              </w:numPr>
            </w:pPr>
            <w:r>
              <w:rPr>
                <w:sz w:val="24"/>
              </w:rPr>
              <w:t xml:space="preserve">work sheet 15 </w:t>
            </w:r>
          </w:p>
          <w:p>
            <w:pPr>
              <w:pStyle w:val="3"/>
              <w:widowControl w:val="off"/>
              <w:spacing w:after="0" w:line="240"/>
              <w:ind w:left="800" w:hanging="400"/>
              <w:numPr>
                <w:numId w:val="2"/>
                <w:ilvl w:val="0"/>
              </w:numPr>
            </w:pPr>
            <w:r>
              <w:rPr>
                <w:sz w:val="24"/>
              </w:rPr>
              <w:t>Board and maker</w:t>
            </w:r>
          </w:p>
        </w:tc>
      </w:tr>
    </w:tbl>
    <w:p>
      <w:pPr>
        <w:pStyle w:val="0"/>
        <w:widowControl w:val="off"/>
        <w:spacing w:after="0"/>
      </w:pPr>
    </w:p>
    <w:tbl>
      <w:tblPr>
        <w:tblOverlap w:val="never"/>
        <w:tblW w:w="10664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4"/>
      </w:tblGrid>
      <w:tr>
        <w:trPr>
          <w:trHeight w:val="98"/>
        </w:trPr>
        <w:tc>
          <w:tcPr>
            <w:tcW w:w="1066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</w:pPr>
            <w:r>
              <w:rPr>
                <w:rFonts w:ascii="Calibri"/>
                <w:b/>
                <w:sz w:val="24"/>
              </w:rPr>
              <w:t>AIMS</w:t>
            </w:r>
          </w:p>
        </w:tc>
      </w:tr>
      <w:tr>
        <w:trPr>
          <w:trHeight w:val="1462"/>
        </w:trPr>
        <w:tc>
          <w:tcPr>
            <w:tcW w:w="1066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3"/>
              <w:widowControl w:val="off"/>
              <w:spacing w:after="0" w:line="240"/>
              <w:ind w:left="800" w:hanging="400"/>
              <w:numPr>
                <w:numId w:val="2"/>
                <w:ilvl w:val="0"/>
              </w:numPr>
            </w:pPr>
            <w:r>
              <w:rPr>
                <w:b/>
                <w:sz w:val="22"/>
              </w:rPr>
              <w:t>To improve intensive listening skill by watching movie also catch new vocabulary and expression.</w:t>
            </w:r>
          </w:p>
          <w:p>
            <w:pPr>
              <w:pStyle w:val="3"/>
              <w:widowControl w:val="off"/>
              <w:spacing w:after="0" w:line="240"/>
              <w:ind w:left="800" w:hanging="400"/>
              <w:numPr>
                <w:numId w:val="2"/>
                <w:ilvl w:val="0"/>
              </w:numPr>
            </w:pPr>
            <w:r>
              <w:rPr>
                <w:b/>
                <w:sz w:val="22"/>
              </w:rPr>
              <w:t>using new expression and vocabulary with other student after make five group.</w:t>
            </w:r>
          </w:p>
          <w:p>
            <w:pPr>
              <w:pStyle w:val="3"/>
              <w:widowControl w:val="off"/>
              <w:spacing w:after="0" w:line="240"/>
              <w:ind w:left="800" w:hanging="400"/>
              <w:rPr>
                <w:b/>
                <w:color w:val="000000"/>
                <w:sz w:val="22"/>
              </w:rPr>
            </w:pPr>
          </w:p>
        </w:tc>
      </w:tr>
    </w:tbl>
    <w:p>
      <w:pPr>
        <w:pStyle w:val="0"/>
        <w:widowControl w:val="off"/>
        <w:spacing w:after="0"/>
      </w:pPr>
    </w:p>
    <w:tbl>
      <w:tblPr>
        <w:tblOverlap w:val="never"/>
        <w:tblW w:w="10664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422"/>
      </w:tblGrid>
      <w:tr>
        <w:trPr>
          <w:trHeight w:val="202"/>
        </w:trPr>
        <w:tc>
          <w:tcPr>
            <w:tcW w:w="10664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</w:pPr>
            <w:r>
              <w:rPr>
                <w:rFonts w:ascii="Calibri"/>
                <w:b/>
                <w:sz w:val="24"/>
              </w:rPr>
              <w:t>LANGUAGE SKILLS</w:t>
            </w:r>
          </w:p>
        </w:tc>
      </w:tr>
      <w:tr>
        <w:trPr>
          <w:trHeight w:val="345"/>
        </w:trPr>
        <w:tc>
          <w:tcPr>
            <w:tcW w:w="124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336"/>
            </w:pPr>
            <w:bookmarkStart w:id="3" w:name="_GoBack"/>
            <w:r>
              <w:rPr>
                <w:rFonts w:ascii="Calibri"/>
                <w:sz w:val="24"/>
              </w:rPr>
              <w:t>L</w:t>
            </w:r>
            <w:r>
              <w:rPr>
                <w:rFonts w:ascii="Calibri"/>
                <w:sz w:val="26"/>
              </w:rPr>
              <w:t>istening</w:t>
            </w:r>
            <w:r>
              <w:br/>
              <w:rPr>
                <w:rFonts w:ascii="Calibri"/>
                <w:sz w:val="26"/>
              </w:rPr>
              <w:t>Reading</w:t>
            </w:r>
            <w:r>
              <w:br/>
              <w:rPr>
                <w:rFonts w:ascii="Calibri"/>
                <w:sz w:val="26"/>
              </w:rPr>
              <w:t>Speaking</w:t>
            </w:r>
          </w:p>
          <w:p>
            <w:pPr>
              <w:pStyle w:val="0"/>
              <w:widowControl w:val="off"/>
              <w:spacing w:after="0" w:line="336"/>
            </w:pPr>
            <w:r>
              <w:rPr>
                <w:rFonts w:ascii="Calibri"/>
                <w:sz w:val="26"/>
              </w:rPr>
              <w:t>Writing</w:t>
            </w:r>
            <w:bookmarkEnd w:id="3"/>
          </w:p>
        </w:tc>
        <w:tc>
          <w:tcPr>
            <w:tcW w:w="942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336"/>
            </w:pPr>
            <w:r>
              <w:rPr>
                <w:sz w:val="24"/>
              </w:rPr>
              <w:t>Student can focus on movie get a new word and expression.</w:t>
            </w:r>
          </w:p>
          <w:p>
            <w:pPr>
              <w:pStyle w:val="0"/>
              <w:widowControl w:val="off"/>
              <w:spacing w:after="0" w:line="336"/>
            </w:pPr>
            <w:r>
              <w:rPr>
                <w:sz w:val="24"/>
              </w:rPr>
              <w:t>After make a new sentence by word or expression from movie student can read.</w:t>
            </w:r>
          </w:p>
          <w:p>
            <w:pPr>
              <w:pStyle w:val="0"/>
              <w:widowControl w:val="off"/>
              <w:spacing w:after="0" w:line="336"/>
            </w:pPr>
            <w:r>
              <w:rPr>
                <w:sz w:val="24"/>
              </w:rPr>
              <w:t>Try to speak new vocabulary and expression after catch from movie.</w:t>
            </w:r>
          </w:p>
          <w:p>
            <w:pPr>
              <w:pStyle w:val="0"/>
              <w:widowControl w:val="off"/>
              <w:spacing w:after="0" w:line="336"/>
            </w:pPr>
            <w:r>
              <w:rPr>
                <w:sz w:val="24"/>
              </w:rPr>
              <w:t>Make a new sentence what student listening from movie.</w:t>
            </w:r>
          </w:p>
        </w:tc>
      </w:tr>
    </w:tbl>
    <w:p>
      <w:pPr>
        <w:pStyle w:val="0"/>
        <w:widowControl w:val="off"/>
        <w:spacing w:after="0"/>
      </w:pPr>
    </w:p>
    <w:tbl>
      <w:tblPr>
        <w:tblOverlap w:val="never"/>
        <w:tblW w:w="10671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9422"/>
      </w:tblGrid>
      <w:tr>
        <w:trPr>
          <w:trHeight w:val="70"/>
        </w:trPr>
        <w:tc>
          <w:tcPr>
            <w:tcW w:w="10671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</w:pPr>
            <w:r>
              <w:rPr>
                <w:rFonts w:ascii="Calibri"/>
                <w:b/>
                <w:sz w:val="24"/>
              </w:rPr>
              <w:t>LANGUAGE SYSTEMS</w:t>
            </w:r>
          </w:p>
        </w:tc>
      </w:tr>
      <w:tr>
        <w:trPr>
          <w:trHeight w:val="0"/>
        </w:trPr>
        <w:tc>
          <w:tcPr>
            <w:tcW w:w="124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</w:pPr>
            <w:r>
              <w:rPr>
                <w:rFonts w:ascii="Calibri"/>
                <w:sz w:val="24"/>
              </w:rPr>
              <w:t>Lexis</w:t>
            </w:r>
          </w:p>
          <w:p>
            <w:pPr>
              <w:pStyle w:val="0"/>
              <w:widowControl w:val="off"/>
              <w:spacing w:after="0" w:line="240"/>
            </w:pPr>
            <w:r>
              <w:br/>
              <w:rPr/>
              <w:t>Function</w:t>
            </w:r>
            <w:r>
              <w:br/>
            </w:r>
          </w:p>
          <w:p>
            <w:pPr>
              <w:pStyle w:val="0"/>
              <w:widowControl w:val="off"/>
              <w:spacing w:after="0" w:line="240"/>
              <w:rPr>
                <w:rFonts w:ascii="Calibri"/>
                <w:color w:val="000000"/>
                <w:sz w:val="8"/>
              </w:rPr>
            </w:pPr>
          </w:p>
          <w:p>
            <w:pPr>
              <w:pStyle w:val="0"/>
              <w:widowControl w:val="off"/>
              <w:spacing w:after="0" w:line="240"/>
              <w:rPr>
                <w:rFonts w:ascii="Calibri"/>
                <w:color w:val="000000"/>
                <w:sz w:val="8"/>
              </w:rPr>
            </w:pPr>
          </w:p>
          <w:p>
            <w:pPr>
              <w:pStyle w:val="0"/>
              <w:widowControl w:val="off"/>
              <w:spacing w:after="0" w:line="240"/>
            </w:pPr>
            <w:r>
              <w:br/>
            </w:r>
            <w:r>
              <w:rPr>
                <w:rFonts w:ascii="Calibri"/>
                <w:sz w:val="24"/>
              </w:rPr>
              <w:t>Grammar</w:t>
            </w:r>
            <w:r>
              <w:br/>
            </w:r>
            <w:r>
              <w:br/>
            </w:r>
          </w:p>
          <w:p>
            <w:pPr>
              <w:pStyle w:val="0"/>
              <w:widowControl w:val="off"/>
              <w:spacing w:after="0" w:line="240"/>
              <w:rPr>
                <w:rFonts w:ascii="Calibri"/>
                <w:color w:val="000000"/>
                <w:sz w:val="8"/>
              </w:rPr>
            </w:pPr>
          </w:p>
          <w:p>
            <w:pPr>
              <w:pStyle w:val="0"/>
              <w:widowControl w:val="off"/>
              <w:spacing w:after="0" w:line="240"/>
              <w:rPr>
                <w:rFonts w:ascii="Calibri"/>
                <w:color w:val="000000"/>
                <w:sz w:val="8"/>
              </w:rPr>
            </w:pPr>
          </w:p>
          <w:p>
            <w:pPr>
              <w:pStyle w:val="0"/>
              <w:widowControl w:val="off"/>
              <w:spacing w:after="0" w:line="240"/>
              <w:rPr>
                <w:rFonts w:ascii="Calibri"/>
                <w:color w:val="000000"/>
                <w:sz w:val="8"/>
              </w:rPr>
            </w:pPr>
          </w:p>
          <w:p>
            <w:pPr>
              <w:pStyle w:val="0"/>
              <w:widowControl w:val="off"/>
              <w:spacing w:after="0" w:line="240"/>
              <w:rPr>
                <w:rFonts w:ascii="Calibri"/>
                <w:color w:val="000000"/>
                <w:sz w:val="8"/>
              </w:rPr>
            </w:pPr>
          </w:p>
        </w:tc>
        <w:tc>
          <w:tcPr>
            <w:tcW w:w="942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</w:pPr>
            <w:r>
              <w:rPr/>
              <w:t>S</w:t>
            </w:r>
            <w:r>
              <w:rPr>
                <w:sz w:val="22"/>
              </w:rPr>
              <w:t>cientific or medical vocabulary also life style word.</w:t>
            </w:r>
          </w:p>
          <w:p>
            <w:pPr>
              <w:pStyle w:val="0"/>
              <w:widowControl w:val="off"/>
              <w:spacing w:after="0" w:line="240"/>
              <w:rPr>
                <w:color w:val="000000"/>
                <w:sz w:val="22"/>
              </w:rPr>
            </w:pPr>
          </w:p>
          <w:p>
            <w:pPr>
              <w:pStyle w:val="0"/>
              <w:widowControl w:val="off"/>
              <w:spacing w:after="0" w:line="240"/>
            </w:pPr>
            <w:r>
              <w:rPr>
                <w:sz w:val="22"/>
              </w:rPr>
              <w:t>Learning new vocabulary using real situation.</w:t>
            </w:r>
          </w:p>
          <w:p>
            <w:pPr>
              <w:pStyle w:val="0"/>
              <w:widowControl w:val="off"/>
              <w:spacing w:after="0" w:line="240"/>
              <w:rPr>
                <w:color w:val="000000"/>
                <w:sz w:val="22"/>
              </w:rPr>
            </w:pPr>
          </w:p>
          <w:p>
            <w:pPr>
              <w:pStyle w:val="0"/>
              <w:widowControl w:val="off"/>
              <w:spacing w:after="0" w:line="240"/>
              <w:rPr>
                <w:color w:val="000000"/>
                <w:sz w:val="22"/>
              </w:rPr>
            </w:pPr>
          </w:p>
          <w:p>
            <w:pPr>
              <w:pStyle w:val="0"/>
              <w:widowControl w:val="off"/>
              <w:spacing w:after="0" w:line="240"/>
            </w:pPr>
            <w:r>
              <w:rPr>
                <w:sz w:val="22"/>
              </w:rPr>
              <w:t xml:space="preserve">While make a sentence student can learn exact tense or proposition. </w:t>
            </w:r>
          </w:p>
        </w:tc>
      </w:tr>
    </w:tbl>
    <w:p>
      <w:pPr>
        <w:pStyle w:val="0"/>
        <w:widowControl w:val="off"/>
        <w:spacing w:after="0"/>
      </w:pPr>
    </w:p>
    <w:tbl>
      <w:tblPr>
        <w:tblOverlap w:val="never"/>
        <w:tblW w:w="10664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4"/>
      </w:tblGrid>
      <w:tr>
        <w:trPr>
          <w:trHeight w:val="181"/>
        </w:trPr>
        <w:tc>
          <w:tcPr>
            <w:tcW w:w="1066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</w:pPr>
            <w:r>
              <w:rPr>
                <w:rFonts w:ascii="Calibri"/>
                <w:b/>
                <w:sz w:val="24"/>
              </w:rPr>
              <w:t>ASSUMPTIONS</w:t>
            </w:r>
          </w:p>
        </w:tc>
      </w:tr>
      <w:tr>
        <w:trPr>
          <w:trHeight w:val="139"/>
        </w:trPr>
        <w:tc>
          <w:tcPr>
            <w:tcW w:w="1066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3"/>
              <w:widowControl w:val="off"/>
              <w:spacing w:after="0" w:line="240"/>
              <w:ind w:left="800" w:hanging="400"/>
              <w:numPr>
                <w:numId w:val="3"/>
                <w:ilvl w:val="0"/>
              </w:numPr>
            </w:pPr>
            <w:r>
              <w:rPr>
                <w:rFonts w:ascii="Calibri"/>
                <w:sz w:val="24"/>
              </w:rPr>
              <w:t>Student have indirect experience from this media</w:t>
            </w:r>
          </w:p>
          <w:p>
            <w:pPr>
              <w:pStyle w:val="3"/>
              <w:widowControl w:val="off"/>
              <w:spacing w:after="0" w:line="240"/>
              <w:ind w:left="800" w:hanging="400"/>
            </w:pPr>
            <w:r>
              <w:rPr>
                <w:rFonts w:ascii="Calibri"/>
                <w:sz w:val="24"/>
              </w:rPr>
              <w:t>2.  Student speak or write a new expression and word more accurately.</w:t>
            </w:r>
          </w:p>
          <w:p>
            <w:pPr>
              <w:pStyle w:val="3"/>
              <w:widowControl w:val="off"/>
              <w:spacing w:after="0" w:line="240"/>
              <w:ind w:left="800" w:hanging="400"/>
            </w:pPr>
            <w:r>
              <w:rPr/>
              <w:t>3.  Student can get something different knowledeg and emotion from movie indirectly.</w:t>
            </w:r>
          </w:p>
        </w:tc>
      </w:tr>
      <w:tr>
        <w:trPr>
          <w:trHeight w:val="180"/>
        </w:trPr>
        <w:tc>
          <w:tcPr>
            <w:tcW w:w="1066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</w:pPr>
            <w:r>
              <w:rPr>
                <w:rFonts w:ascii="Calibri"/>
                <w:b/>
                <w:sz w:val="24"/>
              </w:rPr>
              <w:t>ANTICIPATED ERRORS AND SOLUTIONS</w:t>
            </w:r>
          </w:p>
        </w:tc>
      </w:tr>
      <w:tr>
        <w:trPr>
          <w:trHeight w:val="1770"/>
        </w:trPr>
        <w:tc>
          <w:tcPr>
            <w:tcW w:w="1066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3"/>
              <w:widowControl w:val="off"/>
              <w:spacing w:after="0" w:line="240"/>
              <w:ind w:left="1200" w:hanging="400"/>
            </w:pPr>
            <w:r>
              <w:rPr>
                <w:sz w:val="22"/>
              </w:rPr>
              <w:t>Student may have difficult pronunciation with new vocabulary.</w:t>
            </w:r>
          </w:p>
          <w:p>
            <w:pPr>
              <w:pStyle w:val="3"/>
              <w:widowControl w:val="off"/>
              <w:spacing w:after="0" w:line="240"/>
              <w:ind w:left="1200" w:hanging="400"/>
            </w:pPr>
            <w:r>
              <w:rPr>
                <w:sz w:val="22"/>
              </w:rPr>
              <w:t>1.Teacher can divide word by small part and make them speak more easily.</w:t>
            </w:r>
          </w:p>
          <w:p>
            <w:pPr>
              <w:pStyle w:val="3"/>
              <w:widowControl w:val="off"/>
              <w:spacing w:after="0" w:line="240"/>
              <w:ind w:left="1200" w:hanging="400"/>
            </w:pPr>
            <w:r>
              <w:rPr>
                <w:sz w:val="22"/>
              </w:rPr>
              <w:t>Student would be able to addict to watch media without focus on new word or vocabulary.</w:t>
            </w:r>
          </w:p>
          <w:p>
            <w:pPr>
              <w:pStyle w:val="3"/>
              <w:widowControl w:val="off"/>
              <w:spacing w:after="0" w:line="240"/>
              <w:ind w:left="1200" w:hanging="400"/>
            </w:pPr>
            <w:r>
              <w:rPr>
                <w:sz w:val="22"/>
              </w:rPr>
              <w:t xml:space="preserve">1.Teacher have to control show time, make student focus on new word storyline of movie. </w:t>
            </w:r>
          </w:p>
        </w:tc>
      </w:tr>
    </w:tbl>
    <w:p>
      <w:pPr>
        <w:pStyle w:val="0"/>
        <w:widowControl w:val="off"/>
        <w:spacing w:after="0"/>
      </w:pPr>
    </w:p>
    <w:tbl>
      <w:tblPr>
        <w:tblOverlap w:val="never"/>
        <w:tblW w:w="10664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4"/>
      </w:tblGrid>
      <w:tr>
        <w:trPr>
          <w:trHeight w:val="0"/>
        </w:trPr>
        <w:tc>
          <w:tcPr>
            <w:tcW w:w="1066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</w:pPr>
            <w:r>
              <w:rPr>
                <w:rFonts w:ascii="Calibri"/>
                <w:b/>
                <w:sz w:val="24"/>
              </w:rPr>
              <w:t>REFERENCES</w:t>
            </w:r>
          </w:p>
          <w:p>
            <w:pPr>
              <w:pStyle w:val="3"/>
              <w:widowControl w:val="off"/>
              <w:spacing w:after="0" w:line="240"/>
              <w:ind w:left="800" w:hanging="400"/>
              <w:numPr>
                <w:numId w:val="4"/>
                <w:ilvl w:val="0"/>
              </w:numPr>
            </w:pPr>
            <w:r>
              <w:rPr>
                <w:rFonts w:ascii="Calibri"/>
                <w:sz w:val="24"/>
              </w:rPr>
              <w:t>www.google.com</w:t>
            </w:r>
          </w:p>
        </w:tc>
      </w:tr>
    </w:tbl>
    <w:p>
      <w:pPr>
        <w:pStyle w:val="0"/>
        <w:widowControl w:val="off"/>
        <w:spacing w:after="0"/>
      </w:pPr>
    </w:p>
    <w:tbl>
      <w:tblPr>
        <w:tblOverlap w:val="never"/>
        <w:tblW w:w="10664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8004"/>
      </w:tblGrid>
      <w:tr>
        <w:trPr>
          <w:trHeight w:val="423"/>
        </w:trPr>
        <w:tc>
          <w:tcPr>
            <w:tcW w:w="10664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240"/>
            </w:pPr>
            <w:r>
              <w:rPr>
                <w:rFonts w:ascii="Calibri"/>
                <w:b/>
                <w:sz w:val="24"/>
              </w:rPr>
              <w:t>Lead-In</w:t>
            </w:r>
          </w:p>
        </w:tc>
      </w:tr>
      <w:tr>
        <w:trPr>
          <w:trHeight w:val="399"/>
        </w:trPr>
        <w:tc>
          <w:tcPr>
            <w:tcW w:w="10664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240"/>
            </w:pPr>
            <w:r>
              <w:rPr>
                <w:rFonts w:ascii="Calibri"/>
                <w:b/>
                <w:sz w:val="24"/>
              </w:rPr>
              <w:t>Materials : Board and marker</w:t>
            </w:r>
          </w:p>
        </w:tc>
      </w:tr>
      <w:tr>
        <w:trPr>
          <w:trHeight w:val="1479"/>
        </w:trPr>
        <w:tc>
          <w:tcPr>
            <w:tcW w:w="959" w:type="dxa"/>
            <w:vMerge w:val="restart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rFonts w:ascii="Calibri"/>
                <w:b/>
                <w:sz w:val="24"/>
              </w:rPr>
              <w:t>TIME</w:t>
            </w: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rFonts w:ascii="Calibri"/>
                <w:sz w:val="24"/>
              </w:rPr>
              <w:t>5min</w:t>
            </w:r>
            <w:r>
              <w:br/>
            </w:r>
            <w:r>
              <w:br/>
            </w: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</w:tc>
        <w:tc>
          <w:tcPr>
            <w:tcW w:w="1701" w:type="dxa"/>
            <w:vMerge w:val="restart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rFonts w:ascii="Calibri"/>
                <w:b/>
                <w:sz w:val="24"/>
              </w:rPr>
              <w:t>SET UP</w:t>
            </w: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rFonts w:ascii="Calibri"/>
                <w:sz w:val="24"/>
              </w:rPr>
              <w:t>Class</w:t>
            </w:r>
            <w:r>
              <w:br/>
            </w:r>
            <w:r>
              <w:br/>
            </w: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</w:tc>
        <w:tc>
          <w:tcPr>
            <w:tcW w:w="8004" w:type="dxa"/>
            <w:tcBorders>
              <w:top w:val="single" w:color="0a0000" w:sz="3"/>
              <w:left w:val="single" w:color="0a0000" w:sz="3"/>
              <w:bottom w:val="non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sz w:val="24"/>
              </w:rPr>
              <w:t>Procedure</w:t>
            </w:r>
          </w:p>
          <w:p>
            <w:pPr>
              <w:pStyle w:val="0"/>
              <w:widowControl w:val="off"/>
              <w:spacing w:after="0" w:line="240"/>
              <w:jc w:val="left"/>
              <w:rPr/>
            </w:pPr>
          </w:p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I</w:t>
            </w:r>
            <w:r>
              <w:rPr>
                <w:sz w:val="24"/>
              </w:rPr>
              <w:t>ntroduce what teacher going to do something.</w:t>
            </w:r>
          </w:p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sz w:val="24"/>
              </w:rPr>
              <w:t>Ask student recently what they have seen fun movie.</w:t>
            </w:r>
          </w:p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sz w:val="24"/>
              </w:rPr>
              <w:t>Student wondering how teacher try to teach by what kind of source.</w:t>
            </w:r>
          </w:p>
          <w:p>
            <w:pPr>
              <w:pStyle w:val="0"/>
              <w:widowControl w:val="off"/>
              <w:spacing w:after="0" w:line="240"/>
              <w:jc w:val="left"/>
              <w:rPr/>
            </w:pPr>
          </w:p>
        </w:tc>
      </w:tr>
      <w:tr>
        <w:trPr>
          <w:trHeight w:val="906"/>
        </w:trPr>
        <w:tc>
          <w:tcPr>
            <w:tcW w:w="959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701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8004" w:type="dxa"/>
            <w:tcBorders>
              <w:top w:val="non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sz w:val="24"/>
              </w:rPr>
              <w:t xml:space="preserve">Let student know the movie name and short storyline. </w:t>
            </w:r>
          </w:p>
        </w:tc>
      </w:tr>
    </w:tbl>
    <w:p>
      <w:pPr>
        <w:pStyle w:val="0"/>
        <w:widowControl w:val="off"/>
        <w:spacing w:after="0"/>
      </w:pPr>
    </w:p>
    <w:tbl>
      <w:tblPr>
        <w:tblOverlap w:val="never"/>
        <w:tblW w:w="10664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7761"/>
        <w:gridCol w:w="385"/>
      </w:tblGrid>
      <w:tr>
        <w:trPr>
          <w:trHeight w:val="358"/>
        </w:trPr>
        <w:tc>
          <w:tcPr>
            <w:tcW w:w="10664" w:type="dxa"/>
            <w:gridSpan w:val="4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240"/>
            </w:pPr>
            <w:r>
              <w:rPr>
                <w:rFonts w:ascii="Calibri"/>
                <w:b/>
                <w:sz w:val="24"/>
              </w:rPr>
              <w:t>Pre-Activity</w:t>
            </w:r>
          </w:p>
        </w:tc>
      </w:tr>
      <w:tr>
        <w:trPr>
          <w:trHeight w:val="467"/>
        </w:trPr>
        <w:tc>
          <w:tcPr>
            <w:tcW w:w="10664" w:type="dxa"/>
            <w:gridSpan w:val="4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tabs>
                <w:tab w:val="left" w:leader="none" w:pos="1725"/>
              </w:tabs>
              <w:spacing w:after="0" w:line="240"/>
            </w:pPr>
            <w:r>
              <w:rPr>
                <w:rFonts w:ascii="Calibri"/>
                <w:b/>
                <w:sz w:val="24"/>
              </w:rPr>
              <w:t xml:space="preserve">Materials   : Projector or plat TV </w:t>
            </w:r>
          </w:p>
        </w:tc>
      </w:tr>
      <w:tr>
        <w:trPr>
          <w:trHeight w:val="2388"/>
        </w:trPr>
        <w:tc>
          <w:tcPr>
            <w:tcW w:w="95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rFonts w:ascii="Calibri"/>
                <w:b/>
                <w:sz w:val="24"/>
              </w:rPr>
              <w:t>TIME</w:t>
            </w: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sz w:val="24"/>
              </w:rPr>
              <w:t>10min</w:t>
            </w:r>
          </w:p>
          <w:p>
            <w:pPr>
              <w:pStyle w:val="0"/>
              <w:widowControl w:val="off"/>
              <w:spacing w:after="0" w:line="240"/>
              <w:jc w:val="center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spacing w:after="0" w:line="240"/>
              <w:jc w:val="center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spacing w:after="0" w:line="240"/>
              <w:jc w:val="center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spacing w:after="0" w:line="240"/>
              <w:jc w:val="center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spacing w:after="0" w:line="240"/>
              <w:jc w:val="center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spacing w:after="0" w:line="240"/>
              <w:jc w:val="center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</w:tc>
        <w:tc>
          <w:tcPr>
            <w:tcW w:w="155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rFonts w:ascii="Calibri"/>
                <w:b/>
                <w:sz w:val="24"/>
              </w:rPr>
              <w:t>SET UP</w:t>
            </w: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sz w:val="24"/>
              </w:rPr>
              <w:t>Class</w:t>
            </w:r>
          </w:p>
          <w:p>
            <w:pPr>
              <w:pStyle w:val="0"/>
              <w:widowControl w:val="off"/>
              <w:spacing w:after="0" w:line="240"/>
              <w:jc w:val="center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spacing w:after="0" w:line="240"/>
              <w:jc w:val="center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spacing w:after="0" w:line="240"/>
              <w:jc w:val="center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spacing w:after="0" w:line="240"/>
              <w:jc w:val="center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spacing w:after="0" w:line="240"/>
              <w:jc w:val="center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spacing w:after="0" w:line="240"/>
              <w:jc w:val="center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</w:tc>
        <w:tc>
          <w:tcPr>
            <w:tcW w:w="7761" w:type="dxa"/>
            <w:tcBorders>
              <w:top w:val="single" w:color="0a0000" w:sz="3"/>
              <w:left w:val="single" w:color="0a0000" w:sz="3"/>
              <w:bottom w:val="single" w:color="0a0000" w:sz="3"/>
              <w:right w:val="non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sz w:val="24"/>
              </w:rPr>
              <w:t>Procedure</w:t>
            </w:r>
          </w:p>
          <w:p>
            <w:pPr>
              <w:pStyle w:val="0"/>
              <w:widowControl w:val="off"/>
              <w:wordWrap w:val="1"/>
              <w:spacing w:after="0" w:line="240"/>
              <w:jc w:val="left"/>
            </w:pPr>
            <w:r>
              <w:rPr>
                <w:sz w:val="24"/>
              </w:rPr>
              <w:t>1.how to watch the movie more better Introduction</w:t>
            </w:r>
          </w:p>
          <w:p>
            <w:pPr>
              <w:pStyle w:val="0"/>
              <w:widowControl w:val="off"/>
              <w:wordWrap w:val="1"/>
              <w:spacing w:after="0" w:line="240"/>
              <w:jc w:val="left"/>
            </w:pPr>
            <w:r>
              <w:rPr>
                <w:sz w:val="24"/>
              </w:rPr>
              <w:t>Before main activity give student must know purpose of this class is not only watching movie also get new word and make a new sentence finally what they learn connect the real situation.</w:t>
            </w:r>
          </w:p>
          <w:p>
            <w:pPr>
              <w:pStyle w:val="0"/>
              <w:widowControl w:val="off"/>
              <w:wordWrap w:val="1"/>
              <w:spacing w:after="0" w:line="240"/>
              <w:jc w:val="left"/>
            </w:pPr>
            <w:r>
              <w:rPr>
                <w:sz w:val="24"/>
              </w:rPr>
              <w:t>2.Teacher must check the device well working or not before class.</w:t>
            </w:r>
          </w:p>
          <w:p>
            <w:pPr>
              <w:pStyle w:val="0"/>
              <w:widowControl w:val="off"/>
              <w:wordWrap w:val="1"/>
              <w:spacing w:after="0" w:line="240"/>
              <w:jc w:val="left"/>
            </w:pPr>
            <w:r>
              <w:rPr>
                <w:sz w:val="24"/>
              </w:rPr>
              <w:t>(Particularly sound check, just in case if not working prepare back</w:t>
            </w:r>
          </w:p>
          <w:p>
            <w:pPr>
              <w:pStyle w:val="0"/>
              <w:widowControl w:val="off"/>
              <w:wordWrap w:val="1"/>
              <w:spacing w:after="0" w:line="240"/>
              <w:jc w:val="left"/>
            </w:pPr>
            <w:r>
              <w:rPr>
                <w:sz w:val="24"/>
              </w:rPr>
              <w:t>up plan like laptop computer)</w:t>
            </w: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sz w:val="24"/>
              </w:rPr>
              <w:t>CCQ</w:t>
            </w: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sz w:val="24"/>
              </w:rPr>
              <w:t>Why do we watch this movie?</w:t>
            </w: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sz w:val="24"/>
              </w:rPr>
              <w:t>How much time are we going to watch movie?</w:t>
            </w: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sz w:val="24"/>
              </w:rPr>
              <w:t>What are we going to do after watching movie?</w:t>
            </w: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sz w:val="24"/>
              </w:rPr>
              <w:t>(Contribute worksheet)</w:t>
            </w:r>
          </w:p>
          <w:p>
            <w:pPr>
              <w:pStyle w:val="0"/>
              <w:widowControl w:val="off"/>
              <w:spacing w:after="0" w:line="240"/>
              <w:jc w:val="center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spacing w:after="0" w:line="240"/>
              <w:jc w:val="center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sz w:val="24"/>
              </w:rPr>
              <w:t xml:space="preserve"> If some student don’t understand what teacher said one more time</w:t>
            </w: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sz w:val="24"/>
              </w:rPr>
              <w:t>to remain them to get a new word from movie as much as they can.</w:t>
            </w:r>
          </w:p>
          <w:p>
            <w:pPr>
              <w:pStyle w:val="0"/>
              <w:widowControl w:val="off"/>
              <w:spacing w:after="0" w:line="240"/>
              <w:jc w:val="center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spacing w:after="0" w:line="240"/>
              <w:jc w:val="center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spacing w:after="0" w:line="240"/>
              <w:jc w:val="center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spacing w:after="0" w:line="240"/>
              <w:jc w:val="center"/>
              <w:rPr>
                <w:color w:val="000000"/>
                <w:sz w:val="24"/>
              </w:rPr>
            </w:pPr>
          </w:p>
        </w:tc>
        <w:tc>
          <w:tcPr>
            <w:tcW w:w="385" w:type="dxa"/>
            <w:tcBorders>
              <w:top w:val="single" w:color="0a0000" w:sz="3"/>
              <w:left w:val="non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240"/>
              <w:jc w:val="center"/>
              <w:rPr/>
            </w:pPr>
          </w:p>
        </w:tc>
      </w:tr>
    </w:tbl>
    <w:p>
      <w:pPr>
        <w:pStyle w:val="0"/>
        <w:widowControl w:val="off"/>
        <w:spacing w:after="0"/>
      </w:pPr>
    </w:p>
    <w:tbl>
      <w:tblPr>
        <w:tblOverlap w:val="never"/>
        <w:tblW w:w="10664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56"/>
        <w:gridCol w:w="203"/>
        <w:gridCol w:w="8146"/>
      </w:tblGrid>
      <w:tr>
        <w:trPr>
          <w:trHeight w:val="348"/>
        </w:trPr>
        <w:tc>
          <w:tcPr>
            <w:tcW w:w="10664" w:type="dxa"/>
            <w:gridSpan w:val="4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240"/>
            </w:pPr>
            <w:r>
              <w:rPr>
                <w:rFonts w:ascii="Calibri"/>
                <w:b/>
                <w:sz w:val="24"/>
              </w:rPr>
              <w:t>Main Activity</w:t>
            </w:r>
          </w:p>
        </w:tc>
      </w:tr>
      <w:tr>
        <w:trPr>
          <w:trHeight w:val="370"/>
        </w:trPr>
        <w:tc>
          <w:tcPr>
            <w:tcW w:w="10664" w:type="dxa"/>
            <w:gridSpan w:val="4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240"/>
            </w:pPr>
            <w:r>
              <w:rPr>
                <w:rFonts w:ascii="Calibri"/>
                <w:b/>
                <w:sz w:val="24"/>
              </w:rPr>
              <w:t>Materials: Projector, speaker or laptop computer(just in case)</w:t>
            </w:r>
          </w:p>
        </w:tc>
      </w:tr>
      <w:tr>
        <w:trPr>
          <w:trHeight w:val="4050"/>
        </w:trPr>
        <w:tc>
          <w:tcPr>
            <w:tcW w:w="95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rFonts w:ascii="Calibri"/>
                <w:b/>
                <w:sz w:val="24"/>
              </w:rPr>
              <w:t>TIME</w:t>
            </w: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sz w:val="24"/>
              </w:rPr>
              <w:t>10min</w:t>
            </w: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</w:tc>
        <w:tc>
          <w:tcPr>
            <w:tcW w:w="135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rFonts w:ascii="Calibri"/>
                <w:b/>
                <w:sz w:val="24"/>
              </w:rPr>
              <w:t>SET UP</w:t>
            </w: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sz w:val="22"/>
              </w:rPr>
              <w:t>all class</w:t>
            </w: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left"/>
              <w:rPr/>
            </w:pPr>
          </w:p>
        </w:tc>
        <w:tc>
          <w:tcPr>
            <w:tcW w:w="8349" w:type="dxa"/>
            <w:gridSpan w:val="2"/>
            <w:tcBorders>
              <w:top w:val="single" w:color="0a0000" w:sz="3"/>
              <w:left w:val="single" w:color="00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rFonts w:ascii="Calibri"/>
                <w:b/>
                <w:sz w:val="28"/>
              </w:rPr>
              <w:t>Procedure</w:t>
            </w:r>
          </w:p>
          <w:p>
            <w:pPr>
              <w:pStyle w:val="0"/>
              <w:widowControl w:val="off"/>
              <w:spacing w:after="0" w:line="240"/>
              <w:jc w:val="center"/>
              <w:rPr>
                <w:rFonts w:ascii="Calibri"/>
                <w:b/>
                <w:color w:val="000000"/>
                <w:sz w:val="28"/>
              </w:rPr>
            </w:pPr>
          </w:p>
          <w:p>
            <w:pPr>
              <w:pStyle w:val="0"/>
              <w:widowControl w:val="off"/>
              <w:wordWrap w:val="1"/>
              <w:spacing w:after="0" w:line="240"/>
              <w:jc w:val="left"/>
            </w:pPr>
            <w:r>
              <w:rPr>
                <w:rFonts w:ascii="Calibri"/>
                <w:sz w:val="26"/>
              </w:rPr>
              <w:t>Showing student without subtitle(5min) don’t let them take a note</w:t>
            </w:r>
          </w:p>
          <w:p>
            <w:pPr>
              <w:pStyle w:val="0"/>
              <w:widowControl w:val="off"/>
              <w:wordWrap w:val="1"/>
              <w:spacing w:after="0" w:line="240"/>
              <w:jc w:val="left"/>
            </w:pPr>
            <w:r>
              <w:rPr>
                <w:rFonts w:ascii="Calibri"/>
                <w:sz w:val="26"/>
              </w:rPr>
              <w:t>while they listening only focus on understand what they say people</w:t>
            </w:r>
          </w:p>
          <w:p>
            <w:pPr>
              <w:pStyle w:val="0"/>
              <w:widowControl w:val="off"/>
              <w:wordWrap w:val="1"/>
              <w:spacing w:after="0" w:line="240"/>
              <w:jc w:val="left"/>
            </w:pPr>
            <w:r>
              <w:rPr>
                <w:rFonts w:ascii="Calibri"/>
                <w:sz w:val="26"/>
              </w:rPr>
              <w:t>in the movie</w:t>
            </w:r>
          </w:p>
          <w:p>
            <w:pPr>
              <w:pStyle w:val="0"/>
              <w:widowControl w:val="off"/>
              <w:wordWrap w:val="1"/>
              <w:spacing w:after="0" w:line="240"/>
              <w:jc w:val="left"/>
              <w:rPr>
                <w:rFonts w:ascii="Calibri"/>
                <w:color w:val="000000"/>
                <w:sz w:val="26"/>
              </w:rPr>
            </w:pPr>
          </w:p>
          <w:p>
            <w:pPr>
              <w:pStyle w:val="0"/>
              <w:widowControl w:val="off"/>
              <w:wordWrap w:val="1"/>
              <w:spacing w:after="0" w:line="240"/>
              <w:jc w:val="left"/>
            </w:pPr>
            <w:r>
              <w:rPr>
                <w:rFonts w:ascii="Calibri"/>
                <w:sz w:val="26"/>
              </w:rPr>
              <w:t>Instruction:</w:t>
            </w:r>
          </w:p>
          <w:p>
            <w:pPr>
              <w:pStyle w:val="0"/>
              <w:widowControl w:val="off"/>
              <w:wordWrap w:val="1"/>
              <w:spacing w:after="0" w:line="240"/>
              <w:jc w:val="left"/>
              <w:rPr>
                <w:rFonts w:ascii="Calibri"/>
                <w:color w:val="000000"/>
                <w:sz w:val="26"/>
              </w:rPr>
            </w:pPr>
          </w:p>
          <w:p>
            <w:pPr>
              <w:pStyle w:val="0"/>
              <w:widowControl w:val="off"/>
              <w:wordWrap w:val="1"/>
              <w:spacing w:after="0" w:line="240"/>
              <w:jc w:val="left"/>
            </w:pPr>
            <w:r>
              <w:rPr>
                <w:rFonts w:ascii="Calibri"/>
                <w:sz w:val="26"/>
              </w:rPr>
              <w:t>After get attention from student because show time only 5min in order to</w:t>
            </w:r>
          </w:p>
          <w:p>
            <w:pPr>
              <w:pStyle w:val="0"/>
              <w:widowControl w:val="off"/>
              <w:wordWrap w:val="1"/>
              <w:spacing w:after="0" w:line="240"/>
              <w:jc w:val="left"/>
            </w:pPr>
            <w:r>
              <w:rPr>
                <w:rFonts w:ascii="Calibri"/>
                <w:sz w:val="26"/>
              </w:rPr>
              <w:t>concentrate as much as possible.</w:t>
            </w:r>
          </w:p>
          <w:p>
            <w:pPr>
              <w:pStyle w:val="0"/>
              <w:widowControl w:val="off"/>
              <w:wordWrap w:val="1"/>
              <w:spacing w:after="0" w:line="240"/>
              <w:jc w:val="left"/>
            </w:pPr>
            <w:r>
              <w:rPr>
                <w:rFonts w:ascii="Calibri"/>
                <w:sz w:val="26"/>
              </w:rPr>
              <w:t>Even if student don’t catch what exact word, keep move on next stage.</w:t>
            </w:r>
          </w:p>
          <w:p>
            <w:pPr>
              <w:pStyle w:val="0"/>
              <w:widowControl w:val="off"/>
              <w:wordWrap w:val="1"/>
              <w:spacing w:after="0" w:line="240"/>
              <w:jc w:val="left"/>
            </w:pPr>
            <w:r>
              <w:rPr>
                <w:rFonts w:ascii="Calibri"/>
                <w:sz w:val="26"/>
              </w:rPr>
              <w:t>Teacher have to emphasize to them.</w:t>
            </w:r>
          </w:p>
          <w:p>
            <w:pPr>
              <w:pStyle w:val="0"/>
              <w:widowControl w:val="off"/>
              <w:wordWrap w:val="1"/>
              <w:spacing w:after="0" w:line="240"/>
              <w:jc w:val="left"/>
              <w:rPr>
                <w:rFonts w:ascii="Calibri"/>
                <w:color w:val="000000"/>
                <w:sz w:val="26"/>
              </w:rPr>
            </w:pPr>
          </w:p>
          <w:p>
            <w:pPr>
              <w:pStyle w:val="0"/>
              <w:widowControl w:val="off"/>
              <w:wordWrap w:val="1"/>
              <w:spacing w:after="0" w:line="240"/>
              <w:jc w:val="left"/>
            </w:pPr>
            <w:r>
              <w:rPr>
                <w:rFonts w:ascii="Calibri"/>
                <w:sz w:val="26"/>
              </w:rPr>
              <w:t>CCQ</w:t>
            </w:r>
          </w:p>
          <w:p>
            <w:pPr>
              <w:pStyle w:val="0"/>
              <w:widowControl w:val="off"/>
              <w:wordWrap w:val="1"/>
              <w:spacing w:after="0" w:line="240"/>
              <w:jc w:val="left"/>
              <w:rPr>
                <w:rFonts w:ascii="Calibri"/>
                <w:color w:val="000000"/>
                <w:sz w:val="26"/>
              </w:rPr>
            </w:pPr>
          </w:p>
          <w:p>
            <w:pPr>
              <w:pStyle w:val="0"/>
              <w:widowControl w:val="off"/>
              <w:wordWrap w:val="1"/>
              <w:spacing w:after="0" w:line="240"/>
              <w:jc w:val="left"/>
            </w:pPr>
            <w:r>
              <w:rPr>
                <w:rFonts w:ascii="Calibri"/>
                <w:sz w:val="26"/>
              </w:rPr>
              <w:t>when you don’t know what word mean how you going to do?</w:t>
            </w:r>
          </w:p>
          <w:p>
            <w:pPr>
              <w:pStyle w:val="0"/>
              <w:widowControl w:val="off"/>
              <w:wordWrap w:val="1"/>
              <w:spacing w:after="0" w:line="240"/>
              <w:jc w:val="left"/>
            </w:pPr>
            <w:r>
              <w:rPr>
                <w:rFonts w:ascii="Calibri"/>
                <w:sz w:val="26"/>
              </w:rPr>
              <w:t>Do you have to Write down word that you already know?</w:t>
            </w:r>
          </w:p>
          <w:p>
            <w:pPr>
              <w:pStyle w:val="0"/>
              <w:widowControl w:val="off"/>
              <w:wordWrap w:val="1"/>
              <w:spacing w:after="0" w:line="240"/>
              <w:jc w:val="left"/>
              <w:rPr>
                <w:rFonts w:ascii="Calibri"/>
                <w:color w:val="000000"/>
                <w:sz w:val="26"/>
              </w:rPr>
            </w:pPr>
          </w:p>
          <w:p>
            <w:pPr>
              <w:pStyle w:val="0"/>
              <w:widowControl w:val="off"/>
              <w:spacing w:after="0" w:line="240"/>
              <w:jc w:val="center"/>
              <w:rPr>
                <w:rFonts w:ascii="Calibri"/>
                <w:b/>
                <w:color w:val="000000"/>
                <w:sz w:val="28"/>
              </w:rPr>
            </w:pPr>
          </w:p>
          <w:p>
            <w:pPr>
              <w:pStyle w:val="0"/>
              <w:widowControl w:val="off"/>
              <w:spacing w:after="0" w:line="240"/>
              <w:jc w:val="center"/>
              <w:rPr>
                <w:rFonts w:ascii="Calibri"/>
                <w:b/>
                <w:color w:val="000000"/>
                <w:sz w:val="24"/>
              </w:rPr>
            </w:pPr>
          </w:p>
        </w:tc>
      </w:tr>
      <w:tr>
        <w:trPr>
          <w:trHeight w:val="423"/>
        </w:trPr>
        <w:tc>
          <w:tcPr>
            <w:tcW w:w="10664" w:type="dxa"/>
            <w:gridSpan w:val="4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240"/>
            </w:pPr>
            <w:r>
              <w:rPr>
                <w:rFonts w:ascii="Calibri"/>
                <w:b/>
                <w:sz w:val="24"/>
              </w:rPr>
              <w:t>Post-Activity</w:t>
            </w:r>
          </w:p>
        </w:tc>
      </w:tr>
      <w:tr>
        <w:trPr>
          <w:trHeight w:val="401"/>
        </w:trPr>
        <w:tc>
          <w:tcPr>
            <w:tcW w:w="10664" w:type="dxa"/>
            <w:gridSpan w:val="4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240"/>
            </w:pPr>
            <w:r>
              <w:rPr>
                <w:rFonts w:ascii="Calibri"/>
                <w:b/>
                <w:sz w:val="24"/>
              </w:rPr>
              <w:t>Materials: worksheet</w:t>
            </w:r>
          </w:p>
        </w:tc>
      </w:tr>
      <w:tr>
        <w:trPr>
          <w:trHeight w:val="3375"/>
        </w:trPr>
        <w:tc>
          <w:tcPr>
            <w:tcW w:w="95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rFonts w:ascii="Calibri"/>
                <w:b/>
                <w:sz w:val="24"/>
              </w:rPr>
              <w:t>TIME</w:t>
            </w: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</w:rPr>
              <w:t>20min</w:t>
            </w: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</w:tc>
        <w:tc>
          <w:tcPr>
            <w:tcW w:w="1559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rFonts w:ascii="Calibri"/>
                <w:b/>
                <w:sz w:val="24"/>
              </w:rPr>
              <w:t>SET UP</w:t>
            </w: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sz w:val="24"/>
              </w:rPr>
              <w:t>group</w:t>
            </w: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  <w:p>
            <w:pPr>
              <w:pStyle w:val="0"/>
              <w:widowControl w:val="off"/>
              <w:spacing w:after="0" w:line="240"/>
              <w:jc w:val="center"/>
              <w:rPr/>
            </w:pPr>
          </w:p>
        </w:tc>
        <w:tc>
          <w:tcPr>
            <w:tcW w:w="814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sz w:val="24"/>
              </w:rPr>
              <w:t>Procedure:</w:t>
            </w:r>
          </w:p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b/>
                <w:sz w:val="22"/>
              </w:rPr>
              <w:t>1.Organize word and expression, make three sentence with student(10min)</w:t>
            </w:r>
          </w:p>
          <w:p>
            <w:pPr>
              <w:pStyle w:val="0"/>
              <w:widowControl w:val="off"/>
              <w:spacing w:after="0" w:line="240"/>
              <w:jc w:val="left"/>
              <w:rPr/>
            </w:pPr>
          </w:p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sz w:val="24"/>
              </w:rPr>
              <w:t>Instruction:</w:t>
            </w:r>
          </w:p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sz w:val="24"/>
              </w:rPr>
              <w:t>make five group by three student and make a three sentence by new</w:t>
            </w:r>
          </w:p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sz w:val="24"/>
              </w:rPr>
              <w:t>word what they listen and help each other.</w:t>
            </w:r>
          </w:p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sz w:val="24"/>
              </w:rPr>
              <w:t>And get them come over to white board write up also fix each other.</w:t>
            </w:r>
          </w:p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sz w:val="24"/>
              </w:rPr>
              <w:t>if some student need more time give extra time less 5min</w:t>
            </w:r>
          </w:p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sz w:val="24"/>
              </w:rPr>
              <w:t>CCQ</w:t>
            </w:r>
          </w:p>
          <w:p>
            <w:pPr>
              <w:pStyle w:val="0"/>
              <w:widowControl w:val="off"/>
              <w:spacing w:after="0" w:line="240"/>
              <w:jc w:val="left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sz w:val="24"/>
              </w:rPr>
              <w:t>How many sentence going to make?</w:t>
            </w:r>
          </w:p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sz w:val="24"/>
              </w:rPr>
              <w:t>How many student in one group?</w:t>
            </w:r>
          </w:p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sz w:val="24"/>
              </w:rPr>
              <w:t>How much time do you have?</w:t>
            </w:r>
          </w:p>
          <w:p>
            <w:pPr>
              <w:pStyle w:val="0"/>
              <w:widowControl w:val="off"/>
              <w:spacing w:after="0" w:line="240"/>
              <w:jc w:val="left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sz w:val="24"/>
              </w:rPr>
              <w:t>Conclude Lesson</w:t>
            </w:r>
          </w:p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sz w:val="24"/>
              </w:rPr>
              <w:t>Elicit today’s question for movie.</w:t>
            </w:r>
          </w:p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sz w:val="24"/>
              </w:rPr>
              <w:t>Give homework:</w:t>
            </w:r>
          </w:p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sz w:val="24"/>
              </w:rPr>
              <w:t>Share today’s new word expression with your family.</w:t>
            </w:r>
          </w:p>
          <w:p>
            <w:pPr>
              <w:pStyle w:val="0"/>
              <w:widowControl w:val="off"/>
              <w:spacing w:after="0" w:line="240"/>
              <w:jc w:val="left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sz w:val="24"/>
              </w:rPr>
              <w:t>Good job today. see you tomorrow!</w:t>
            </w:r>
          </w:p>
          <w:p>
            <w:pPr>
              <w:pStyle w:val="0"/>
              <w:widowControl w:val="off"/>
              <w:spacing w:after="0" w:line="240"/>
              <w:jc w:val="left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spacing w:after="0" w:line="240"/>
              <w:jc w:val="left"/>
              <w:rPr>
                <w:color w:val="000000"/>
                <w:sz w:val="24"/>
              </w:rPr>
            </w:pPr>
          </w:p>
          <w:p>
            <w:pPr>
              <w:pStyle w:val="0"/>
              <w:widowControl w:val="off"/>
              <w:spacing w:after="0" w:line="240"/>
              <w:jc w:val="left"/>
              <w:rPr>
                <w:color w:val="000000"/>
                <w:sz w:val="24"/>
              </w:rPr>
            </w:pPr>
          </w:p>
        </w:tc>
      </w:tr>
    </w:tbl>
    <w:p>
      <w:pPr>
        <w:pStyle w:val="0"/>
        <w:widowControl w:val="off"/>
        <w:spacing w:after="0"/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sectPr>
          <w:footnotePr>
            <w:numFmt w:val="decimal"/>
            <w:numRestart w:val="continuous"/>
          </w:footnotePr>
          <w:endnotePr>
            <w:pos w:val="docEnd"/>
            <w:numFmt w:val="lowerRoman"/>
            <w:numRestart w:val="continuous"/>
          </w:endnotePr>
          <w:pgSz w:w="11906" w:h="16838"/>
          <w:pgMar w:top="720" w:right="720" w:bottom="720" w:left="720" w:header="851" w:footer="992" w:gutter="0"/>
          <w:cols w:space="0"/>
        </w:sectPr>
      </w:pPr>
      <w:r>
        <w:rPr>
          <w:rFonts w:ascii="Calibri"/>
          <w:sz w:val="24"/>
        </w:rPr>
        <w:t xml:space="preserve">                                          </w:t>
      </w:r>
    </w:p>
    <w:p>
      <w:pPr>
        <w:pStyle w:val="0"/>
        <w:widowControl w:val="off"/>
        <w:spacing w:after="0"/>
      </w:pPr>
    </w:p>
    <w:p>
      <w:pPr>
        <w:pStyle w:val="0"/>
        <w:widowControl w:val="off"/>
        <w:spacing w:after="0"/>
      </w:pPr>
      <w:r>
        <w:rPr>
          <w:rFonts w:ascii="Calibri"/>
          <w:sz w:val="24"/>
        </w:rPr>
        <w:t xml:space="preserve">                          </w:t>
      </w:r>
      <w:r>
        <w:rPr>
          <w:rFonts w:ascii="Calibri"/>
          <w:sz w:val="38"/>
        </w:rPr>
        <w:t xml:space="preserve"> Work  Sheet</w:t>
      </w:r>
    </w:p>
    <w:p>
      <w:pPr>
        <w:pStyle w:val="0"/>
        <w:widowControl w:val="off"/>
        <w:tabs>
          <w:tab w:val="left" w:leader="none" w:pos="1140"/>
        </w:tabs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tabs>
          <w:tab w:val="left" w:leader="none" w:pos="1140"/>
        </w:tabs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tabs>
          <w:tab w:val="left" w:leader="none" w:pos="1140"/>
        </w:tabs>
        <w:spacing w:after="0"/>
      </w:pPr>
      <w:r>
        <w:rPr>
          <w:rFonts w:ascii="Calibri"/>
          <w:sz w:val="30"/>
        </w:rPr>
        <w:t>word and expression</w:t>
      </w:r>
    </w:p>
    <w:p>
      <w:pPr>
        <w:pStyle w:val="0"/>
        <w:widowControl w:val="off"/>
        <w:tabs>
          <w:tab w:val="left" w:leader="none" w:pos="1140"/>
        </w:tabs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tabs>
          <w:tab w:val="left" w:leader="none" w:pos="1140"/>
          <w:tab w:val="left" w:leader="none" w:pos="3495"/>
        </w:tabs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spacing w:after="0"/>
        <w:rPr>
          <w:rFonts w:ascii="Calibri"/>
          <w:color w:val="000000"/>
          <w:sz w:val="24"/>
        </w:rPr>
      </w:pPr>
    </w:p>
    <w:p>
      <w:pPr>
        <w:pStyle w:val="0"/>
        <w:widowControl w:val="off"/>
        <w:tabs>
          <w:tab w:val="left" w:leader="none" w:pos="2775"/>
        </w:tabs>
        <w:spacing w:after="0" w:line="360"/>
      </w:pPr>
      <w:r>
        <w:rPr>
          <w:rFonts w:ascii="Calibri"/>
          <w:sz w:val="24"/>
        </w:rPr>
        <w:t>H</w:t>
      </w:r>
      <w:r>
        <w:rPr>
          <w:rFonts w:ascii="Calibri"/>
          <w:sz w:val="26"/>
        </w:rPr>
        <w:t>ate to break it to you</w:t>
      </w:r>
    </w:p>
    <w:p>
      <w:pPr>
        <w:pStyle w:val="0"/>
        <w:widowControl w:val="off"/>
        <w:tabs>
          <w:tab w:val="left" w:leader="none" w:pos="2775"/>
        </w:tabs>
        <w:spacing w:after="0" w:line="360"/>
        <w:rPr>
          <w:rFonts w:ascii="Calibri"/>
          <w:color w:val="000000"/>
          <w:sz w:val="26"/>
        </w:rPr>
      </w:pPr>
    </w:p>
    <w:p>
      <w:pPr>
        <w:pStyle w:val="0"/>
        <w:widowControl w:val="off"/>
        <w:tabs>
          <w:tab w:val="left" w:leader="none" w:pos="2775"/>
        </w:tabs>
        <w:spacing w:after="0" w:line="360"/>
      </w:pPr>
      <w:r>
        <w:rPr>
          <w:rFonts w:ascii="Calibri"/>
          <w:sz w:val="26"/>
        </w:rPr>
        <w:t>This is what I’v been working on</w:t>
      </w:r>
    </w:p>
    <w:p>
      <w:pPr>
        <w:pStyle w:val="0"/>
        <w:widowControl w:val="off"/>
        <w:tabs>
          <w:tab w:val="left" w:leader="none" w:pos="2775"/>
        </w:tabs>
        <w:spacing w:after="0" w:line="360"/>
        <w:rPr>
          <w:rFonts w:ascii="Calibri"/>
          <w:color w:val="000000"/>
          <w:sz w:val="26"/>
        </w:rPr>
      </w:pPr>
    </w:p>
    <w:p>
      <w:pPr>
        <w:pStyle w:val="0"/>
        <w:widowControl w:val="off"/>
        <w:tabs>
          <w:tab w:val="left" w:leader="none" w:pos="2775"/>
        </w:tabs>
        <w:spacing w:after="0" w:line="360"/>
      </w:pPr>
      <w:r>
        <w:rPr>
          <w:rFonts w:ascii="Calibri"/>
          <w:sz w:val="26"/>
        </w:rPr>
        <w:t>On a scale of 1 to 10</w:t>
      </w:r>
    </w:p>
    <w:p>
      <w:pPr>
        <w:pStyle w:val="0"/>
        <w:widowControl w:val="off"/>
        <w:tabs>
          <w:tab w:val="left" w:leader="none" w:pos="2775"/>
        </w:tabs>
        <w:spacing w:after="0" w:line="360"/>
        <w:rPr>
          <w:rFonts w:ascii="Calibri"/>
          <w:color w:val="000000"/>
          <w:sz w:val="26"/>
        </w:rPr>
      </w:pPr>
    </w:p>
    <w:p>
      <w:pPr>
        <w:pStyle w:val="0"/>
        <w:widowControl w:val="off"/>
        <w:tabs>
          <w:tab w:val="left" w:leader="none" w:pos="2775"/>
        </w:tabs>
        <w:spacing w:after="0" w:line="360"/>
      </w:pPr>
      <w:r>
        <w:rPr>
          <w:rFonts w:ascii="Calibri"/>
          <w:sz w:val="26"/>
        </w:rPr>
        <w:t>It’s a bummer</w:t>
      </w:r>
    </w:p>
    <w:p>
      <w:pPr>
        <w:pStyle w:val="0"/>
        <w:widowControl w:val="off"/>
        <w:tabs>
          <w:tab w:val="left" w:leader="none" w:pos="2775"/>
        </w:tabs>
        <w:spacing w:after="0" w:line="360"/>
        <w:rPr>
          <w:rFonts w:ascii="Calibri"/>
          <w:color w:val="000000"/>
          <w:sz w:val="26"/>
        </w:rPr>
      </w:pPr>
    </w:p>
    <w:p>
      <w:pPr>
        <w:pStyle w:val="0"/>
        <w:widowControl w:val="off"/>
        <w:tabs>
          <w:tab w:val="left" w:leader="none" w:pos="2775"/>
        </w:tabs>
        <w:spacing w:after="0" w:line="360"/>
      </w:pPr>
      <w:r>
        <w:rPr>
          <w:rFonts w:ascii="Calibri"/>
          <w:sz w:val="26"/>
        </w:rPr>
        <w:t>I am actually allergic to that</w:t>
      </w:r>
    </w:p>
    <w:sectPr>
      <w:footnotePr>
        <w:numFmt w:val="decimal"/>
        <w:numRestart w:val="continuous"/>
      </w:footnotePr>
      <w:endnotePr>
        <w:pos w:val="docEnd"/>
        <w:numFmt w:val="lowerRoman"/>
        <w:numRestart w:val="continuous"/>
      </w:endnotePr>
      <w:pgSz w:w="11906" w:h="16838"/>
      <w:pgMar w:top="1134" w:right="1134" w:bottom="1134" w:left="1134" w:header="851" w:footer="992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">
    <w:multiLevelType w:val="multilevel"/>
    <w:lvl w:ilvl="0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  <w:lvl w:ilvl="1">
      <w:start w:val="1"/>
      <w:numFmt w:val="decimal"/>
      <w:suff w:val="tab"/>
      <w:lvlText w:val="-"/>
      <w:lvlJc w:val="left"/>
      <w:rPr>
        <w:rFonts w:ascii="맑은 고딕" w:hAnsi="맑은 고딕" w:eastAsia="맑은 고딕"/>
        <w:color w:val="000000"/>
        <w:sz w:val="20"/>
      </w:rPr>
    </w:lvl>
    <w:lvl w:ilvl="2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3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  <w:lvl w:ilvl="4">
      <w:start w:val="1"/>
      <w:numFmt w:val="decimal"/>
      <w:suff w:val="tab"/>
      <w:lvlText w:val=""/>
      <w:lvlJc w:val="left"/>
      <w:rPr>
        <w:rFonts w:ascii="Wingdings" w:hAnsi="Wingdings" w:eastAsia="한컴바탕"/>
        <w:color w:val="000000"/>
        <w:sz w:val="20"/>
      </w:rPr>
    </w:lvl>
    <w:lvl w:ilvl="5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6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rPr>
        <w:rFonts w:ascii="Calibri" w:hAnsi="Calibri" w:eastAsia="한컴바탕"/>
        <w:color w:val="000000"/>
        <w:sz w:val="24"/>
      </w:rPr>
    </w:lvl>
    <w:lvl w:ilvl="1">
      <w:start w:val="1"/>
      <w:numFmt w:val="upperLetter"/>
      <w:suff w:val="tab"/>
      <w:lvlText w:val="%2."/>
      <w:lvlJc w:val="left"/>
      <w:rPr>
        <w:rFonts w:ascii="Calibri" w:hAnsi="Calibri" w:eastAsia="한컴바탕"/>
        <w:color w:val="000000"/>
        <w:sz w:val="24"/>
      </w:rPr>
    </w:lvl>
    <w:lvl w:ilvl="2">
      <w:start w:val="1"/>
      <w:numFmt w:val="lowerRoman"/>
      <w:suff w:val="tab"/>
      <w:lvlText w:val="%3."/>
      <w:lvlJc w:val="right"/>
      <w:rPr>
        <w:rFonts w:ascii="Calibri" w:hAnsi="Calibri" w:eastAsia="한컴바탕"/>
        <w:color w:val="000000"/>
        <w:sz w:val="24"/>
      </w:rPr>
    </w:lvl>
    <w:lvl w:ilvl="3">
      <w:start w:val="1"/>
      <w:numFmt w:val="decimal"/>
      <w:suff w:val="tab"/>
      <w:lvlText w:val="%4."/>
      <w:lvlJc w:val="left"/>
      <w:rPr>
        <w:rFonts w:ascii="Calibri" w:hAnsi="Calibri" w:eastAsia="한컴바탕"/>
        <w:color w:val="000000"/>
        <w:sz w:val="24"/>
      </w:rPr>
    </w:lvl>
    <w:lvl w:ilvl="4">
      <w:start w:val="1"/>
      <w:numFmt w:val="upperLetter"/>
      <w:suff w:val="tab"/>
      <w:lvlText w:val="%5."/>
      <w:lvlJc w:val="left"/>
      <w:rPr>
        <w:rFonts w:ascii="Calibri" w:hAnsi="Calibri" w:eastAsia="한컴바탕"/>
        <w:color w:val="000000"/>
        <w:sz w:val="24"/>
      </w:rPr>
    </w:lvl>
    <w:lvl w:ilvl="5">
      <w:start w:val="1"/>
      <w:numFmt w:val="lowerRoman"/>
      <w:suff w:val="tab"/>
      <w:lvlText w:val="%6."/>
      <w:lvlJc w:val="right"/>
      <w:rPr>
        <w:rFonts w:ascii="Calibri" w:hAnsi="Calibri" w:eastAsia="한컴바탕"/>
        <w:color w:val="000000"/>
        <w:sz w:val="24"/>
      </w:rPr>
    </w:lvl>
    <w:lvl w:ilvl="6">
      <w:start w:val="1"/>
      <w:numFmt w:val="decimal"/>
      <w:suff w:val="tab"/>
      <w:lvlText w:val="%7."/>
      <w:lvlJc w:val="left"/>
      <w:rPr>
        <w:rFonts w:ascii="Calibri" w:hAnsi="Calibri" w:eastAsia="한컴바탕"/>
        <w:color w:val="000000"/>
        <w:sz w:val="24"/>
      </w:rPr>
    </w:lvl>
  </w:abstractNum>
  <w:abstractNum w:abstractNumId="4">
    <w:multiLevelType w:val="multilevel"/>
    <w:lvl w:ilvl="0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  <w:lvl w:ilvl="1">
      <w:start w:val="1"/>
      <w:numFmt w:val="decimal"/>
      <w:suff w:val="tab"/>
      <w:lvlText w:val=""/>
      <w:lvlJc w:val="left"/>
      <w:rPr>
        <w:rFonts w:ascii="Wingdings" w:hAnsi="Wingdings" w:eastAsia="한컴바탕"/>
        <w:color w:val="000000"/>
        <w:sz w:val="20"/>
      </w:rPr>
    </w:lvl>
    <w:lvl w:ilvl="2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3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  <w:lvl w:ilvl="4">
      <w:start w:val="1"/>
      <w:numFmt w:val="decimal"/>
      <w:suff w:val="tab"/>
      <w:lvlText w:val=""/>
      <w:lvlJc w:val="left"/>
      <w:rPr>
        <w:rFonts w:ascii="Wingdings" w:hAnsi="Wingdings" w:eastAsia="한컴바탕"/>
        <w:color w:val="000000"/>
        <w:sz w:val="20"/>
      </w:rPr>
    </w:lvl>
    <w:lvl w:ilvl="5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6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</w:abstract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200" w:line="27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">
    <w:name w:val="Balloon Text"/>
    <w:uiPriority w:val="1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18"/>
    </w:rPr>
  </w:style>
  <w:style w:type="character" w:styleId="2">
    <w:name w:val="Default Paragraph Font"/>
    <w:uiPriority w:val="2"/>
    <w:rPr>
      <w:rFonts w:ascii="맑은 고딕" w:eastAsia="맑은 고딕"/>
      <w:color w:val="000000"/>
      <w:kern w:val="1"/>
      <w:sz w:val="20"/>
    </w:rPr>
  </w:style>
  <w:style w:type="paragraph" w:styleId="3">
    <w:name w:val="List Paragraph"/>
    <w:uiPriority w:val="3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200" w:line="276" w:lineRule="auto"/>
      <w:ind w:left="80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4">
    <w:name w:val="No List"/>
    <w:uiPriority w:val="4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200" w:line="27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character" w:styleId="5">
    <w:name w:val="_r3"/>
    <w:uiPriority w:val="5"/>
    <w:rPr>
      <w:rFonts w:ascii="맑은 고딕" w:eastAsia="맑은 고딕"/>
      <w:color w:val="000000"/>
      <w:kern w:val="1"/>
      <w:sz w:val="20"/>
    </w:rPr>
  </w:style>
  <w:style w:type="paragraph" w:styleId="6">
    <w:name w:val="footer"/>
    <w:uiPriority w:val="6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200" w:line="27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7">
    <w:name w:val="header"/>
    <w:uiPriority w:val="7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200" w:line="27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character" w:styleId="8">
    <w:name w:val="irc_ho"/>
    <w:uiPriority w:val="8"/>
    <w:rPr>
      <w:rFonts w:ascii="맑은 고딕" w:eastAsia="맑은 고딕"/>
      <w:color w:val="000000"/>
      <w:kern w:val="1"/>
      <w:sz w:val="20"/>
    </w:rPr>
  </w:style>
  <w:style w:type="character" w:styleId="9">
    <w:name w:val="머리글 Char"/>
    <w:uiPriority w:val="9"/>
    <w:rPr>
      <w:rFonts w:ascii="맑은 고딕" w:eastAsia="맑은 고딕"/>
      <w:color w:val="000000"/>
      <w:kern w:val="1"/>
      <w:sz w:val="20"/>
    </w:rPr>
  </w:style>
  <w:style w:type="character" w:styleId="10">
    <w:name w:val="바닥글 Char"/>
    <w:uiPriority w:val="10"/>
    <w:rPr>
      <w:rFonts w:ascii="맑은 고딕" w:eastAsia="맑은 고딕"/>
      <w:color w:val="000000"/>
      <w:kern w:val="1"/>
      <w:sz w:val="20"/>
    </w:rPr>
  </w:style>
  <w:style w:type="character" w:styleId="11">
    <w:name w:val="풍선 도움말 텍스트 Char"/>
    <w:uiPriority w:val="11"/>
    <w:rPr>
      <w:rFonts w:ascii="맑은 고딕" w:eastAsia="맑은 고딕"/>
      <w:color w:val="000000"/>
      <w:kern w:val="1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부리자손</dc:creator>
  <cp:lastModifiedBy>최광호</cp:lastModifiedBy>
  <dcterms:created xsi:type="dcterms:W3CDTF">2015-03-26T23:38:00.000</dcterms:created>
  <dcterms:modified xsi:type="dcterms:W3CDTF">2015-03-27T10:14:23.551</dcterms:modified>
</cp:coreProperties>
</file>