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98" w:rsidRPr="00BC3E92" w:rsidRDefault="00791298" w:rsidP="00791298">
      <w:pPr>
        <w:jc w:val="right"/>
        <w:rPr>
          <w:rFonts w:asciiTheme="majorHAnsi" w:hAnsiTheme="majorHAnsi"/>
          <w:sz w:val="20"/>
          <w:szCs w:val="20"/>
        </w:rPr>
      </w:pPr>
      <w:r w:rsidRPr="00BC3E92">
        <w:rPr>
          <w:rFonts w:asciiTheme="majorHAnsi" w:hAnsiTheme="majorHAnsi"/>
          <w:sz w:val="20"/>
          <w:szCs w:val="20"/>
        </w:rPr>
        <w:t>Mark Wilson</w:t>
      </w:r>
    </w:p>
    <w:p w:rsidR="00791298" w:rsidRDefault="00791298" w:rsidP="0079129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791298" w:rsidRDefault="00791298" w:rsidP="00791298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 your lifetime, you may have come acr</w:t>
      </w:r>
      <w:r w:rsidR="00B34CA8">
        <w:rPr>
          <w:rFonts w:asciiTheme="majorHAnsi" w:hAnsiTheme="majorHAnsi"/>
          <w:sz w:val="20"/>
          <w:szCs w:val="20"/>
        </w:rPr>
        <w:t xml:space="preserve">oss one or two people that </w:t>
      </w:r>
      <w:r>
        <w:rPr>
          <w:rFonts w:asciiTheme="majorHAnsi" w:hAnsiTheme="majorHAnsi"/>
          <w:sz w:val="20"/>
          <w:szCs w:val="20"/>
        </w:rPr>
        <w:t xml:space="preserve">made a significant </w:t>
      </w:r>
      <w:r w:rsidR="00B34CA8">
        <w:rPr>
          <w:rFonts w:asciiTheme="majorHAnsi" w:hAnsiTheme="majorHAnsi"/>
          <w:sz w:val="20"/>
          <w:szCs w:val="20"/>
        </w:rPr>
        <w:t>impact in your life in some form or another. For me, Alain is one of those people and</w:t>
      </w:r>
      <w:r w:rsidR="009E4E90">
        <w:rPr>
          <w:rFonts w:asciiTheme="majorHAnsi" w:hAnsiTheme="majorHAnsi"/>
          <w:sz w:val="20"/>
          <w:szCs w:val="20"/>
        </w:rPr>
        <w:t xml:space="preserve"> this course is the tool in which he enhanced my outlook of my life</w:t>
      </w:r>
      <w:r w:rsidR="00B34CA8">
        <w:rPr>
          <w:rFonts w:asciiTheme="majorHAnsi" w:hAnsiTheme="majorHAnsi"/>
          <w:sz w:val="20"/>
          <w:szCs w:val="20"/>
        </w:rPr>
        <w:t xml:space="preserve">. The title ‘Pre-MBA’ isn’t entirely accurate as I felt is was a bit more than just the study of business. It was also a focus on how I carry myself throughout my personal life. How should I manage my personal </w:t>
      </w:r>
      <w:r w:rsidR="00E80A8D">
        <w:rPr>
          <w:rFonts w:asciiTheme="majorHAnsi" w:hAnsiTheme="majorHAnsi"/>
          <w:sz w:val="20"/>
          <w:szCs w:val="20"/>
        </w:rPr>
        <w:t>finances? How can I give an effective speaking</w:t>
      </w:r>
      <w:r w:rsidR="00B34CA8">
        <w:rPr>
          <w:rFonts w:asciiTheme="majorHAnsi" w:hAnsiTheme="majorHAnsi"/>
          <w:sz w:val="20"/>
          <w:szCs w:val="20"/>
        </w:rPr>
        <w:t xml:space="preserve"> presentation? </w:t>
      </w:r>
    </w:p>
    <w:p w:rsidR="00B34CA8" w:rsidRDefault="00B34CA8" w:rsidP="00791298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 can understand the title ‘Pre-MBA’ can be a bit intimidating, but Alain explains the unexplainable in such a way that it is almost impossible </w:t>
      </w:r>
      <w:r w:rsidRPr="00B34CA8">
        <w:rPr>
          <w:rFonts w:asciiTheme="majorHAnsi" w:hAnsiTheme="majorHAnsi"/>
          <w:i/>
          <w:sz w:val="20"/>
          <w:szCs w:val="20"/>
        </w:rPr>
        <w:t xml:space="preserve">not </w:t>
      </w:r>
      <w:r w:rsidRPr="00B34CA8">
        <w:rPr>
          <w:rFonts w:asciiTheme="majorHAnsi" w:hAnsiTheme="majorHAnsi"/>
          <w:sz w:val="20"/>
          <w:szCs w:val="20"/>
        </w:rPr>
        <w:t>to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understand. If you have had any chance to take TESOL with Alain, this course is incredibly similar to that format. The basic principles of running a class are surprisingly alike to running a business, holding a meeting or giving a presentation.</w:t>
      </w:r>
      <w:r w:rsidR="00333243">
        <w:rPr>
          <w:rFonts w:asciiTheme="majorHAnsi" w:hAnsiTheme="majorHAnsi"/>
          <w:sz w:val="20"/>
          <w:szCs w:val="20"/>
        </w:rPr>
        <w:t xml:space="preserve"> In addition, Alain teaches you all the ins and outs you won’t learn in a typical MBA course.</w:t>
      </w:r>
      <w:r w:rsidR="00D36470">
        <w:rPr>
          <w:rFonts w:asciiTheme="majorHAnsi" w:hAnsiTheme="majorHAnsi"/>
          <w:sz w:val="20"/>
          <w:szCs w:val="20"/>
        </w:rPr>
        <w:t xml:space="preserve"> Alain also points out wonderful materials/books to check out and he con</w:t>
      </w:r>
      <w:r w:rsidR="00E80A8D">
        <w:rPr>
          <w:rFonts w:asciiTheme="majorHAnsi" w:hAnsiTheme="majorHAnsi"/>
          <w:sz w:val="20"/>
          <w:szCs w:val="20"/>
        </w:rPr>
        <w:t>tinuously references them throughout</w:t>
      </w:r>
      <w:r w:rsidR="00D36470">
        <w:rPr>
          <w:rFonts w:asciiTheme="majorHAnsi" w:hAnsiTheme="majorHAnsi"/>
          <w:sz w:val="20"/>
          <w:szCs w:val="20"/>
        </w:rPr>
        <w:t xml:space="preserve"> the course. </w:t>
      </w:r>
    </w:p>
    <w:p w:rsidR="00E80A8D" w:rsidRDefault="00656E6A" w:rsidP="00791298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Is this course hard? Maybe. </w:t>
      </w:r>
    </w:p>
    <w:p w:rsidR="00E80A8D" w:rsidRDefault="00656E6A" w:rsidP="00791298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Is it challenging? Definitely, yes. </w:t>
      </w:r>
    </w:p>
    <w:p w:rsidR="00022B8B" w:rsidRDefault="00656E6A" w:rsidP="00022B8B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Is it harder than the TESOL? </w:t>
      </w:r>
      <w:r w:rsidR="00E80A8D" w:rsidRPr="00E80A8D">
        <w:rPr>
          <w:rFonts w:asciiTheme="majorHAnsi" w:hAnsiTheme="majorHAnsi"/>
          <w:sz w:val="20"/>
          <w:szCs w:val="20"/>
        </w:rPr>
        <w:t>No way</w:t>
      </w:r>
      <w:r w:rsidRPr="00E80A8D">
        <w:rPr>
          <w:rFonts w:asciiTheme="majorHAnsi" w:hAnsiTheme="majorHAnsi"/>
          <w:sz w:val="20"/>
          <w:szCs w:val="20"/>
        </w:rPr>
        <w:t>!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031B7D" w:rsidRPr="00BC3E92" w:rsidRDefault="00656E6A" w:rsidP="00022B8B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If you put in the time and the work you’ll do exceptionally well. List</w:t>
      </w:r>
      <w:r w:rsidR="00E80A8D">
        <w:rPr>
          <w:rFonts w:asciiTheme="majorHAnsi" w:hAnsiTheme="majorHAnsi"/>
          <w:sz w:val="20"/>
          <w:szCs w:val="20"/>
        </w:rPr>
        <w:t>en, it’s not about the grading</w:t>
      </w:r>
      <w:r>
        <w:rPr>
          <w:rFonts w:asciiTheme="majorHAnsi" w:hAnsiTheme="majorHAnsi"/>
          <w:sz w:val="20"/>
          <w:szCs w:val="20"/>
        </w:rPr>
        <w:t xml:space="preserve"> at all. It’s really about </w:t>
      </w:r>
      <w:r w:rsidR="00E80A8D">
        <w:rPr>
          <w:rFonts w:asciiTheme="majorHAnsi" w:hAnsiTheme="majorHAnsi"/>
          <w:sz w:val="20"/>
          <w:szCs w:val="20"/>
        </w:rPr>
        <w:t>how you can become an effective leader in business - whether it be you owning a company, running a meeting, giving a presentation etc</w:t>
      </w:r>
      <w:r>
        <w:rPr>
          <w:rFonts w:asciiTheme="majorHAnsi" w:hAnsiTheme="majorHAnsi"/>
          <w:sz w:val="20"/>
          <w:szCs w:val="20"/>
        </w:rPr>
        <w:t>. And with Alain, you most definitely will. Is it intimidating? At points, yes, but again with Alain’s guidance he will be there with you every step of the way.</w:t>
      </w:r>
    </w:p>
    <w:p w:rsidR="00022B8B" w:rsidRDefault="001D7EE5" w:rsidP="00791298">
      <w:r>
        <w:tab/>
      </w:r>
    </w:p>
    <w:p w:rsidR="00E80A8D" w:rsidRDefault="00183D8A" w:rsidP="00022B8B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Are you interested in starting your own business? </w:t>
      </w:r>
    </w:p>
    <w:p w:rsidR="00E80A8D" w:rsidRDefault="00183D8A" w:rsidP="00E80A8D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Have you and failed and want to know why</w:t>
      </w:r>
      <w:r w:rsidR="009E4E90">
        <w:rPr>
          <w:rFonts w:asciiTheme="majorHAnsi" w:hAnsiTheme="majorHAnsi"/>
          <w:sz w:val="20"/>
          <w:szCs w:val="20"/>
        </w:rPr>
        <w:t xml:space="preserve"> to get up and try again</w:t>
      </w:r>
      <w:r>
        <w:rPr>
          <w:rFonts w:asciiTheme="majorHAnsi" w:hAnsiTheme="majorHAnsi"/>
          <w:sz w:val="20"/>
          <w:szCs w:val="20"/>
        </w:rPr>
        <w:t xml:space="preserve">? </w:t>
      </w:r>
    </w:p>
    <w:p w:rsidR="00E80A8D" w:rsidRDefault="00183D8A" w:rsidP="00E80A8D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Would you like to try out an MBA? </w:t>
      </w:r>
    </w:p>
    <w:p w:rsidR="00E80A8D" w:rsidRDefault="00183D8A" w:rsidP="00E80A8D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Would you lik</w:t>
      </w:r>
      <w:r w:rsidR="009E4E90">
        <w:rPr>
          <w:rFonts w:asciiTheme="majorHAnsi" w:hAnsiTheme="majorHAnsi"/>
          <w:sz w:val="20"/>
          <w:szCs w:val="20"/>
        </w:rPr>
        <w:t xml:space="preserve">e to improve your English skills in speaking and presenting? </w:t>
      </w:r>
    </w:p>
    <w:p w:rsidR="00E80A8D" w:rsidRDefault="009E4E90" w:rsidP="00E80A8D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How about managing your personal finances? </w:t>
      </w:r>
    </w:p>
    <w:p w:rsidR="00791298" w:rsidRDefault="009E4E90" w:rsidP="00E80A8D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If you thought ‘yes’ to any </w:t>
      </w:r>
      <w:r w:rsidRPr="00E80A8D">
        <w:rPr>
          <w:rFonts w:asciiTheme="majorHAnsi" w:hAnsiTheme="majorHAnsi"/>
          <w:i/>
          <w:sz w:val="20"/>
          <w:szCs w:val="20"/>
        </w:rPr>
        <w:t>one</w:t>
      </w:r>
      <w:r w:rsidRPr="009E4E90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of these questions I cannot suggest this course enough.</w:t>
      </w:r>
    </w:p>
    <w:p w:rsidR="00E80A8D" w:rsidRDefault="00E80A8D" w:rsidP="00057FFC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E80A8D" w:rsidRDefault="00E80A8D" w:rsidP="00E80A8D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This course isn’t one that is simply enrolled and taken; it is to be experienced. </w:t>
      </w:r>
    </w:p>
    <w:p w:rsidR="00E80A8D" w:rsidRPr="00A36276" w:rsidRDefault="00A36276" w:rsidP="00E80A8D">
      <w:pPr>
        <w:ind w:firstLine="720"/>
        <w:rPr>
          <w:rFonts w:asciiTheme="majorHAnsi" w:hAnsiTheme="majorHAnsi"/>
          <w:i/>
          <w:sz w:val="20"/>
          <w:szCs w:val="20"/>
        </w:rPr>
      </w:pPr>
      <w:r w:rsidRPr="00A36276">
        <w:rPr>
          <w:rFonts w:asciiTheme="majorHAnsi" w:hAnsiTheme="majorHAnsi"/>
          <w:i/>
          <w:sz w:val="20"/>
          <w:szCs w:val="20"/>
        </w:rPr>
        <w:t>Go experience it for yourself.</w:t>
      </w:r>
    </w:p>
    <w:sectPr w:rsidR="00E80A8D" w:rsidRPr="00A36276" w:rsidSect="00AF6A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5BE" w:rsidRDefault="001025BE" w:rsidP="005B204F">
      <w:r>
        <w:separator/>
      </w:r>
    </w:p>
  </w:endnote>
  <w:endnote w:type="continuationSeparator" w:id="1">
    <w:p w:rsidR="001025BE" w:rsidRDefault="001025BE" w:rsidP="005B2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5BE" w:rsidRDefault="001025BE" w:rsidP="005B204F">
      <w:r>
        <w:separator/>
      </w:r>
    </w:p>
  </w:footnote>
  <w:footnote w:type="continuationSeparator" w:id="1">
    <w:p w:rsidR="001025BE" w:rsidRDefault="001025BE" w:rsidP="005B20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34CA8"/>
    <w:rsid w:val="00022B8B"/>
    <w:rsid w:val="00031B7D"/>
    <w:rsid w:val="00057FFC"/>
    <w:rsid w:val="001025BE"/>
    <w:rsid w:val="00183D8A"/>
    <w:rsid w:val="001D7EE5"/>
    <w:rsid w:val="00333243"/>
    <w:rsid w:val="00475970"/>
    <w:rsid w:val="005B204F"/>
    <w:rsid w:val="00656E6A"/>
    <w:rsid w:val="00746658"/>
    <w:rsid w:val="00791298"/>
    <w:rsid w:val="009E4E90"/>
    <w:rsid w:val="00A36276"/>
    <w:rsid w:val="00AF6ADC"/>
    <w:rsid w:val="00B34CA8"/>
    <w:rsid w:val="00C67DE6"/>
    <w:rsid w:val="00D36470"/>
    <w:rsid w:val="00D44C11"/>
    <w:rsid w:val="00E80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20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B204F"/>
  </w:style>
  <w:style w:type="paragraph" w:styleId="a4">
    <w:name w:val="footer"/>
    <w:basedOn w:val="a"/>
    <w:link w:val="Char0"/>
    <w:uiPriority w:val="99"/>
    <w:semiHidden/>
    <w:unhideWhenUsed/>
    <w:rsid w:val="005B20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B20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</dc:creator>
  <cp:lastModifiedBy>eee</cp:lastModifiedBy>
  <cp:revision>2</cp:revision>
  <dcterms:created xsi:type="dcterms:W3CDTF">2015-05-19T00:49:00Z</dcterms:created>
  <dcterms:modified xsi:type="dcterms:W3CDTF">2015-05-19T00:49:00Z</dcterms:modified>
</cp:coreProperties>
</file>