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2916"/>
        <w:gridCol w:w="2387"/>
      </w:tblGrid>
      <w:tr w:rsidR="00D07641" w:rsidRPr="001C6C90" w:rsidTr="00B71166">
        <w:tc>
          <w:tcPr>
            <w:tcW w:w="9016" w:type="dxa"/>
            <w:gridSpan w:val="4"/>
            <w:vAlign w:val="center"/>
          </w:tcPr>
          <w:p w:rsidR="00D07641" w:rsidRPr="001C6C90" w:rsidRDefault="00D07641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Topic:</w:t>
            </w:r>
            <w:r w:rsidR="001C6C90" w:rsidRPr="001C6C90">
              <w:rPr>
                <w:rFonts w:hint="eastAsia"/>
                <w:b/>
              </w:rPr>
              <w:t xml:space="preserve"> </w:t>
            </w:r>
            <w:r w:rsidR="001C6C90" w:rsidRPr="001C6C90">
              <w:rPr>
                <w:rFonts w:ascii="Times New Roman" w:hAnsi="Times New Roman" w:cs="Times New Roman"/>
                <w:b/>
              </w:rPr>
              <w:t>Lost Artifact Found</w:t>
            </w:r>
          </w:p>
        </w:tc>
      </w:tr>
      <w:tr w:rsidR="001C6C90" w:rsidRPr="001C6C90" w:rsidTr="00B71166">
        <w:tc>
          <w:tcPr>
            <w:tcW w:w="1919" w:type="dxa"/>
            <w:vAlign w:val="center"/>
          </w:tcPr>
          <w:p w:rsidR="001C6C90" w:rsidRPr="001C6C90" w:rsidRDefault="001C6C90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  <w:vAlign w:val="center"/>
          </w:tcPr>
          <w:p w:rsidR="001C6C90" w:rsidRPr="001C6C90" w:rsidRDefault="001C6C90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Level:</w:t>
            </w:r>
          </w:p>
        </w:tc>
        <w:tc>
          <w:tcPr>
            <w:tcW w:w="2916" w:type="dxa"/>
            <w:vAlign w:val="center"/>
          </w:tcPr>
          <w:p w:rsidR="001C6C90" w:rsidRPr="001C6C90" w:rsidRDefault="001C6C90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Number of Students:</w:t>
            </w:r>
          </w:p>
        </w:tc>
        <w:tc>
          <w:tcPr>
            <w:tcW w:w="2387" w:type="dxa"/>
            <w:vAlign w:val="center"/>
          </w:tcPr>
          <w:p w:rsidR="001C6C90" w:rsidRPr="001C6C90" w:rsidRDefault="001C6C90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Length</w:t>
            </w:r>
            <w:r w:rsidRPr="001C6C90">
              <w:rPr>
                <w:b/>
              </w:rPr>
              <w:t>:</w:t>
            </w:r>
          </w:p>
        </w:tc>
      </w:tr>
      <w:tr w:rsidR="001C6C90" w:rsidRPr="001C6C90" w:rsidTr="00B52D6B">
        <w:trPr>
          <w:trHeight w:val="310"/>
        </w:trPr>
        <w:tc>
          <w:tcPr>
            <w:tcW w:w="1919" w:type="dxa"/>
            <w:vAlign w:val="center"/>
          </w:tcPr>
          <w:p w:rsidR="001C6C90" w:rsidRPr="000467B3" w:rsidRDefault="00B52D6B" w:rsidP="001C6C90">
            <w:pPr>
              <w:rPr>
                <w:rFonts w:ascii="Times New Roman" w:eastAsia="새굴림" w:hAnsi="Times New Roman" w:cs="Times New Roman"/>
                <w:sz w:val="22"/>
              </w:rPr>
            </w:pPr>
            <w:r>
              <w:rPr>
                <w:rFonts w:ascii="Times New Roman" w:eastAsia="새굴림" w:hAnsi="Times New Roman" w:cs="Times New Roman"/>
                <w:sz w:val="22"/>
              </w:rPr>
              <w:t>Grace and Dean</w:t>
            </w:r>
          </w:p>
        </w:tc>
        <w:tc>
          <w:tcPr>
            <w:tcW w:w="1794" w:type="dxa"/>
            <w:vAlign w:val="center"/>
          </w:tcPr>
          <w:p w:rsidR="001C6C90" w:rsidRPr="000467B3" w:rsidRDefault="00371A93" w:rsidP="001C6C90">
            <w:pPr>
              <w:rPr>
                <w:rFonts w:ascii="Times New Roman" w:eastAsia="새굴림" w:hAnsi="Times New Roman" w:cs="Times New Roman"/>
                <w:sz w:val="22"/>
              </w:rPr>
            </w:pPr>
            <w:r>
              <w:rPr>
                <w:rFonts w:ascii="Times New Roman" w:eastAsia="새굴림" w:hAnsi="Times New Roman" w:cs="Times New Roman" w:hint="eastAsia"/>
                <w:sz w:val="22"/>
              </w:rPr>
              <w:t>Intermediate</w:t>
            </w:r>
          </w:p>
        </w:tc>
        <w:tc>
          <w:tcPr>
            <w:tcW w:w="2916" w:type="dxa"/>
            <w:vAlign w:val="center"/>
          </w:tcPr>
          <w:p w:rsidR="001C6C90" w:rsidRPr="000467B3" w:rsidRDefault="001C6C90" w:rsidP="001C6C90">
            <w:pPr>
              <w:rPr>
                <w:rFonts w:ascii="Times New Roman" w:eastAsia="새굴림" w:hAnsi="Times New Roman" w:cs="Times New Roman"/>
                <w:sz w:val="22"/>
              </w:rPr>
            </w:pPr>
            <w:r w:rsidRPr="000467B3">
              <w:rPr>
                <w:rFonts w:ascii="Times New Roman" w:eastAsia="새굴림" w:hAnsi="Times New Roman" w:cs="Times New Roman"/>
                <w:sz w:val="22"/>
              </w:rPr>
              <w:t>1</w:t>
            </w:r>
            <w:r w:rsidR="00371A93">
              <w:rPr>
                <w:rFonts w:ascii="Times New Roman" w:eastAsia="새굴림" w:hAnsi="Times New Roman" w:cs="Times New Roman" w:hint="eastAsia"/>
                <w:sz w:val="22"/>
              </w:rPr>
              <w:t>4 students</w:t>
            </w:r>
          </w:p>
        </w:tc>
        <w:tc>
          <w:tcPr>
            <w:tcW w:w="2387" w:type="dxa"/>
            <w:vAlign w:val="center"/>
          </w:tcPr>
          <w:p w:rsidR="001C6C90" w:rsidRPr="000467B3" w:rsidRDefault="00371A93" w:rsidP="001C6C90">
            <w:pPr>
              <w:rPr>
                <w:rFonts w:ascii="Times New Roman" w:eastAsia="새굴림" w:hAnsi="Times New Roman" w:cs="Times New Roman"/>
                <w:sz w:val="22"/>
              </w:rPr>
            </w:pPr>
            <w:r>
              <w:rPr>
                <w:rFonts w:ascii="Times New Roman" w:eastAsia="새굴림" w:hAnsi="Times New Roman" w:cs="Times New Roman" w:hint="eastAsia"/>
                <w:sz w:val="22"/>
              </w:rPr>
              <w:t>25</w:t>
            </w:r>
            <w:r w:rsidR="001C6C90" w:rsidRPr="000467B3">
              <w:rPr>
                <w:rFonts w:ascii="Times New Roman" w:eastAsia="새굴림" w:hAnsi="Times New Roman" w:cs="Times New Roman"/>
                <w:sz w:val="22"/>
              </w:rPr>
              <w:t xml:space="preserve"> minutes</w:t>
            </w:r>
          </w:p>
        </w:tc>
      </w:tr>
      <w:tr w:rsidR="00D07641" w:rsidRPr="001C6C90" w:rsidTr="00FF1EBD">
        <w:trPr>
          <w:trHeight w:val="1548"/>
        </w:trPr>
        <w:tc>
          <w:tcPr>
            <w:tcW w:w="9016" w:type="dxa"/>
            <w:gridSpan w:val="4"/>
            <w:vAlign w:val="center"/>
          </w:tcPr>
          <w:p w:rsidR="001C6C90" w:rsidRPr="00FF1EBD" w:rsidRDefault="00D07641" w:rsidP="00FF1EBD">
            <w:pPr>
              <w:rPr>
                <w:b/>
              </w:rPr>
            </w:pPr>
            <w:r w:rsidRPr="001C6C90">
              <w:rPr>
                <w:b/>
              </w:rPr>
              <w:t>M</w:t>
            </w:r>
            <w:r w:rsidRPr="001C6C90">
              <w:rPr>
                <w:rFonts w:hint="eastAsia"/>
                <w:b/>
              </w:rPr>
              <w:t>aterials:</w:t>
            </w:r>
          </w:p>
          <w:p w:rsidR="001C6C90" w:rsidRDefault="001C6C90" w:rsidP="00C05B1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5B18">
              <w:rPr>
                <w:rFonts w:ascii="Times New Roman" w:hAnsi="Times New Roman" w:cs="Times New Roman"/>
                <w:sz w:val="22"/>
              </w:rPr>
              <w:t>Board markers</w:t>
            </w:r>
            <w:r w:rsidR="00DA05A0">
              <w:rPr>
                <w:rFonts w:ascii="Times New Roman" w:hAnsi="Times New Roman" w:cs="Times New Roman" w:hint="eastAsia"/>
                <w:sz w:val="22"/>
              </w:rPr>
              <w:t xml:space="preserve"> and tape</w:t>
            </w:r>
          </w:p>
          <w:p w:rsidR="00806259" w:rsidRPr="00C05B18" w:rsidRDefault="00371A93" w:rsidP="00C05B1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Article on the</w:t>
            </w:r>
            <w:r w:rsidR="0080625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06259">
              <w:rPr>
                <w:rFonts w:ascii="Times New Roman" w:hAnsi="Times New Roman" w:cs="Times New Roman"/>
                <w:sz w:val="22"/>
              </w:rPr>
              <w:t>Fabergé</w:t>
            </w:r>
            <w:r w:rsidR="00806259">
              <w:rPr>
                <w:rFonts w:ascii="Times New Roman" w:hAnsi="Times New Roman" w:cs="Times New Roman" w:hint="eastAsia"/>
                <w:sz w:val="22"/>
              </w:rPr>
              <w:t xml:space="preserve"> Egg</w:t>
            </w:r>
          </w:p>
          <w:p w:rsidR="001C6C90" w:rsidRDefault="001C6C90" w:rsidP="00C05B1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5B18">
              <w:rPr>
                <w:rFonts w:ascii="Times New Roman" w:hAnsi="Times New Roman" w:cs="Times New Roman"/>
                <w:sz w:val="22"/>
              </w:rPr>
              <w:t xml:space="preserve">Colored pictures of </w:t>
            </w:r>
            <w:r w:rsidR="000467B3" w:rsidRPr="00C05B18">
              <w:rPr>
                <w:rFonts w:ascii="Times New Roman" w:hAnsi="Times New Roman" w:cs="Times New Roman"/>
                <w:sz w:val="22"/>
              </w:rPr>
              <w:t xml:space="preserve">the Third Imperial Egg and the Russian </w:t>
            </w:r>
            <w:r w:rsidR="00C05B18" w:rsidRPr="00C05B18">
              <w:rPr>
                <w:rFonts w:ascii="Times New Roman" w:hAnsi="Times New Roman" w:cs="Times New Roman"/>
                <w:sz w:val="22"/>
              </w:rPr>
              <w:t>Tsar</w:t>
            </w:r>
          </w:p>
          <w:p w:rsidR="00C05B18" w:rsidRPr="00C05B18" w:rsidRDefault="00371A93" w:rsidP="00C05B1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Voca</w:t>
            </w:r>
            <w:r w:rsidR="00DA05A0">
              <w:rPr>
                <w:rFonts w:ascii="Times New Roman" w:hAnsi="Times New Roman" w:cs="Times New Roman" w:hint="eastAsia"/>
                <w:sz w:val="22"/>
              </w:rPr>
              <w:t>bulary words and their synonyms (cut up in pieces of paper)</w:t>
            </w:r>
          </w:p>
        </w:tc>
      </w:tr>
      <w:tr w:rsidR="00D07641" w:rsidRPr="001C6C90" w:rsidTr="00FF1EBD">
        <w:trPr>
          <w:trHeight w:val="1234"/>
        </w:trPr>
        <w:tc>
          <w:tcPr>
            <w:tcW w:w="9016" w:type="dxa"/>
            <w:gridSpan w:val="4"/>
            <w:vAlign w:val="center"/>
          </w:tcPr>
          <w:p w:rsidR="00D07641" w:rsidRDefault="00D07641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Aim</w:t>
            </w:r>
            <w:r w:rsidR="00146A76" w:rsidRPr="001C6C90">
              <w:rPr>
                <w:rFonts w:hint="eastAsia"/>
                <w:b/>
              </w:rPr>
              <w:t>s</w:t>
            </w:r>
            <w:r w:rsidRPr="001C6C90">
              <w:rPr>
                <w:rFonts w:hint="eastAsia"/>
                <w:b/>
              </w:rPr>
              <w:t>:</w:t>
            </w:r>
          </w:p>
          <w:p w:rsidR="000467B3" w:rsidRDefault="000467B3" w:rsidP="000467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Students will be able to</w:t>
            </w:r>
            <w:r>
              <w:rPr>
                <w:rFonts w:ascii="Times New Roman" w:hAnsi="Times New Roman" w:cs="Times New Roman"/>
                <w:sz w:val="22"/>
              </w:rPr>
              <w:t>…</w:t>
            </w:r>
          </w:p>
          <w:p w:rsidR="000467B3" w:rsidRPr="00C16369" w:rsidRDefault="00C05B18" w:rsidP="000467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D25CD6">
              <w:rPr>
                <w:rFonts w:ascii="Times New Roman" w:hAnsi="Times New Roman" w:cs="Times New Roman" w:hint="eastAsia"/>
                <w:sz w:val="22"/>
              </w:rPr>
              <w:t>B</w:t>
            </w:r>
            <w:r w:rsidR="00D17051">
              <w:rPr>
                <w:rFonts w:ascii="Times New Roman" w:hAnsi="Times New Roman" w:cs="Times New Roman" w:hint="eastAsia"/>
                <w:sz w:val="22"/>
              </w:rPr>
              <w:t>uy an item in an antique shop by learning the necessary vocabulary.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D07641" w:rsidRPr="001C6C90" w:rsidTr="00FF1EBD">
        <w:trPr>
          <w:trHeight w:val="1282"/>
        </w:trPr>
        <w:tc>
          <w:tcPr>
            <w:tcW w:w="9016" w:type="dxa"/>
            <w:gridSpan w:val="4"/>
            <w:vAlign w:val="center"/>
          </w:tcPr>
          <w:p w:rsidR="00FF1EBD" w:rsidRPr="00FF1EBD" w:rsidRDefault="00D07641" w:rsidP="00FF1EBD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L</w:t>
            </w:r>
            <w:r w:rsidRPr="001C6C90">
              <w:rPr>
                <w:b/>
              </w:rPr>
              <w:t>anguage Skills:</w:t>
            </w:r>
          </w:p>
          <w:p w:rsidR="007818D8" w:rsidRDefault="007818D8" w:rsidP="00FF1EB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Listening: Summary on the article and </w:t>
            </w:r>
            <w:r w:rsidR="00DA05A0"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questions</w:t>
            </w:r>
          </w:p>
          <w:p w:rsidR="007818D8" w:rsidRDefault="007818D8" w:rsidP="00FF1EB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Reading: </w:t>
            </w:r>
            <w:r w:rsidR="00DA05A0">
              <w:rPr>
                <w:rFonts w:ascii="Times New Roman" w:hAnsi="Times New Roman" w:cs="Times New Roman" w:hint="eastAsia"/>
                <w:sz w:val="22"/>
              </w:rPr>
              <w:t>Target sentences and vocabulary</w:t>
            </w:r>
          </w:p>
          <w:p w:rsidR="00FF1EBD" w:rsidRPr="00C73F5E" w:rsidRDefault="007818D8" w:rsidP="00FF1EB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Speaking: </w:t>
            </w:r>
            <w:r w:rsidR="00DA05A0">
              <w:rPr>
                <w:rFonts w:ascii="Times New Roman" w:hAnsi="Times New Roman" w:cs="Times New Roman" w:hint="eastAsia"/>
                <w:sz w:val="22"/>
              </w:rPr>
              <w:t>Answering and discussions</w:t>
            </w:r>
          </w:p>
        </w:tc>
      </w:tr>
      <w:tr w:rsidR="00D07641" w:rsidRPr="001C6C90" w:rsidTr="001D764E">
        <w:trPr>
          <w:trHeight w:val="1279"/>
        </w:trPr>
        <w:tc>
          <w:tcPr>
            <w:tcW w:w="9016" w:type="dxa"/>
            <w:gridSpan w:val="4"/>
            <w:vAlign w:val="center"/>
          </w:tcPr>
          <w:p w:rsidR="00D17051" w:rsidRPr="00FF1EBD" w:rsidRDefault="00D07641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L</w:t>
            </w:r>
            <w:r w:rsidRPr="001C6C90">
              <w:rPr>
                <w:b/>
              </w:rPr>
              <w:t>anguage Systems:</w:t>
            </w:r>
          </w:p>
          <w:p w:rsidR="00DA05A0" w:rsidRDefault="00DA05A0" w:rsidP="001C6C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Discourse: Comprehension on T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questions and summary</w:t>
            </w:r>
          </w:p>
          <w:p w:rsidR="00DA05A0" w:rsidRDefault="00DA05A0" w:rsidP="001C6C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Lexis: Vocabulary and definition</w:t>
            </w:r>
          </w:p>
          <w:p w:rsidR="005B4F9D" w:rsidRPr="00C73F5E" w:rsidRDefault="005B4F9D" w:rsidP="001C6C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Function: Requests and statements.</w:t>
            </w:r>
          </w:p>
        </w:tc>
      </w:tr>
      <w:tr w:rsidR="00D07641" w:rsidRPr="001C6C90" w:rsidTr="00FF1EBD">
        <w:trPr>
          <w:trHeight w:val="1024"/>
        </w:trPr>
        <w:tc>
          <w:tcPr>
            <w:tcW w:w="9016" w:type="dxa"/>
            <w:gridSpan w:val="4"/>
            <w:vAlign w:val="center"/>
          </w:tcPr>
          <w:p w:rsidR="00B71166" w:rsidRPr="00FF1EBD" w:rsidRDefault="00D07641" w:rsidP="00FF1EBD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Assumptions:</w:t>
            </w:r>
          </w:p>
          <w:p w:rsidR="00861D0C" w:rsidRPr="00FF1EBD" w:rsidRDefault="00DA05A0" w:rsidP="00B71166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Students ar</w:t>
            </w:r>
            <w:r w:rsidR="00B71166">
              <w:rPr>
                <w:rFonts w:ascii="Times New Roman" w:hAnsi="Times New Roman" w:cs="Times New Roman" w:hint="eastAsia"/>
                <w:sz w:val="22"/>
              </w:rPr>
              <w:t>e on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similar level </w:t>
            </w:r>
            <w:r w:rsidR="00B71166">
              <w:rPr>
                <w:rFonts w:ascii="Times New Roman" w:hAnsi="Times New Roman" w:cs="Times New Roman" w:hint="eastAsia"/>
                <w:sz w:val="22"/>
              </w:rPr>
              <w:t>in which they have litt</w:t>
            </w:r>
            <w:r w:rsidR="00FF1EBD">
              <w:rPr>
                <w:rFonts w:ascii="Times New Roman" w:hAnsi="Times New Roman" w:cs="Times New Roman" w:hint="eastAsia"/>
                <w:sz w:val="22"/>
              </w:rPr>
              <w:t>le issues with comprehension but lack vocabulary.</w:t>
            </w:r>
          </w:p>
        </w:tc>
      </w:tr>
      <w:tr w:rsidR="00D07641" w:rsidRPr="001C6C90" w:rsidTr="00C957DD">
        <w:trPr>
          <w:trHeight w:val="1393"/>
        </w:trPr>
        <w:tc>
          <w:tcPr>
            <w:tcW w:w="9016" w:type="dxa"/>
            <w:gridSpan w:val="4"/>
            <w:vAlign w:val="center"/>
          </w:tcPr>
          <w:p w:rsidR="00D17051" w:rsidRPr="00FF1EBD" w:rsidRDefault="00D07641" w:rsidP="001C6C90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A</w:t>
            </w:r>
            <w:r w:rsidRPr="001C6C90">
              <w:rPr>
                <w:b/>
              </w:rPr>
              <w:t>nticipated Errors and Solutions</w:t>
            </w:r>
          </w:p>
          <w:p w:rsidR="005E0805" w:rsidRPr="005E0805" w:rsidRDefault="00B71166" w:rsidP="001C6C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ALM on</w:t>
            </w:r>
            <w:r w:rsidR="005E0805">
              <w:rPr>
                <w:rFonts w:ascii="Times New Roman" w:hAnsi="Times New Roman" w:cs="Times New Roman" w:hint="eastAsia"/>
                <w:sz w:val="22"/>
              </w:rPr>
              <w:t xml:space="preserve"> the word </w:t>
            </w:r>
            <w:r w:rsidR="005E0805">
              <w:rPr>
                <w:rFonts w:ascii="Times New Roman" w:hAnsi="Times New Roman" w:cs="Times New Roman"/>
                <w:i/>
                <w:sz w:val="22"/>
              </w:rPr>
              <w:t>Fabergé</w:t>
            </w:r>
            <w:r w:rsidR="005E0805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5E0805" w:rsidRDefault="00B71166" w:rsidP="001C6C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Error c</w:t>
            </w:r>
            <w:r w:rsidR="00861D0C">
              <w:rPr>
                <w:rFonts w:ascii="Times New Roman" w:hAnsi="Times New Roman" w:cs="Times New Roman" w:hint="eastAsia"/>
                <w:sz w:val="22"/>
              </w:rPr>
              <w:t>orrection regarding</w:t>
            </w:r>
            <w:r w:rsidR="005E0805">
              <w:rPr>
                <w:rFonts w:ascii="Times New Roman" w:hAnsi="Times New Roman" w:cs="Times New Roman" w:hint="eastAsia"/>
                <w:sz w:val="22"/>
              </w:rPr>
              <w:t xml:space="preserve"> the use of the prefix </w:t>
            </w:r>
            <w:r w:rsidR="005E0805" w:rsidRPr="005E0805">
              <w:rPr>
                <w:rFonts w:ascii="Times New Roman" w:hAnsi="Times New Roman" w:cs="Times New Roman" w:hint="eastAsia"/>
                <w:i/>
                <w:sz w:val="22"/>
              </w:rPr>
              <w:t>in~</w:t>
            </w:r>
            <w:r w:rsidR="005E0805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861D0C" w:rsidRPr="00FF1EBD" w:rsidRDefault="00B71166" w:rsidP="001C6C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Correction</w:t>
            </w:r>
            <w:r w:rsidR="00FF1EBD"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on any pronunciation mistakes.</w:t>
            </w:r>
          </w:p>
        </w:tc>
      </w:tr>
      <w:tr w:rsidR="00D07641" w:rsidRPr="001C6C90" w:rsidTr="00C957DD">
        <w:trPr>
          <w:trHeight w:val="1142"/>
        </w:trPr>
        <w:tc>
          <w:tcPr>
            <w:tcW w:w="9016" w:type="dxa"/>
            <w:gridSpan w:val="4"/>
            <w:vAlign w:val="center"/>
          </w:tcPr>
          <w:p w:rsidR="00B71166" w:rsidRPr="00FF1EBD" w:rsidRDefault="00D07641" w:rsidP="00FF1EBD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R</w:t>
            </w:r>
            <w:r w:rsidRPr="001C6C90">
              <w:rPr>
                <w:b/>
              </w:rPr>
              <w:t>eferences:</w:t>
            </w:r>
          </w:p>
          <w:p w:rsidR="00B71166" w:rsidRPr="00C73F5E" w:rsidRDefault="00B71166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71166">
              <w:rPr>
                <w:rFonts w:ascii="Times New Roman" w:hAnsi="Times New Roman" w:cs="Times New Roman"/>
                <w:sz w:val="22"/>
              </w:rPr>
              <w:t xml:space="preserve">$33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million </w:t>
            </w:r>
            <w:r>
              <w:rPr>
                <w:rFonts w:ascii="Times New Roman" w:hAnsi="Times New Roman" w:cs="Times New Roman"/>
                <w:sz w:val="22"/>
              </w:rPr>
              <w:t>Fabergé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egg found at market. (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n.d.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). Retrieved </w:t>
            </w:r>
            <w:r>
              <w:rPr>
                <w:rFonts w:ascii="Times New Roman" w:hAnsi="Times New Roman" w:cs="Times New Roman"/>
                <w:sz w:val="22"/>
              </w:rPr>
              <w:t xml:space="preserve">November </w:t>
            </w:r>
            <w:r>
              <w:rPr>
                <w:rFonts w:ascii="Times New Roman" w:hAnsi="Times New Roman" w:cs="Times New Roman" w:hint="eastAsia"/>
                <w:sz w:val="22"/>
              </w:rPr>
              <w:t>19</w:t>
            </w:r>
            <w:r>
              <w:rPr>
                <w:rFonts w:ascii="Times New Roman" w:hAnsi="Times New Roman" w:cs="Times New Roman"/>
                <w:sz w:val="22"/>
              </w:rPr>
              <w:t>, 2015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, from </w:t>
            </w:r>
            <w:hyperlink r:id="rId8" w:history="1">
              <w:r w:rsidRPr="00011E38">
                <w:rPr>
                  <w:rStyle w:val="a6"/>
                  <w:rFonts w:ascii="Times New Roman" w:hAnsi="Times New Roman" w:cs="Times New Roman" w:hint="eastAsia"/>
                  <w:sz w:val="22"/>
                </w:rPr>
                <w:t>http://www.breakingnewsenglish.com/1403/140322-faberge-egg.html</w:t>
              </w:r>
            </w:hyperlink>
          </w:p>
        </w:tc>
      </w:tr>
      <w:tr w:rsidR="00D07641" w:rsidRPr="001C6C90" w:rsidTr="00FF1EBD">
        <w:trPr>
          <w:trHeight w:val="3240"/>
        </w:trPr>
        <w:tc>
          <w:tcPr>
            <w:tcW w:w="9016" w:type="dxa"/>
            <w:gridSpan w:val="4"/>
            <w:vAlign w:val="center"/>
          </w:tcPr>
          <w:p w:rsidR="00FF1EBD" w:rsidRPr="00FF1EBD" w:rsidRDefault="00D07641" w:rsidP="00FF1EBD">
            <w:pPr>
              <w:rPr>
                <w:b/>
              </w:rPr>
            </w:pPr>
            <w:r w:rsidRPr="001C6C90">
              <w:rPr>
                <w:rFonts w:hint="eastAsia"/>
                <w:b/>
              </w:rPr>
              <w:t>Notes:</w:t>
            </w:r>
          </w:p>
          <w:p w:rsidR="00FF1EBD" w:rsidRDefault="00FF1EBD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B71166" w:rsidRDefault="00B71166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Title: Lost Artifact Found</w:t>
            </w:r>
          </w:p>
          <w:p w:rsidR="00DA05A0" w:rsidRDefault="00DA05A0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Aims: (Written above)</w:t>
            </w:r>
          </w:p>
          <w:p w:rsidR="00DA05A0" w:rsidRDefault="00DA05A0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Running order:</w:t>
            </w:r>
          </w:p>
          <w:p w:rsidR="00C05B18" w:rsidRDefault="00DA05A0" w:rsidP="00FF1EBD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Mix and Match</w:t>
            </w:r>
          </w:p>
          <w:p w:rsidR="00DA05A0" w:rsidRDefault="00DA05A0" w:rsidP="00FF1EBD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Ranking Discussion</w:t>
            </w:r>
          </w:p>
          <w:p w:rsidR="00C05B18" w:rsidRDefault="00C05B18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Target Sentences:</w:t>
            </w:r>
          </w:p>
          <w:p w:rsidR="00C05B18" w:rsidRDefault="00C05B18" w:rsidP="00FF1EBD">
            <w:pPr>
              <w:ind w:firstLine="2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C05B18">
              <w:rPr>
                <w:rFonts w:ascii="Times New Roman" w:hAnsi="Times New Roman" w:cs="Times New Roman" w:hint="eastAsia"/>
                <w:sz w:val="22"/>
                <w:u w:val="single"/>
              </w:rPr>
              <w:t>imperial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egg was </w:t>
            </w:r>
            <w:r w:rsidRPr="00C05B18">
              <w:rPr>
                <w:rFonts w:ascii="Times New Roman" w:hAnsi="Times New Roman" w:cs="Times New Roman" w:hint="eastAsia"/>
                <w:sz w:val="22"/>
                <w:u w:val="single"/>
              </w:rPr>
              <w:t>crafted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by the Russian </w:t>
            </w:r>
            <w:r>
              <w:rPr>
                <w:rFonts w:ascii="Times New Roman" w:hAnsi="Times New Roman" w:cs="Times New Roman"/>
                <w:sz w:val="22"/>
              </w:rPr>
              <w:t>jeweler</w:t>
            </w:r>
            <w:r>
              <w:rPr>
                <w:rFonts w:ascii="Times New Roman" w:hAnsi="Times New Roman" w:cs="Times New Roman" w:hint="eastAsia"/>
                <w:sz w:val="22"/>
              </w:rPr>
              <w:t>, Peter Carl Faberg</w:t>
            </w:r>
            <w:r>
              <w:rPr>
                <w:rFonts w:ascii="Times New Roman" w:hAnsi="Times New Roman" w:cs="Times New Roman"/>
                <w:sz w:val="22"/>
              </w:rPr>
              <w:t>é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C05B18" w:rsidRDefault="00C05B18" w:rsidP="00C05B18">
            <w:pPr>
              <w:ind w:firstLine="2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The Russian Tsar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s </w:t>
            </w:r>
            <w:r w:rsidRPr="00C05B18">
              <w:rPr>
                <w:rFonts w:ascii="Times New Roman" w:hAnsi="Times New Roman" w:cs="Times New Roman" w:hint="eastAsia"/>
                <w:sz w:val="22"/>
                <w:u w:val="single"/>
              </w:rPr>
              <w:t>heirloom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was found at a </w:t>
            </w:r>
            <w:r w:rsidRPr="00C05B18">
              <w:rPr>
                <w:rFonts w:ascii="Times New Roman" w:hAnsi="Times New Roman" w:cs="Times New Roman" w:hint="eastAsia"/>
                <w:sz w:val="22"/>
                <w:u w:val="single"/>
              </w:rPr>
              <w:t>bric-a-brac stall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DA05A0" w:rsidRDefault="00C05B18" w:rsidP="00C05B1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Er</w:t>
            </w:r>
            <w:r w:rsidR="00C73F5E">
              <w:rPr>
                <w:rFonts w:ascii="Times New Roman" w:hAnsi="Times New Roman" w:cs="Times New Roman" w:hint="eastAsia"/>
                <w:sz w:val="22"/>
              </w:rPr>
              <w:t xml:space="preserve">ror Correction: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The prime minister </w:t>
            </w:r>
            <w:r>
              <w:rPr>
                <w:rFonts w:ascii="Times New Roman" w:hAnsi="Times New Roman" w:cs="Times New Roman"/>
                <w:sz w:val="22"/>
              </w:rPr>
              <w:t>is</w:t>
            </w:r>
            <w:r w:rsidR="00017BE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7BE3" w:rsidRPr="00017BE3">
              <w:rPr>
                <w:rFonts w:ascii="Times New Roman" w:hAnsi="Times New Roman" w:cs="Times New Roman" w:hint="eastAsia"/>
                <w:sz w:val="22"/>
                <w:u w:val="single"/>
              </w:rPr>
              <w:t>infamous</w:t>
            </w:r>
            <w:r>
              <w:rPr>
                <w:rFonts w:ascii="Times New Roman" w:hAnsi="Times New Roman" w:cs="Times New Roman"/>
                <w:sz w:val="22"/>
              </w:rPr>
              <w:t xml:space="preserve"> for </w:t>
            </w:r>
            <w:r w:rsidR="00C73F5E">
              <w:rPr>
                <w:rFonts w:ascii="Times New Roman" w:hAnsi="Times New Roman" w:cs="Times New Roman" w:hint="eastAsia"/>
                <w:sz w:val="22"/>
              </w:rPr>
              <w:t xml:space="preserve">his </w:t>
            </w:r>
            <w:r>
              <w:rPr>
                <w:rFonts w:ascii="Times New Roman" w:hAnsi="Times New Roman" w:cs="Times New Roman" w:hint="eastAsia"/>
                <w:sz w:val="22"/>
              </w:rPr>
              <w:t>racist remarks.</w:t>
            </w:r>
          </w:p>
          <w:p w:rsidR="00C05B18" w:rsidRDefault="00B71166" w:rsidP="00B52D6B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Tape pictures to the</w:t>
            </w:r>
            <w:r w:rsidR="00B52D6B">
              <w:rPr>
                <w:rFonts w:ascii="Times New Roman" w:hAnsi="Times New Roman" w:cs="Times New Roman" w:hint="eastAsia"/>
                <w:sz w:val="22"/>
              </w:rPr>
              <w:t xml:space="preserve"> sides of the title.</w:t>
            </w:r>
          </w:p>
          <w:p w:rsidR="00FF1EBD" w:rsidRPr="00C05B18" w:rsidRDefault="00FF1EBD" w:rsidP="00B52D6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1EBD" w:rsidRDefault="00FF1EBD"/>
    <w:p w:rsidR="00D07641" w:rsidRDefault="00D07641">
      <w:pPr>
        <w:rPr>
          <w:b/>
          <w:sz w:val="8"/>
          <w:szCs w:val="8"/>
        </w:rPr>
      </w:pPr>
    </w:p>
    <w:p w:rsidR="00FF1EBD" w:rsidRPr="00D07641" w:rsidRDefault="00FF1EBD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47"/>
        <w:gridCol w:w="2273"/>
        <w:gridCol w:w="278"/>
        <w:gridCol w:w="4230"/>
      </w:tblGrid>
      <w:tr w:rsidR="00D07641" w:rsidRPr="00D07641" w:rsidTr="00DA05A0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</w:p>
        </w:tc>
      </w:tr>
      <w:tr w:rsidR="00B2220E" w:rsidRPr="00D07641" w:rsidTr="00DA05A0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CC5DED" w:rsidRPr="00CC5DED" w:rsidRDefault="00FF1EBD" w:rsidP="00FF1E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SWBAT refresh their memory on the words they have learned before by reviewing them.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806259" w:rsidRDefault="00DA05A0" w:rsidP="00CC5DE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Board markers</w:t>
            </w:r>
          </w:p>
          <w:p w:rsidR="00DA05A0" w:rsidRDefault="00DA05A0" w:rsidP="00CC5DE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Pictures</w:t>
            </w:r>
          </w:p>
          <w:p w:rsidR="00DA05A0" w:rsidRPr="00806259" w:rsidRDefault="00DA05A0" w:rsidP="00CC5DE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Tape</w:t>
            </w:r>
          </w:p>
        </w:tc>
      </w:tr>
      <w:tr w:rsidR="00D07641" w:rsidRPr="00D07641" w:rsidTr="00DA05A0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1247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51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  <w:r w:rsidR="005E0805">
              <w:rPr>
                <w:rFonts w:hint="eastAsia"/>
                <w:b/>
              </w:rPr>
              <w:t>s</w:t>
            </w:r>
          </w:p>
        </w:tc>
        <w:tc>
          <w:tcPr>
            <w:tcW w:w="4230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DA05A0">
        <w:trPr>
          <w:trHeight w:val="810"/>
        </w:trPr>
        <w:tc>
          <w:tcPr>
            <w:tcW w:w="988" w:type="dxa"/>
          </w:tcPr>
          <w:p w:rsidR="005E0805" w:rsidRDefault="005E080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.5 </w:t>
            </w:r>
            <w:r>
              <w:rPr>
                <w:rFonts w:ascii="Times New Roman" w:hAnsi="Times New Roman" w:cs="Times New Roman" w:hint="eastAsia"/>
                <w:sz w:val="22"/>
              </w:rPr>
              <w:t>min</w:t>
            </w:r>
          </w:p>
          <w:p w:rsidR="005E0805" w:rsidRDefault="005E080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A06B8" w:rsidRDefault="005A06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E0805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 min</w:t>
            </w:r>
          </w:p>
          <w:p w:rsidR="005E0805" w:rsidRDefault="005E080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A06B8" w:rsidRDefault="005A06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A06B8" w:rsidRDefault="005A06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A06B8" w:rsidRDefault="005A06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E0805" w:rsidRPr="00806259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5E080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5E0805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47" w:type="dxa"/>
          </w:tcPr>
          <w:p w:rsidR="00D07641" w:rsidRPr="00806259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</w:tc>
        <w:tc>
          <w:tcPr>
            <w:tcW w:w="2551" w:type="dxa"/>
            <w:gridSpan w:val="2"/>
          </w:tcPr>
          <w:p w:rsidR="00D07641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Respond to the greetings.</w:t>
            </w:r>
          </w:p>
          <w:p w:rsidR="007818D8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017BE3" w:rsidRDefault="00017BE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818D8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Answer eliciting questions.</w:t>
            </w:r>
          </w:p>
          <w:p w:rsidR="007818D8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017BE3" w:rsidRDefault="00017BE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017BE3" w:rsidRDefault="00017BE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818D8" w:rsidRPr="00806259" w:rsidRDefault="005E080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Listen to the T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summary on the article.</w:t>
            </w:r>
          </w:p>
        </w:tc>
        <w:tc>
          <w:tcPr>
            <w:tcW w:w="4230" w:type="dxa"/>
          </w:tcPr>
          <w:p w:rsidR="00C73F5E" w:rsidRDefault="00C73F5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Greetings.</w:t>
            </w:r>
          </w:p>
          <w:p w:rsidR="00C73F5E" w:rsidRDefault="00C73F5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D18B8" w:rsidRPr="00433AC2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D18B8">
              <w:rPr>
                <w:rFonts w:ascii="Times New Roman" w:hAnsi="Times New Roman" w:cs="Times New Roman" w:hint="eastAsia"/>
                <w:sz w:val="22"/>
                <w:u w:val="single"/>
              </w:rPr>
              <w:t>Eliciting</w:t>
            </w:r>
            <w:r w:rsidR="003472DA">
              <w:rPr>
                <w:rFonts w:ascii="Times New Roman" w:hAnsi="Times New Roman" w:cs="Times New Roman" w:hint="eastAsia"/>
                <w:sz w:val="22"/>
              </w:rPr>
              <w:t>*</w:t>
            </w:r>
          </w:p>
          <w:p w:rsidR="007818D8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 w:rsidR="0053770D">
              <w:rPr>
                <w:rFonts w:ascii="Times New Roman" w:hAnsi="Times New Roman" w:cs="Times New Roman" w:hint="eastAsia"/>
                <w:sz w:val="22"/>
              </w:rPr>
              <w:t>uestions on vocabulary words/pictures.</w:t>
            </w:r>
          </w:p>
          <w:p w:rsidR="0053770D" w:rsidRDefault="0053770D" w:rsidP="0053770D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Now, before we go on with our activities today (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pointing to the running order</w:t>
            </w:r>
            <w:r>
              <w:rPr>
                <w:rFonts w:ascii="Times New Roman" w:hAnsi="Times New Roman" w:cs="Times New Roman" w:hint="eastAsia"/>
                <w:sz w:val="22"/>
              </w:rPr>
              <w:t>), what do you see in these pictures?</w:t>
            </w:r>
          </w:p>
          <w:p w:rsidR="007818D8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818D8" w:rsidRDefault="007818D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Summarize the article on the </w:t>
            </w:r>
            <w:r>
              <w:rPr>
                <w:rFonts w:ascii="Times New Roman" w:hAnsi="Times New Roman" w:cs="Times New Roman"/>
                <w:sz w:val="22"/>
              </w:rPr>
              <w:t>Fabergé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Egg that was found in a bric-a-brac stall.</w:t>
            </w:r>
          </w:p>
          <w:p w:rsidR="00FF1EBD" w:rsidRPr="00D378B3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017BE3">
              <w:rPr>
                <w:rFonts w:ascii="Times New Roman" w:hAnsi="Times New Roman" w:cs="Times New Roman" w:hint="eastAsia"/>
                <w:i/>
                <w:sz w:val="22"/>
              </w:rPr>
              <w:t>Place new vocabulary words on the board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: imperial, craft, priceless, heirloom,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tzar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, bric-a-brac stall, scrap, exhibition, momentous, infamous</w:t>
            </w:r>
            <w:r w:rsidR="00017BE3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D07641" w:rsidRPr="00D07641" w:rsidTr="00DA05A0">
        <w:tc>
          <w:tcPr>
            <w:tcW w:w="9016" w:type="dxa"/>
            <w:gridSpan w:val="5"/>
          </w:tcPr>
          <w:p w:rsidR="00F57EA5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F67B90" w:rsidRPr="00FF1EBD" w:rsidRDefault="00F67B90" w:rsidP="009B0378">
            <w:pPr>
              <w:rPr>
                <w:b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Remember to respond</w:t>
            </w:r>
            <w:r w:rsidR="009B0378">
              <w:rPr>
                <w:rFonts w:ascii="Times New Roman" w:hAnsi="Times New Roman" w:cs="Times New Roman" w:hint="eastAsia"/>
                <w:sz w:val="22"/>
              </w:rPr>
              <w:t xml:space="preserve"> and c</w:t>
            </w:r>
            <w:r>
              <w:rPr>
                <w:rFonts w:ascii="Times New Roman" w:hAnsi="Times New Roman" w:cs="Times New Roman" w:hint="eastAsia"/>
                <w:sz w:val="22"/>
              </w:rPr>
              <w:t>omment</w:t>
            </w:r>
            <w:r w:rsidR="009B0378">
              <w:rPr>
                <w:rFonts w:ascii="Times New Roman" w:hAnsi="Times New Roman" w:cs="Times New Roman" w:hint="eastAsia"/>
                <w:sz w:val="22"/>
              </w:rPr>
              <w:t xml:space="preserve"> on what they have done and said throughout the lesson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</w:tbl>
    <w:p w:rsidR="001C6C90" w:rsidRDefault="001C6C90" w:rsidP="00FF1EBD">
      <w:pPr>
        <w:spacing w:after="0" w:line="240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47"/>
        <w:gridCol w:w="2273"/>
        <w:gridCol w:w="278"/>
        <w:gridCol w:w="4230"/>
      </w:tblGrid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FF1EBD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02515" w:rsidRPr="00D02515" w:rsidRDefault="00B52D6B" w:rsidP="00DE5907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SWBAT master the pronunci</w:t>
            </w:r>
            <w:r w:rsidR="00DE5907">
              <w:rPr>
                <w:rFonts w:ascii="Times New Roman" w:hAnsi="Times New Roman" w:cs="Times New Roman" w:hint="eastAsia"/>
                <w:sz w:val="22"/>
              </w:rPr>
              <w:t xml:space="preserve">ation and know the new words by doing </w:t>
            </w:r>
            <w:r>
              <w:rPr>
                <w:rFonts w:ascii="Times New Roman" w:hAnsi="Times New Roman" w:cs="Times New Roman" w:hint="eastAsia"/>
                <w:sz w:val="22"/>
              </w:rPr>
              <w:t>the mix and match activity.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5E0805" w:rsidRPr="00B52D6B" w:rsidRDefault="005E080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52D6B">
              <w:rPr>
                <w:rFonts w:ascii="Times New Roman" w:hAnsi="Times New Roman" w:cs="Times New Roman" w:hint="eastAsia"/>
                <w:sz w:val="22"/>
              </w:rPr>
              <w:t>Tape</w:t>
            </w:r>
          </w:p>
          <w:p w:rsidR="00D02515" w:rsidRPr="00D02515" w:rsidRDefault="00B71166" w:rsidP="00D02515">
            <w:pPr>
              <w:jc w:val="left"/>
              <w:rPr>
                <w:rFonts w:ascii="Times New Roman" w:hAnsi="Times New Roman" w:cs="Times New Roman"/>
              </w:rPr>
            </w:pPr>
            <w:r w:rsidRPr="00B52D6B">
              <w:rPr>
                <w:rFonts w:ascii="Times New Roman" w:hAnsi="Times New Roman" w:cs="Times New Roman" w:hint="eastAsia"/>
                <w:sz w:val="22"/>
              </w:rPr>
              <w:t>Terms and their synonyms</w:t>
            </w:r>
          </w:p>
        </w:tc>
      </w:tr>
      <w:tr w:rsidR="00D07641" w:rsidRPr="00D07641" w:rsidTr="005E0805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1247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51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  <w:r w:rsidR="005E0805">
              <w:rPr>
                <w:rFonts w:hint="eastAsia"/>
                <w:b/>
              </w:rPr>
              <w:t>s</w:t>
            </w:r>
          </w:p>
        </w:tc>
        <w:tc>
          <w:tcPr>
            <w:tcW w:w="4230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5E0805">
        <w:trPr>
          <w:trHeight w:val="570"/>
        </w:trPr>
        <w:tc>
          <w:tcPr>
            <w:tcW w:w="988" w:type="dxa"/>
          </w:tcPr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 min</w:t>
            </w:r>
          </w:p>
          <w:p w:rsidR="00433AC2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33AC2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 min</w:t>
            </w:r>
          </w:p>
          <w:p w:rsidR="00433AC2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A282F" w:rsidRDefault="00AA282F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E0805" w:rsidRPr="00D02515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47" w:type="dxa"/>
          </w:tcPr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Default="00B7116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5E0805" w:rsidRPr="00D02515" w:rsidRDefault="005E080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D18B8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Repeat after the teacher.</w:t>
            </w:r>
          </w:p>
          <w:p w:rsidR="00CD18B8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2D64AC" w:rsidRDefault="002D64AC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2D64AC" w:rsidRDefault="002D64AC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D18B8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D18B8" w:rsidRPr="00D02515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Assess words and volunteer.</w:t>
            </w:r>
            <w:r w:rsidR="002D64A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33AC2">
              <w:rPr>
                <w:rFonts w:ascii="Times New Roman" w:hAnsi="Times New Roman" w:cs="Times New Roman" w:hint="eastAsia"/>
                <w:sz w:val="22"/>
              </w:rPr>
              <w:t>(</w:t>
            </w:r>
            <w:r w:rsidR="002D64AC">
              <w:rPr>
                <w:rFonts w:ascii="Times New Roman" w:hAnsi="Times New Roman" w:cs="Times New Roman" w:hint="eastAsia"/>
                <w:sz w:val="22"/>
              </w:rPr>
              <w:t>They may ask their partners before volunteering themselves.</w:t>
            </w:r>
            <w:r w:rsidR="00433A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4230" w:type="dxa"/>
          </w:tcPr>
          <w:p w:rsidR="00B52D6B" w:rsidRPr="00EF06B4" w:rsidRDefault="00B52D6B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92845">
              <w:rPr>
                <w:rFonts w:ascii="Times New Roman" w:hAnsi="Times New Roman" w:cs="Times New Roman" w:hint="eastAsia"/>
                <w:sz w:val="22"/>
                <w:u w:val="single"/>
              </w:rPr>
              <w:t>ALM</w:t>
            </w:r>
            <w:r w:rsidR="003472DA">
              <w:rPr>
                <w:rFonts w:ascii="Times New Roman" w:hAnsi="Times New Roman" w:cs="Times New Roman" w:hint="eastAsia"/>
                <w:sz w:val="22"/>
              </w:rPr>
              <w:t>*</w:t>
            </w:r>
          </w:p>
          <w:p w:rsidR="00B52D6B" w:rsidRDefault="00B52D6B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Could you repeat after me?</w:t>
            </w:r>
          </w:p>
          <w:p w:rsidR="00CD18B8" w:rsidRPr="00B52D6B" w:rsidRDefault="00CD18B8" w:rsidP="00E92845">
            <w:pPr>
              <w:jc w:val="left"/>
              <w:rPr>
                <w:rFonts w:ascii="Times New Roman" w:hAnsi="Times New Roman" w:cs="Times New Roman"/>
                <w:i/>
                <w:sz w:val="22"/>
              </w:rPr>
            </w:pPr>
          </w:p>
          <w:p w:rsidR="00B52D6B" w:rsidRDefault="00CD18B8" w:rsidP="00E92845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</w:rPr>
              <w:t>Error Correction</w:t>
            </w:r>
          </w:p>
          <w:p w:rsidR="00CD18B8" w:rsidRDefault="00CD18B8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use of the prefix 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in~</w:t>
            </w:r>
          </w:p>
          <w:p w:rsidR="00CD18B8" w:rsidRPr="00CD18B8" w:rsidRDefault="00CD18B8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B52D6B" w:rsidRPr="00E92845" w:rsidRDefault="00E92845" w:rsidP="00E92845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E92845">
              <w:rPr>
                <w:rFonts w:ascii="Times New Roman" w:hAnsi="Times New Roman" w:cs="Times New Roman" w:hint="eastAsia"/>
                <w:sz w:val="22"/>
                <w:u w:val="single"/>
              </w:rPr>
              <w:t>Mix and Match</w:t>
            </w:r>
          </w:p>
          <w:p w:rsidR="00E92845" w:rsidRDefault="00E92845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Place the synonyms randomly beside the list of the new vocabulary words.</w:t>
            </w:r>
          </w:p>
          <w:p w:rsidR="00E92845" w:rsidRDefault="00E92845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(kingly, design, expensive, inheritance, emperor, flea market, junk, show, grand, famous for something bad)</w:t>
            </w:r>
          </w:p>
          <w:p w:rsidR="00CD18B8" w:rsidRDefault="00CD18B8" w:rsidP="00E9284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605F9" w:rsidRPr="00D378B3" w:rsidRDefault="00E9284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Ask for volunteers who would come up and arrange the synonyms to their </w:t>
            </w:r>
            <w:r w:rsidR="00CD18B8">
              <w:rPr>
                <w:rFonts w:ascii="Times New Roman" w:hAnsi="Times New Roman" w:cs="Times New Roman" w:hint="eastAsia"/>
                <w:sz w:val="22"/>
              </w:rPr>
              <w:t>matching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words.</w:t>
            </w:r>
            <w:r w:rsidR="004152AF">
              <w:rPr>
                <w:rFonts w:ascii="Times New Roman" w:hAnsi="Times New Roman" w:cs="Times New Roman" w:hint="eastAsia"/>
                <w:sz w:val="22"/>
              </w:rPr>
              <w:t xml:space="preserve"> Comment and make </w:t>
            </w:r>
            <w:r w:rsidR="002F2B2C">
              <w:rPr>
                <w:rFonts w:ascii="Times New Roman" w:hAnsi="Times New Roman" w:cs="Times New Roman" w:hint="eastAsia"/>
                <w:sz w:val="22"/>
              </w:rPr>
              <w:t xml:space="preserve">necessary </w:t>
            </w:r>
            <w:r w:rsidR="004152AF">
              <w:rPr>
                <w:rFonts w:ascii="Times New Roman" w:hAnsi="Times New Roman" w:cs="Times New Roman" w:hint="eastAsia"/>
                <w:sz w:val="22"/>
              </w:rPr>
              <w:t>corrections.</w:t>
            </w:r>
          </w:p>
        </w:tc>
      </w:tr>
      <w:tr w:rsidR="00D07641" w:rsidRPr="00D07641" w:rsidTr="00D02515">
        <w:trPr>
          <w:trHeight w:val="455"/>
        </w:trPr>
        <w:tc>
          <w:tcPr>
            <w:tcW w:w="9016" w:type="dxa"/>
            <w:gridSpan w:val="5"/>
          </w:tcPr>
          <w:p w:rsid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E605F9" w:rsidRPr="00E605F9" w:rsidRDefault="002D64AC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Be aware how Ss pronounce the</w:t>
            </w:r>
            <w:r w:rsidR="00E605F9">
              <w:rPr>
                <w:rFonts w:ascii="Times New Roman" w:hAnsi="Times New Roman" w:cs="Times New Roman" w:hint="eastAsia"/>
                <w:sz w:val="22"/>
              </w:rPr>
              <w:t xml:space="preserve"> word </w:t>
            </w:r>
            <w:r w:rsidR="00E605F9">
              <w:rPr>
                <w:rFonts w:ascii="Times New Roman" w:hAnsi="Times New Roman" w:cs="Times New Roman" w:hint="eastAsia"/>
                <w:i/>
                <w:sz w:val="22"/>
              </w:rPr>
              <w:t>infamous</w:t>
            </w:r>
            <w:r w:rsidR="00E605F9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D02515" w:rsidRPr="00D02515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Give corrections for any pronunciation or definition mistakes.</w:t>
            </w:r>
          </w:p>
        </w:tc>
      </w:tr>
    </w:tbl>
    <w:p w:rsidR="001C6C90" w:rsidRDefault="00E605F9" w:rsidP="00E605F9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47"/>
        <w:gridCol w:w="2273"/>
        <w:gridCol w:w="278"/>
        <w:gridCol w:w="4230"/>
      </w:tblGrid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FF1EBD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Task Realization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02515" w:rsidRPr="00D02515" w:rsidRDefault="00FF630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SWBAT</w:t>
            </w:r>
            <w:r w:rsidR="00E52433">
              <w:rPr>
                <w:rFonts w:ascii="Times New Roman" w:hAnsi="Times New Roman" w:cs="Times New Roman" w:hint="eastAsia"/>
                <w:sz w:val="22"/>
              </w:rPr>
              <w:t xml:space="preserve"> clearly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52433">
              <w:rPr>
                <w:rFonts w:ascii="Times New Roman" w:hAnsi="Times New Roman" w:cs="Times New Roman" w:hint="eastAsia"/>
                <w:sz w:val="22"/>
              </w:rPr>
              <w:t>express their opinions verbally in their discussions.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CD18B8" w:rsidRPr="00D02515" w:rsidRDefault="00CD18B8" w:rsidP="00D22A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Board markers</w:t>
            </w:r>
          </w:p>
        </w:tc>
      </w:tr>
      <w:tr w:rsidR="00D07641" w:rsidRPr="00D07641" w:rsidTr="005E0805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1247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51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230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5E0805">
        <w:tc>
          <w:tcPr>
            <w:tcW w:w="988" w:type="dxa"/>
          </w:tcPr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Default="00433AC2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4738C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4738CD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605F9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605F9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605F9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605F9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605F9" w:rsidRDefault="00E605F9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.5 min</w:t>
            </w:r>
          </w:p>
          <w:p w:rsidR="001D764E" w:rsidRDefault="001D764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Pr="00D02515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47" w:type="dxa"/>
          </w:tcPr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Pair up</w:t>
            </w: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Pr="00D02515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Listen to the instructions. Pair up and discuss.</w:t>
            </w:r>
          </w:p>
          <w:p w:rsidR="007D2686" w:rsidRP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D764E" w:rsidRDefault="001D764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D764E" w:rsidRDefault="001D764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D764E" w:rsidRDefault="001D764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D764E" w:rsidRDefault="001D764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D764E" w:rsidRDefault="001D764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Answer the questions.</w:t>
            </w: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378B3" w:rsidRDefault="00D378B3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Pr="00D02515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Share.</w:t>
            </w:r>
          </w:p>
        </w:tc>
        <w:tc>
          <w:tcPr>
            <w:tcW w:w="4230" w:type="dxa"/>
          </w:tcPr>
          <w:p w:rsidR="00D07641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</w:rPr>
              <w:t>Main Task</w:t>
            </w:r>
            <w:r>
              <w:rPr>
                <w:rFonts w:ascii="Times New Roman" w:hAnsi="Times New Roman" w:cs="Times New Roman" w:hint="eastAsia"/>
                <w:sz w:val="22"/>
              </w:rPr>
              <w:t>: Ranking Discussion</w:t>
            </w:r>
          </w:p>
          <w:p w:rsidR="00CD18B8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You are in an antique shop, assuming you have enough money to buy two things from the </w:t>
            </w:r>
            <w:r w:rsidR="001C5955">
              <w:rPr>
                <w:rFonts w:ascii="Times New Roman" w:hAnsi="Times New Roman" w:cs="Times New Roman" w:hint="eastAsia"/>
                <w:sz w:val="22"/>
              </w:rPr>
              <w:t>shop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, what would you buy? Tell </w:t>
            </w:r>
            <w:r w:rsidR="00E605F9">
              <w:rPr>
                <w:rFonts w:ascii="Times New Roman" w:hAnsi="Times New Roman" w:cs="Times New Roman" w:hint="eastAsia"/>
                <w:sz w:val="22"/>
              </w:rPr>
              <w:t xml:space="preserve">me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the reasons. Pair up and </w:t>
            </w:r>
            <w:r w:rsidR="0053770D">
              <w:rPr>
                <w:rFonts w:ascii="Times New Roman" w:hAnsi="Times New Roman" w:cs="Times New Roman" w:hint="eastAsia"/>
                <w:sz w:val="22"/>
              </w:rPr>
              <w:t>share your answers</w:t>
            </w:r>
            <w:r w:rsidR="00433AC2">
              <w:rPr>
                <w:rFonts w:ascii="Times New Roman" w:hAnsi="Times New Roman" w:cs="Times New Roman" w:hint="eastAsia"/>
                <w:sz w:val="22"/>
              </w:rPr>
              <w:t xml:space="preserve"> within your group for 5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minutes.</w:t>
            </w:r>
          </w:p>
          <w:p w:rsidR="00CD18B8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644A64">
              <w:rPr>
                <w:rFonts w:ascii="Times New Roman" w:hAnsi="Times New Roman" w:cs="Times New Roman" w:hint="eastAsia"/>
                <w:i/>
                <w:sz w:val="22"/>
              </w:rPr>
              <w:t>Write list of objects onto the board</w:t>
            </w:r>
            <w:r w:rsidR="00C9765B">
              <w:rPr>
                <w:rFonts w:ascii="Times New Roman" w:hAnsi="Times New Roman" w:cs="Times New Roman" w:hint="eastAsia"/>
                <w:sz w:val="22"/>
              </w:rPr>
              <w:t xml:space="preserve">: vintage wine, 18th-century </w:t>
            </w:r>
            <w:r w:rsidR="00644A64">
              <w:rPr>
                <w:rFonts w:ascii="Times New Roman" w:hAnsi="Times New Roman" w:cs="Times New Roman" w:hint="eastAsia"/>
                <w:sz w:val="22"/>
              </w:rPr>
              <w:t>art</w:t>
            </w:r>
            <w:r w:rsidR="00C9765B">
              <w:rPr>
                <w:rFonts w:ascii="Times New Roman" w:hAnsi="Times New Roman" w:cs="Times New Roman" w:hint="eastAsia"/>
                <w:sz w:val="22"/>
              </w:rPr>
              <w:t xml:space="preserve">, the first English textbook, an </w:t>
            </w:r>
            <w:r w:rsidR="00C9765B">
              <w:rPr>
                <w:rFonts w:ascii="Times New Roman" w:hAnsi="Times New Roman" w:cs="Times New Roman"/>
                <w:sz w:val="22"/>
              </w:rPr>
              <w:t>Olympic</w:t>
            </w:r>
            <w:r w:rsidR="00C9765B">
              <w:rPr>
                <w:rFonts w:ascii="Times New Roman" w:hAnsi="Times New Roman" w:cs="Times New Roman" w:hint="eastAsia"/>
                <w:sz w:val="22"/>
              </w:rPr>
              <w:t xml:space="preserve"> gold medal, Ming dynasty china, a 1000-year-old poem, the Beatles autographs, Henry VIII</w:t>
            </w:r>
            <w:r w:rsidR="00C9765B">
              <w:rPr>
                <w:rFonts w:ascii="Times New Roman" w:hAnsi="Times New Roman" w:cs="Times New Roman"/>
                <w:sz w:val="22"/>
              </w:rPr>
              <w:t>’</w:t>
            </w:r>
            <w:r w:rsidR="00C9765B">
              <w:rPr>
                <w:rFonts w:ascii="Times New Roman" w:hAnsi="Times New Roman" w:cs="Times New Roman" w:hint="eastAsia"/>
                <w:sz w:val="22"/>
              </w:rPr>
              <w:t>s wedding rings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D18B8" w:rsidRDefault="00CD18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</w:rPr>
              <w:t>ICQ</w:t>
            </w: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How many things do you buy?</w:t>
            </w:r>
          </w:p>
          <w:p w:rsidR="00CD18B8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 do you do the activity with?</w:t>
            </w:r>
          </w:p>
          <w:p w:rsid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2686" w:rsidRPr="007D2686" w:rsidRDefault="007D2686" w:rsidP="00D02515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D2686">
              <w:rPr>
                <w:rFonts w:ascii="Times New Roman" w:hAnsi="Times New Roman" w:cs="Times New Roman" w:hint="eastAsia"/>
                <w:sz w:val="22"/>
                <w:u w:val="single"/>
              </w:rPr>
              <w:t>Class Discussion</w:t>
            </w:r>
          </w:p>
          <w:p w:rsidR="003472DA" w:rsidRPr="00F67B90" w:rsidRDefault="007D2686" w:rsidP="00F67B9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Can you guys go around the classroom and share your answers in</w:t>
            </w:r>
            <w:r w:rsidR="009F71F7">
              <w:rPr>
                <w:rFonts w:ascii="Times New Roman" w:hAnsi="Times New Roman" w:cs="Times New Roman" w:hint="eastAsia"/>
                <w:sz w:val="22"/>
              </w:rPr>
              <w:t xml:space="preserve"> two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sentences?</w:t>
            </w:r>
          </w:p>
        </w:tc>
      </w:tr>
      <w:tr w:rsidR="00D07641" w:rsidRPr="00D07641" w:rsidTr="00FF1EBD">
        <w:trPr>
          <w:trHeight w:val="561"/>
        </w:trPr>
        <w:tc>
          <w:tcPr>
            <w:tcW w:w="9016" w:type="dxa"/>
            <w:gridSpan w:val="5"/>
          </w:tcPr>
          <w:p w:rsid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D02515" w:rsidRPr="00D02515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Remember to give verbal cues between the activities</w:t>
            </w:r>
            <w:r w:rsidR="00F67B90">
              <w:rPr>
                <w:rFonts w:ascii="Times New Roman" w:hAnsi="Times New Roman" w:cs="Times New Roman" w:hint="eastAsia"/>
                <w:sz w:val="22"/>
              </w:rPr>
              <w:t xml:space="preserve"> and move around during the discussion.</w:t>
            </w:r>
          </w:p>
        </w:tc>
      </w:tr>
    </w:tbl>
    <w:p w:rsidR="001C6C90" w:rsidRDefault="001C6C90" w:rsidP="00FF1EB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47"/>
        <w:gridCol w:w="2273"/>
        <w:gridCol w:w="278"/>
        <w:gridCol w:w="4230"/>
      </w:tblGrid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FF1EBD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02515" w:rsidRPr="00D02515" w:rsidRDefault="00E52433" w:rsidP="00E524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SWBAT</w:t>
            </w:r>
            <w:r w:rsidR="004738CD">
              <w:rPr>
                <w:rFonts w:ascii="Times New Roman" w:hAnsi="Times New Roman" w:cs="Times New Roman" w:hint="eastAsia"/>
                <w:sz w:val="22"/>
              </w:rPr>
              <w:t xml:space="preserve"> apply the new words into their daily conversations.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02515" w:rsidRPr="00D02515" w:rsidRDefault="00D0251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D07641" w:rsidTr="004B65B8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1247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51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230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4B65B8">
        <w:trPr>
          <w:trHeight w:val="381"/>
        </w:trPr>
        <w:tc>
          <w:tcPr>
            <w:tcW w:w="988" w:type="dxa"/>
          </w:tcPr>
          <w:p w:rsidR="001C5955" w:rsidRDefault="001C595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  <w:p w:rsidR="006649EE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649EE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649EE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Pr="00D02515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 min</w:t>
            </w:r>
          </w:p>
        </w:tc>
        <w:tc>
          <w:tcPr>
            <w:tcW w:w="1247" w:type="dxa"/>
          </w:tcPr>
          <w:p w:rsidR="001C5955" w:rsidRDefault="001C595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Pr="00D02515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</w:tc>
        <w:tc>
          <w:tcPr>
            <w:tcW w:w="2551" w:type="dxa"/>
            <w:gridSpan w:val="2"/>
          </w:tcPr>
          <w:p w:rsidR="001C5955" w:rsidRDefault="001C595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D07641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Answer the questions.</w:t>
            </w: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1C5955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Answer the questions.</w:t>
            </w: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B65B8" w:rsidRDefault="004B65B8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Give feedback.</w:t>
            </w:r>
          </w:p>
          <w:p w:rsidR="00FF1EBD" w:rsidRPr="00D02515" w:rsidRDefault="00FF1EB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Greetings</w:t>
            </w:r>
            <w:r w:rsidR="00C9765B">
              <w:rPr>
                <w:rFonts w:ascii="Times New Roman" w:hAnsi="Times New Roman" w:cs="Times New Roman" w:hint="eastAsia"/>
                <w:sz w:val="22"/>
              </w:rPr>
              <w:t xml:space="preserve"> and dismissed.</w:t>
            </w:r>
          </w:p>
        </w:tc>
        <w:tc>
          <w:tcPr>
            <w:tcW w:w="4230" w:type="dxa"/>
          </w:tcPr>
          <w:p w:rsidR="00D07641" w:rsidRDefault="00634AC0" w:rsidP="00D02515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</w:rPr>
              <w:t>Comment</w:t>
            </w:r>
          </w:p>
          <w:p w:rsidR="004738CD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How much would you spend</w:t>
            </w:r>
            <w:r w:rsidR="001D764E">
              <w:rPr>
                <w:rFonts w:ascii="Times New Roman" w:hAnsi="Times New Roman" w:cs="Times New Roman" w:hint="eastAsia"/>
                <w:sz w:val="22"/>
              </w:rPr>
              <w:t xml:space="preserve"> in an antique shop</w:t>
            </w:r>
            <w:r>
              <w:rPr>
                <w:rFonts w:ascii="Times New Roman" w:hAnsi="Times New Roman" w:cs="Times New Roman" w:hint="eastAsia"/>
                <w:sz w:val="22"/>
              </w:rPr>
              <w:t>?</w:t>
            </w:r>
          </w:p>
          <w:p w:rsidR="006649EE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738CD" w:rsidRPr="006649EE" w:rsidRDefault="004738CD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738CD">
              <w:rPr>
                <w:rFonts w:ascii="Times New Roman" w:hAnsi="Times New Roman" w:cs="Times New Roman" w:hint="eastAsia"/>
                <w:sz w:val="22"/>
                <w:u w:val="single"/>
              </w:rPr>
              <w:t>CCQ</w:t>
            </w:r>
            <w:r w:rsidR="003472DA">
              <w:rPr>
                <w:rFonts w:ascii="Times New Roman" w:hAnsi="Times New Roman" w:cs="Times New Roman" w:hint="eastAsia"/>
                <w:sz w:val="22"/>
              </w:rPr>
              <w:t>*</w:t>
            </w:r>
          </w:p>
          <w:p w:rsidR="004738CD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Is a</w:t>
            </w:r>
            <w:r w:rsidR="00634AC0">
              <w:rPr>
                <w:rFonts w:ascii="Times New Roman" w:hAnsi="Times New Roman" w:cs="Times New Roman" w:hint="eastAsia"/>
                <w:sz w:val="22"/>
              </w:rPr>
              <w:t xml:space="preserve"> pen </w:t>
            </w:r>
            <w:r>
              <w:rPr>
                <w:rFonts w:ascii="Times New Roman" w:hAnsi="Times New Roman" w:cs="Times New Roman" w:hint="eastAsia"/>
                <w:sz w:val="22"/>
              </w:rPr>
              <w:t>priceless?</w:t>
            </w:r>
            <w:r w:rsidR="00634AC0">
              <w:rPr>
                <w:rFonts w:ascii="Times New Roman" w:hAnsi="Times New Roman" w:cs="Times New Roman" w:hint="eastAsia"/>
                <w:sz w:val="22"/>
              </w:rPr>
              <w:t xml:space="preserve"> How about a gold bar?</w:t>
            </w:r>
          </w:p>
          <w:p w:rsidR="006649EE" w:rsidRDefault="006649EE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Can you give me some names of people who are infamous?</w:t>
            </w:r>
          </w:p>
          <w:p w:rsidR="006649EE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>s a piece of paper a scrap?</w:t>
            </w:r>
          </w:p>
          <w:p w:rsid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4AC0" w:rsidRP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634AC0">
              <w:rPr>
                <w:rFonts w:ascii="Times New Roman" w:hAnsi="Times New Roman" w:cs="Times New Roman" w:hint="eastAsia"/>
                <w:sz w:val="22"/>
                <w:u w:val="single"/>
              </w:rPr>
              <w:t>Feedback</w:t>
            </w:r>
          </w:p>
          <w:p w:rsidR="003472DA" w:rsidRPr="00634AC0" w:rsidRDefault="00634AC0" w:rsidP="00D025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(Optional: How was the lesson today? Easy or difficult?) There is no assignment today but review the words we learned today.</w:t>
            </w:r>
            <w:r w:rsidR="00FF1EB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67B90">
              <w:rPr>
                <w:rFonts w:ascii="Times New Roman" w:hAnsi="Times New Roman" w:cs="Times New Roman" w:hint="eastAsia"/>
                <w:sz w:val="22"/>
              </w:rPr>
              <w:t>Great job today, y</w:t>
            </w:r>
            <w:r w:rsidR="00FF1EBD">
              <w:rPr>
                <w:rFonts w:ascii="Times New Roman" w:hAnsi="Times New Roman" w:cs="Times New Roman" w:hint="eastAsia"/>
                <w:sz w:val="22"/>
              </w:rPr>
              <w:t>ou are dismissed.</w:t>
            </w:r>
            <w:r w:rsidR="00F67B90">
              <w:rPr>
                <w:rFonts w:ascii="Times New Roman" w:hAnsi="Times New Roman" w:cs="Times New Roman" w:hint="eastAsia"/>
                <w:sz w:val="22"/>
              </w:rPr>
              <w:t xml:space="preserve"> See you tomorrow.</w:t>
            </w:r>
          </w:p>
        </w:tc>
      </w:tr>
      <w:tr w:rsidR="00D07641" w:rsidRPr="00D07641" w:rsidTr="00D378B3">
        <w:trPr>
          <w:trHeight w:val="617"/>
        </w:trPr>
        <w:tc>
          <w:tcPr>
            <w:tcW w:w="9016" w:type="dxa"/>
            <w:gridSpan w:val="5"/>
          </w:tcPr>
          <w:p w:rsid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7D157F" w:rsidRPr="007D157F" w:rsidRDefault="007078E8" w:rsidP="00E605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Watch </w:t>
            </w:r>
            <w:r w:rsidR="00634AC0">
              <w:rPr>
                <w:rFonts w:ascii="Times New Roman" w:hAnsi="Times New Roman" w:cs="Times New Roman" w:hint="eastAsia"/>
                <w:sz w:val="22"/>
              </w:rPr>
              <w:t>time.</w:t>
            </w:r>
          </w:p>
        </w:tc>
      </w:tr>
    </w:tbl>
    <w:p w:rsidR="001B55A1" w:rsidRPr="00907547" w:rsidRDefault="001B55A1" w:rsidP="00FF1EBD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sectPr w:rsidR="001B55A1" w:rsidRPr="00907547" w:rsidSect="00191550">
      <w:headerReference w:type="default" r:id="rId9"/>
      <w:footerReference w:type="default" r:id="rId10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A6" w:rsidRDefault="00F16AA6" w:rsidP="00D07641">
      <w:pPr>
        <w:spacing w:after="0" w:line="240" w:lineRule="auto"/>
      </w:pPr>
      <w:r>
        <w:separator/>
      </w:r>
    </w:p>
  </w:endnote>
  <w:endnote w:type="continuationSeparator" w:id="0">
    <w:p w:rsidR="00F16AA6" w:rsidRDefault="00F16AA6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altName w:val="바탕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B3" w:rsidRPr="00D378B3" w:rsidRDefault="00D378B3" w:rsidP="00D378B3">
    <w:pPr>
      <w:pStyle w:val="a5"/>
      <w:jc w:val="left"/>
      <w:rPr>
        <w:rFonts w:ascii="Times New Roman" w:hAnsi="Times New Roman" w:cs="Times New Roman"/>
        <w:sz w:val="18"/>
      </w:rPr>
    </w:pPr>
    <w:r w:rsidRPr="00D378B3">
      <w:rPr>
        <w:rFonts w:ascii="Times New Roman" w:hAnsi="Times New Roman" w:cs="Times New Roman"/>
        <w:sz w:val="18"/>
      </w:rPr>
      <w:t>*</w:t>
    </w:r>
    <w:r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 w:hint="eastAsia"/>
        <w:sz w:val="18"/>
      </w:rPr>
      <w:t>O</w:t>
    </w:r>
    <w:r>
      <w:rPr>
        <w:rFonts w:ascii="Times New Roman" w:hAnsi="Times New Roman" w:cs="Times New Roman"/>
        <w:sz w:val="18"/>
      </w:rPr>
      <w:t>ptional</w:t>
    </w:r>
    <w:r>
      <w:rPr>
        <w:rFonts w:ascii="Times New Roman" w:hAnsi="Times New Roman" w:cs="Times New Roman" w:hint="eastAsia"/>
        <w:sz w:val="18"/>
      </w:rPr>
      <w:t xml:space="preserve"> or</w:t>
    </w:r>
    <w:r w:rsidRPr="00D378B3">
      <w:rPr>
        <w:rFonts w:ascii="Times New Roman" w:hAnsi="Times New Roman" w:cs="Times New Roman"/>
        <w:sz w:val="18"/>
      </w:rPr>
      <w:t xml:space="preserve"> flexible activity that may be adjusted according to</w:t>
    </w:r>
    <w:r>
      <w:rPr>
        <w:rFonts w:ascii="Times New Roman" w:hAnsi="Times New Roman" w:cs="Times New Roman"/>
        <w:sz w:val="18"/>
      </w:rPr>
      <w:t xml:space="preserve"> how much time the teacher </w:t>
    </w:r>
    <w:r>
      <w:rPr>
        <w:rFonts w:ascii="Times New Roman" w:hAnsi="Times New Roman" w:cs="Times New Roman" w:hint="eastAsia"/>
        <w:sz w:val="18"/>
      </w:rPr>
      <w:t>has.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A6" w:rsidRDefault="00F16AA6" w:rsidP="00D07641">
      <w:pPr>
        <w:spacing w:after="0" w:line="240" w:lineRule="auto"/>
      </w:pPr>
      <w:r>
        <w:separator/>
      </w:r>
    </w:p>
  </w:footnote>
  <w:footnote w:type="continuationSeparator" w:id="0">
    <w:p w:rsidR="00F16AA6" w:rsidRDefault="00F16AA6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a4"/>
    </w:pPr>
    <w:r>
      <w:t>TBLT</w:t>
    </w:r>
    <w:r w:rsidR="00D378B3">
      <w:rPr>
        <w:rFonts w:hint="eastAsia"/>
      </w:rPr>
      <w:t xml:space="preserve"> Speaking</w:t>
    </w:r>
    <w:r>
      <w:t xml:space="preserve">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17BE3"/>
    <w:rsid w:val="000467B3"/>
    <w:rsid w:val="000D63F8"/>
    <w:rsid w:val="00103AE4"/>
    <w:rsid w:val="00103FFA"/>
    <w:rsid w:val="00146A76"/>
    <w:rsid w:val="00191550"/>
    <w:rsid w:val="00191669"/>
    <w:rsid w:val="001B55A1"/>
    <w:rsid w:val="001C5955"/>
    <w:rsid w:val="001C6C90"/>
    <w:rsid w:val="001D764E"/>
    <w:rsid w:val="001E3A92"/>
    <w:rsid w:val="002A3133"/>
    <w:rsid w:val="002D64AC"/>
    <w:rsid w:val="002F2B2C"/>
    <w:rsid w:val="002F6FA0"/>
    <w:rsid w:val="00315CE9"/>
    <w:rsid w:val="003472DA"/>
    <w:rsid w:val="00371A93"/>
    <w:rsid w:val="004152AF"/>
    <w:rsid w:val="00433AC2"/>
    <w:rsid w:val="004738CD"/>
    <w:rsid w:val="004B65B8"/>
    <w:rsid w:val="0053767A"/>
    <w:rsid w:val="0053770D"/>
    <w:rsid w:val="005A06B8"/>
    <w:rsid w:val="005A6BE2"/>
    <w:rsid w:val="005B4F9D"/>
    <w:rsid w:val="005E0805"/>
    <w:rsid w:val="005F27F5"/>
    <w:rsid w:val="00634AC0"/>
    <w:rsid w:val="00644A64"/>
    <w:rsid w:val="006649EE"/>
    <w:rsid w:val="007078E8"/>
    <w:rsid w:val="007818D8"/>
    <w:rsid w:val="007D157F"/>
    <w:rsid w:val="007D2686"/>
    <w:rsid w:val="00806259"/>
    <w:rsid w:val="008475FC"/>
    <w:rsid w:val="00861D0C"/>
    <w:rsid w:val="00907547"/>
    <w:rsid w:val="00924101"/>
    <w:rsid w:val="0093460C"/>
    <w:rsid w:val="009B0378"/>
    <w:rsid w:val="009F71F7"/>
    <w:rsid w:val="00A6653E"/>
    <w:rsid w:val="00AA282F"/>
    <w:rsid w:val="00B2220E"/>
    <w:rsid w:val="00B52D6B"/>
    <w:rsid w:val="00B71166"/>
    <w:rsid w:val="00BE1B61"/>
    <w:rsid w:val="00C05B18"/>
    <w:rsid w:val="00C16369"/>
    <w:rsid w:val="00C350B9"/>
    <w:rsid w:val="00C6650D"/>
    <w:rsid w:val="00C73F5E"/>
    <w:rsid w:val="00C957DD"/>
    <w:rsid w:val="00C9765B"/>
    <w:rsid w:val="00CC5DED"/>
    <w:rsid w:val="00CD18B8"/>
    <w:rsid w:val="00D02515"/>
    <w:rsid w:val="00D07641"/>
    <w:rsid w:val="00D17051"/>
    <w:rsid w:val="00D25CD6"/>
    <w:rsid w:val="00D378B3"/>
    <w:rsid w:val="00D637C0"/>
    <w:rsid w:val="00DA05A0"/>
    <w:rsid w:val="00DA7404"/>
    <w:rsid w:val="00DC564B"/>
    <w:rsid w:val="00DE5907"/>
    <w:rsid w:val="00E52433"/>
    <w:rsid w:val="00E605F9"/>
    <w:rsid w:val="00E661B4"/>
    <w:rsid w:val="00E92845"/>
    <w:rsid w:val="00EB3B7D"/>
    <w:rsid w:val="00EF06B4"/>
    <w:rsid w:val="00EF7D25"/>
    <w:rsid w:val="00F16AA6"/>
    <w:rsid w:val="00F57EA5"/>
    <w:rsid w:val="00F67B90"/>
    <w:rsid w:val="00FE600D"/>
    <w:rsid w:val="00FF1EBD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B711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1403/140322-faberge-eg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967E-350A-4A2A-BB71-B7D40C92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46</cp:revision>
  <dcterms:created xsi:type="dcterms:W3CDTF">2015-11-22T09:45:00Z</dcterms:created>
  <dcterms:modified xsi:type="dcterms:W3CDTF">2015-11-24T22:15:00Z</dcterms:modified>
</cp:coreProperties>
</file>