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left"/>
        <w:rPr>
          <w:rFonts w:ascii="굴림" w:hAnsi="굴림" w:cs="굴림" w:eastAsia="굴림"/>
          <w:b/>
          <w:color w:val="000000"/>
          <w:spacing w:val="0"/>
          <w:position w:val="0"/>
          <w:sz w:val="24"/>
          <w:shd w:fill="FFFFFF" w:val="clear"/>
        </w:rPr>
      </w:pPr>
      <w:r>
        <w:rPr>
          <w:rFonts w:ascii="굴림" w:hAnsi="굴림" w:cs="굴림" w:eastAsia="굴림"/>
          <w:b/>
          <w:color w:val="000000"/>
          <w:spacing w:val="0"/>
          <w:position w:val="0"/>
          <w:sz w:val="24"/>
          <w:shd w:fill="FFFFFF" w:val="clear"/>
        </w:rPr>
        <w:t xml:space="preserve">The successful acquirement of Korean as a Second Language at Jinmyeong Girl's High school, Yangcheon, Seoul, South korea.</w:t>
      </w:r>
    </w:p>
    <w:p>
      <w:pPr>
        <w:widowControl w:val="false"/>
        <w:spacing w:before="0" w:after="0" w:line="240"/>
        <w:ind w:right="0" w:left="0" w:firstLine="0"/>
        <w:jc w:val="left"/>
        <w:rPr>
          <w:rFonts w:ascii="굴림" w:hAnsi="굴림" w:cs="굴림" w:eastAsia="굴림"/>
          <w:b/>
          <w:color w:val="000000"/>
          <w:spacing w:val="0"/>
          <w:position w:val="0"/>
          <w:sz w:val="24"/>
          <w:shd w:fill="FFFFFF" w:val="clear"/>
        </w:rPr>
      </w:pPr>
    </w:p>
    <w:p>
      <w:pPr>
        <w:widowControl w:val="false"/>
        <w:spacing w:before="0" w:after="0" w:line="240"/>
        <w:ind w:right="0" w:left="0" w:firstLine="0"/>
        <w:jc w:val="right"/>
        <w:rPr>
          <w:rFonts w:ascii="굴림" w:hAnsi="굴림" w:cs="굴림" w:eastAsia="굴림"/>
          <w:color w:val="000000"/>
          <w:spacing w:val="0"/>
          <w:position w:val="0"/>
          <w:sz w:val="24"/>
          <w:shd w:fill="FFFFFF" w:val="clear"/>
        </w:rPr>
      </w:pPr>
      <w:r>
        <w:rPr>
          <w:rFonts w:ascii="굴림" w:hAnsi="굴림" w:cs="굴림" w:eastAsia="굴림"/>
          <w:b/>
          <w:color w:val="000000"/>
          <w:spacing w:val="0"/>
          <w:position w:val="0"/>
          <w:sz w:val="24"/>
          <w:shd w:fill="FFFFFF" w:val="clear"/>
        </w:rPr>
        <w:t xml:space="preserve">Minjeong Kim</w:t>
      </w:r>
    </w:p>
    <w:p>
      <w:pPr>
        <w:widowControl w:val="false"/>
        <w:spacing w:before="0" w:after="0" w:line="240"/>
        <w:ind w:right="0" w:left="0" w:firstLine="0"/>
        <w:jc w:val="left"/>
        <w:rPr>
          <w:rFonts w:ascii="굴림" w:hAnsi="굴림" w:cs="굴림" w:eastAsia="굴림"/>
          <w:color w:val="000000"/>
          <w:spacing w:val="0"/>
          <w:position w:val="0"/>
          <w:sz w:val="24"/>
          <w:shd w:fill="FFFFFF" w:val="clear"/>
        </w:rPr>
      </w:pPr>
      <w:r>
        <w:rPr>
          <w:rFonts w:ascii="굴림" w:hAnsi="굴림" w:cs="굴림" w:eastAsia="굴림"/>
          <w:color w:val="000000"/>
          <w:spacing w:val="0"/>
          <w:position w:val="0"/>
          <w:sz w:val="24"/>
          <w:shd w:fill="FFFFFF" w:val="clear"/>
        </w:rPr>
        <w:br/>
      </w:r>
    </w:p>
    <w:p>
      <w:pPr>
        <w:widowControl w:val="false"/>
        <w:spacing w:before="0" w:after="0" w:line="240"/>
        <w:ind w:right="0" w:left="0" w:firstLine="0"/>
        <w:jc w:val="left"/>
        <w:rPr>
          <w:rFonts w:ascii="굴림" w:hAnsi="굴림" w:cs="굴림" w:eastAsia="굴림"/>
          <w:color w:val="000000"/>
          <w:spacing w:val="0"/>
          <w:position w:val="0"/>
          <w:sz w:val="24"/>
          <w:shd w:fill="FFFFFF" w:val="clear"/>
        </w:rPr>
      </w:pPr>
      <w:r>
        <w:rPr>
          <w:rFonts w:ascii="굴림" w:hAnsi="굴림" w:cs="굴림" w:eastAsia="굴림"/>
          <w:color w:val="000000"/>
          <w:spacing w:val="0"/>
          <w:position w:val="0"/>
          <w:sz w:val="24"/>
          <w:shd w:fill="FFFFFF" w:val="clear"/>
        </w:rPr>
        <w:tab/>
        <w:t xml:space="preserve">Jinmyeong Girl's High School has a reputation and a long history. As my parents wanted I went to Jinmyeong. The class format of the school was 'Lee' but this is more like 'traditional Lee'. Students only faced the teacher. So teachers had to be explainers in the class. There was no interaction; even when the teacher made mistakes, students did not say anything. The thing students did in the class was taking notes and memorizing it for examination. Since the school is a private school, tuition was expensive. Fotunately, my parents could afford it. Although, financial settlement and studying in the famous school in Seoul were not able to help me learn Korean efficiently.</w:t>
      </w:r>
    </w:p>
    <w:p>
      <w:pPr>
        <w:widowControl w:val="false"/>
        <w:spacing w:before="0" w:after="0" w:line="240"/>
        <w:ind w:right="0" w:left="0" w:firstLine="0"/>
        <w:jc w:val="left"/>
        <w:rPr>
          <w:rFonts w:ascii="굴림" w:hAnsi="굴림" w:cs="굴림" w:eastAsia="굴림"/>
          <w:color w:val="000000"/>
          <w:spacing w:val="0"/>
          <w:position w:val="0"/>
          <w:sz w:val="24"/>
          <w:shd w:fill="FFFFFF" w:val="clear"/>
        </w:rPr>
      </w:pPr>
    </w:p>
    <w:p>
      <w:pPr>
        <w:widowControl w:val="false"/>
        <w:spacing w:before="0" w:after="0" w:line="240"/>
        <w:ind w:right="0" w:left="0" w:firstLine="0"/>
        <w:jc w:val="left"/>
        <w:rPr>
          <w:rFonts w:ascii="굴림" w:hAnsi="굴림" w:cs="굴림" w:eastAsia="굴림"/>
          <w:color w:val="000000"/>
          <w:spacing w:val="0"/>
          <w:position w:val="0"/>
          <w:sz w:val="24"/>
          <w:shd w:fill="FFFFFF" w:val="clear"/>
        </w:rPr>
      </w:pPr>
      <w:r>
        <w:rPr>
          <w:rFonts w:ascii="굴림" w:hAnsi="굴림" w:cs="굴림" w:eastAsia="굴림"/>
          <w:color w:val="000000"/>
          <w:spacing w:val="0"/>
          <w:position w:val="0"/>
          <w:sz w:val="24"/>
          <w:shd w:fill="FFFFFF" w:val="clear"/>
        </w:rPr>
        <w:tab/>
        <w:t xml:space="preserve">Moreover, I had a hard time to build my 'mother tongue'. Before I reached the age of 7, I lived in United States and United Kingdom for years. My mother, whose Korean wasn't perfect, communicated with me in Enlgish. Also becuase of lack of eduction achievement, my 'mother toungue' was not established properly. After my father, Korean in body and spirit, decided to return to Korea and settle down in Seoul so that I got a chance to study Korean. However, I had to study Japanese as my mother forced. Learning Japanese and Korean from private tutors was fine as they knew my background and taught me accordingly. Japanese and Korean have few similarities, I didn't have any problems to learn Korean as studies.</w:t>
      </w:r>
    </w:p>
    <w:p>
      <w:pPr>
        <w:widowControl w:val="false"/>
        <w:spacing w:before="0" w:after="0" w:line="240"/>
        <w:ind w:right="0" w:left="0" w:firstLine="0"/>
        <w:jc w:val="left"/>
        <w:rPr>
          <w:rFonts w:ascii="굴림" w:hAnsi="굴림" w:cs="굴림" w:eastAsia="굴림"/>
          <w:color w:val="000000"/>
          <w:spacing w:val="0"/>
          <w:position w:val="0"/>
          <w:sz w:val="24"/>
          <w:shd w:fill="FFFFFF" w:val="clear"/>
        </w:rPr>
      </w:pPr>
    </w:p>
    <w:p>
      <w:pPr>
        <w:widowControl w:val="false"/>
        <w:spacing w:before="0" w:after="0" w:line="240"/>
        <w:ind w:right="0" w:left="0" w:firstLine="0"/>
        <w:jc w:val="left"/>
        <w:rPr>
          <w:rFonts w:ascii="굴림" w:hAnsi="굴림" w:cs="굴림" w:eastAsia="굴림"/>
          <w:color w:val="000000"/>
          <w:spacing w:val="0"/>
          <w:position w:val="0"/>
          <w:sz w:val="24"/>
          <w:shd w:fill="FFFFFF" w:val="clear"/>
        </w:rPr>
      </w:pPr>
      <w:r>
        <w:rPr>
          <w:rFonts w:ascii="굴림" w:hAnsi="굴림" w:cs="굴림" w:eastAsia="굴림"/>
          <w:color w:val="000000"/>
          <w:spacing w:val="0"/>
          <w:position w:val="0"/>
          <w:sz w:val="24"/>
          <w:shd w:fill="FFFFFF" w:val="clear"/>
        </w:rPr>
        <w:tab/>
        <w:t xml:space="preserve">However, rapport was the obstacle for efficient Korean acquirment . My childhood friend was from Japan. Yet, she identified as a South Korean becuase she was born in korea. The bullies who found out that she has some Japanese part, called her "jjokbari" same meaning of the American slang "Jap" bothered her. Surprisingly, her  Korean homeroom teacher did not do anything but kept being a spectator. </w:t>
      </w:r>
      <w:r>
        <w:rPr>
          <w:rFonts w:ascii="굴림" w:hAnsi="굴림" w:cs="굴림" w:eastAsia="굴림"/>
          <w:color w:val="000000"/>
          <w:spacing w:val="0"/>
          <w:position w:val="0"/>
          <w:sz w:val="24"/>
          <w:shd w:fill="FFFFFF" w:val="clear"/>
        </w:rPr>
        <w:t xml:space="preserve">In the end, my friend moved to an art school and went to college in Japan. </w:t>
      </w:r>
      <w:r>
        <w:rPr>
          <w:rFonts w:ascii="굴림" w:hAnsi="굴림" w:cs="굴림" w:eastAsia="굴림"/>
          <w:color w:val="000000"/>
          <w:spacing w:val="0"/>
          <w:position w:val="0"/>
          <w:sz w:val="24"/>
          <w:shd w:fill="FFFFFF" w:val="clear"/>
        </w:rPr>
        <w:t xml:space="preserve">I realized that I must not show my Japanese part in the class. I was always nervous all the time. How could I feel safe enough to learn in the class? Unlike her, I chose to study in Korea. I was afraid if Korean students would notice my back ground - that I have an ancestor from Japan. So I helped other students in their learning English and always nervous when speaking in Korean. </w:t>
      </w:r>
      <w:r>
        <w:rPr>
          <w:rFonts w:ascii="굴림" w:hAnsi="굴림" w:cs="굴림" w:eastAsia="굴림"/>
          <w:color w:val="000000"/>
          <w:spacing w:val="0"/>
          <w:position w:val="0"/>
          <w:sz w:val="24"/>
          <w:shd w:fill="FFFFFF" w:val="clear"/>
        </w:rPr>
        <w:t xml:space="preserve"> This was a great barrier in studying the language. And it affcts my </w:t>
      </w:r>
      <w:r>
        <w:rPr>
          <w:rFonts w:ascii="굴림" w:hAnsi="굴림" w:cs="굴림" w:eastAsia="굴림"/>
          <w:color w:val="000000"/>
          <w:spacing w:val="0"/>
          <w:position w:val="0"/>
          <w:sz w:val="24"/>
          <w:shd w:fill="FFFFFF" w:val="clear"/>
        </w:rPr>
        <w:t xml:space="preserve">Korean grade. Korean was far lower than English. Untill I met my korean grammar teacher.</w:t>
      </w:r>
    </w:p>
    <w:p>
      <w:pPr>
        <w:widowControl w:val="false"/>
        <w:spacing w:before="0" w:after="0" w:line="240"/>
        <w:ind w:right="0" w:left="0" w:firstLine="0"/>
        <w:jc w:val="left"/>
        <w:rPr>
          <w:rFonts w:ascii="굴림" w:hAnsi="굴림" w:cs="굴림" w:eastAsia="굴림"/>
          <w:color w:val="000000"/>
          <w:spacing w:val="0"/>
          <w:position w:val="0"/>
          <w:sz w:val="24"/>
          <w:shd w:fill="FFFFFF" w:val="clear"/>
        </w:rPr>
      </w:pPr>
    </w:p>
    <w:p>
      <w:pPr>
        <w:widowControl w:val="false"/>
        <w:spacing w:before="0" w:after="0" w:line="240"/>
        <w:ind w:right="0" w:left="0" w:firstLine="0"/>
        <w:jc w:val="left"/>
        <w:rPr>
          <w:rFonts w:ascii="굴림" w:hAnsi="굴림" w:cs="굴림" w:eastAsia="굴림"/>
          <w:color w:val="000000"/>
          <w:spacing w:val="0"/>
          <w:position w:val="0"/>
          <w:sz w:val="24"/>
          <w:shd w:fill="FFFFFF" w:val="clear"/>
        </w:rPr>
      </w:pPr>
      <w:r>
        <w:rPr>
          <w:rFonts w:ascii="굴림" w:hAnsi="굴림" w:cs="굴림" w:eastAsia="굴림"/>
          <w:color w:val="000000"/>
          <w:spacing w:val="0"/>
          <w:position w:val="0"/>
          <w:sz w:val="24"/>
          <w:shd w:fill="FFFFFF" w:val="clear"/>
        </w:rPr>
        <w:tab/>
        <w:t xml:space="preserve">At my school, there was a teacher named Kim Kyeonghee. She was a Korean Grammar teacher and this subject was one of my weakest subjects. The explainer teachers in the school were boring but she was a brilliant and initiative woman. She knew how to get students' attention by telling them stories about her episodes. When all the students' attention reached a peak, she delivered Korean Grammar knowledge. </w:t>
      </w:r>
      <w:r>
        <w:rPr>
          <w:rFonts w:ascii="굴림" w:hAnsi="굴림" w:cs="굴림" w:eastAsia="굴림"/>
          <w:color w:val="000000"/>
          <w:spacing w:val="0"/>
          <w:position w:val="0"/>
          <w:sz w:val="24"/>
          <w:shd w:fill="FFFFFF" w:val="clear"/>
        </w:rPr>
        <w:t xml:space="preserve">This was one of the efficient ways in the traditional Lee class and as an explainer. I felt safe because everybody focused on her and I didn't need to be nervous. I just followed the stream of her class. In terms of her teaching skills as she deliver the knowedge, She often used many examples and sometimes told us about famous poets in her generation. She didn't have good look, yet, she was very attractive as a teacher. As a globalized person, her teaching method was very effective in my Korean studies. With her teaching method as an explainer, I could achieve many Korean grammar knowledge to use in practice with Korean.</w:t>
      </w:r>
    </w:p>
    <w:p>
      <w:pPr>
        <w:widowControl w:val="false"/>
        <w:spacing w:before="0" w:after="0" w:line="240"/>
        <w:ind w:right="0" w:left="0" w:firstLine="0"/>
        <w:jc w:val="left"/>
        <w:rPr>
          <w:rFonts w:ascii="굴림" w:hAnsi="굴림" w:cs="굴림" w:eastAsia="굴림"/>
          <w:color w:val="000000"/>
          <w:spacing w:val="0"/>
          <w:position w:val="0"/>
          <w:sz w:val="24"/>
          <w:shd w:fill="FFFFFF" w:val="clear"/>
        </w:rPr>
      </w:pPr>
    </w:p>
    <w:p>
      <w:pPr>
        <w:widowControl w:val="false"/>
        <w:spacing w:before="0" w:after="0" w:line="240"/>
        <w:ind w:right="0" w:left="0" w:firstLine="0"/>
        <w:jc w:val="left"/>
        <w:rPr>
          <w:rFonts w:ascii="굴림" w:hAnsi="굴림" w:cs="굴림" w:eastAsia="굴림"/>
          <w:color w:val="000000"/>
          <w:spacing w:val="0"/>
          <w:position w:val="0"/>
          <w:sz w:val="24"/>
          <w:shd w:fill="FFFFFF" w:val="clear"/>
        </w:rPr>
      </w:pPr>
      <w:r>
        <w:rPr>
          <w:rFonts w:ascii="굴림" w:hAnsi="굴림" w:cs="굴림" w:eastAsia="굴림"/>
          <w:color w:val="000000"/>
          <w:spacing w:val="0"/>
          <w:position w:val="0"/>
          <w:sz w:val="24"/>
          <w:shd w:fill="FFFFFF" w:val="clear"/>
        </w:rPr>
        <w:tab/>
        <w:t xml:space="preserve">Since 2015, I've taught several students of international couples in local school. Mostly, the differences of educational environment between Korean and the place they used to be, caused them difficulties in their acquirment. Whenever they seemed distracted, I just told interesting episodes to them based on my experiences and input the knowledge. Just like Kim the Korean Grammar teacher did. And it worked to the students. Though </w:t>
      </w:r>
      <w:r>
        <w:rPr>
          <w:rFonts w:ascii="굴림" w:hAnsi="굴림" w:cs="굴림" w:eastAsia="굴림"/>
          <w:color w:val="000000"/>
          <w:spacing w:val="0"/>
          <w:position w:val="0"/>
          <w:sz w:val="24"/>
          <w:shd w:fill="FFFFFF" w:val="clear"/>
        </w:rPr>
        <w:t xml:space="preserve">this is not always  efficient , this proved as my Korean acquirement. I want my students to relax and focus on their studies when they are with me at least. Furthermore, if there is eifficient practical system such as Total Physical Response, it will be much more helpful for globalized students.</w:t>
        <w:br/>
      </w:r>
    </w:p>
    <w:p>
      <w:pPr>
        <w:spacing w:before="0" w:after="200" w:line="276"/>
        <w:ind w:right="0" w:left="0" w:firstLine="0"/>
        <w:jc w:val="both"/>
        <w:rPr>
          <w:rFonts w:ascii="맑은 고딕" w:hAnsi="맑은 고딕" w:cs="맑은 고딕" w:eastAsia="맑은 고딕"/>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