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22" w:rsidRPr="001B4A22" w:rsidRDefault="001B4A22">
      <w:pPr>
        <w:rPr>
          <w:b/>
          <w:sz w:val="24"/>
          <w:u w:val="single"/>
        </w:rPr>
      </w:pPr>
      <w:r w:rsidRPr="001B4A22">
        <w:rPr>
          <w:b/>
          <w:sz w:val="24"/>
          <w:u w:val="single"/>
        </w:rPr>
        <w:t>Why You Shouldn't Smoke</w:t>
      </w:r>
    </w:p>
    <w:p w:rsidR="002463FD" w:rsidRDefault="001B4A22">
      <w:r w:rsidRPr="001B4A22">
        <w:t>Tobacco is the leading cause of lung disease.</w:t>
      </w:r>
      <w:r>
        <w:t xml:space="preserve"> </w:t>
      </w:r>
      <w:r w:rsidRPr="001B4A22">
        <w:t>Smoking is also linked to heart disease, stroke and many kinds of cancer.</w:t>
      </w:r>
      <w:r>
        <w:t xml:space="preserve"> </w:t>
      </w:r>
      <w:r w:rsidRPr="001B4A22">
        <w:t>So-called light or low-tar cigarettes are no safer.</w:t>
      </w:r>
      <w:r>
        <w:t xml:space="preserve"> </w:t>
      </w:r>
      <w:r w:rsidRPr="001B4A22">
        <w:t>Smokeless tobacco and cigars also have been linked to cancer.</w:t>
      </w:r>
      <w:r>
        <w:t xml:space="preserve"> </w:t>
      </w:r>
      <w:r w:rsidRPr="001B4A22">
        <w:t>The World Health Organization estimates that almost five-million people a year die from the effects of smoking.</w:t>
      </w:r>
      <w:r>
        <w:t xml:space="preserve"> </w:t>
      </w:r>
      <w:r w:rsidRPr="001B4A22">
        <w:t>At current rates of growth, the WHO says tobacco use will kill more than eight-million people a year by 2020.</w:t>
      </w:r>
      <w:r>
        <w:t xml:space="preserve"> </w:t>
      </w:r>
      <w:r w:rsidRPr="001B4A22">
        <w:t>Studies have found that nicotine can be as powerful as alcohol or cocaine.</w:t>
      </w:r>
      <w:r>
        <w:t xml:space="preserve"> </w:t>
      </w:r>
      <w:r w:rsidRPr="001B4A22">
        <w:t>Nicotine is a poison.</w:t>
      </w:r>
      <w:r>
        <w:t xml:space="preserve"> </w:t>
      </w:r>
      <w:r w:rsidRPr="001B4A22">
        <w:t>But it also is the major substance in cigarettes that gives pleasure to smokers.</w:t>
      </w:r>
      <w:r>
        <w:t xml:space="preserve"> </w:t>
      </w:r>
      <w:r w:rsidRPr="001B4A22">
        <w:t>The body grows to depend on nicotine.</w:t>
      </w:r>
      <w:r>
        <w:t xml:space="preserve"> </w:t>
      </w:r>
      <w:r w:rsidRPr="001B4A22">
        <w:t>When a former smoker smokes a cigarette, the nicotine reaction may start again, forcing the person to keep smoking.</w:t>
      </w:r>
      <w:r>
        <w:t xml:space="preserve"> </w:t>
      </w:r>
      <w:r w:rsidRPr="001B4A22">
        <w:t>So experts say it is better not to start smoking and become dependent on nicotine than it is to smoke with the idea of stopping late</w:t>
      </w:r>
      <w:r>
        <w:t xml:space="preserve">r. </w:t>
      </w:r>
    </w:p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23272A"/>
    <w:p w:rsidR="0023272A" w:rsidRDefault="001F3CA8">
      <w:r w:rsidRPr="001F3CA8">
        <w:t>http://www.manythings.org/listen/smoking.html</w:t>
      </w:r>
    </w:p>
    <w:p w:rsidR="0023272A" w:rsidRDefault="0023272A" w:rsidP="0023272A">
      <w:pPr>
        <w:rPr>
          <w:rFonts w:ascii="Arial" w:hAnsi="Arial" w:cs="Arial"/>
          <w:b/>
          <w:sz w:val="28"/>
          <w:szCs w:val="28"/>
          <w:u w:val="single"/>
        </w:rPr>
      </w:pPr>
      <w:r w:rsidRPr="00251328">
        <w:rPr>
          <w:rFonts w:ascii="Arial" w:hAnsi="Arial" w:cs="Arial" w:hint="eastAsia"/>
          <w:b/>
          <w:sz w:val="28"/>
          <w:szCs w:val="28"/>
          <w:u w:val="single"/>
        </w:rPr>
        <w:lastRenderedPageBreak/>
        <w:t>Wor</w:t>
      </w:r>
      <w:r>
        <w:rPr>
          <w:rFonts w:ascii="Arial" w:hAnsi="Arial" w:cs="Arial"/>
          <w:b/>
          <w:sz w:val="28"/>
          <w:szCs w:val="28"/>
          <w:u w:val="single"/>
        </w:rPr>
        <w:t>ksheet 1</w:t>
      </w:r>
    </w:p>
    <w:p w:rsidR="0023272A" w:rsidRDefault="0023272A" w:rsidP="0023272A">
      <w:pPr>
        <w:rPr>
          <w:rFonts w:ascii="Arial" w:hAnsi="Arial" w:cs="Arial"/>
          <w:sz w:val="28"/>
          <w:szCs w:val="28"/>
        </w:rPr>
      </w:pPr>
    </w:p>
    <w:p w:rsidR="0023272A" w:rsidRPr="00707E65" w:rsidRDefault="0023272A" w:rsidP="0023272A">
      <w:pPr>
        <w:rPr>
          <w:rFonts w:ascii="Arial" w:hAnsi="Arial" w:cs="Arial"/>
          <w:sz w:val="28"/>
          <w:szCs w:val="28"/>
        </w:rPr>
      </w:pPr>
      <w:r w:rsidRPr="00707E65">
        <w:rPr>
          <w:rFonts w:ascii="Arial" w:hAnsi="Arial" w:cs="Arial"/>
          <w:sz w:val="28"/>
          <w:szCs w:val="28"/>
        </w:rPr>
        <w:t xml:space="preserve">Listen to the audio “Why You Shouldn't Smoke.”. </w:t>
      </w:r>
    </w:p>
    <w:p w:rsidR="0023272A" w:rsidRDefault="0023272A" w:rsidP="0023272A">
      <w:pPr>
        <w:rPr>
          <w:rFonts w:ascii="Arial" w:hAnsi="Arial" w:cs="Arial"/>
          <w:sz w:val="28"/>
          <w:szCs w:val="28"/>
        </w:rPr>
      </w:pPr>
      <w:r w:rsidRPr="00707E65">
        <w:rPr>
          <w:rFonts w:ascii="Arial" w:hAnsi="Arial" w:cs="Arial"/>
          <w:sz w:val="28"/>
          <w:szCs w:val="28"/>
        </w:rPr>
        <w:t xml:space="preserve">Check true or false on each statements below. </w:t>
      </w:r>
    </w:p>
    <w:p w:rsidR="0023272A" w:rsidRPr="00707E65" w:rsidRDefault="0023272A" w:rsidP="0023272A">
      <w:pPr>
        <w:rPr>
          <w:rFonts w:ascii="Arial" w:hAnsi="Arial" w:cs="Arial"/>
          <w:sz w:val="28"/>
          <w:szCs w:val="28"/>
        </w:rPr>
      </w:pPr>
    </w:p>
    <w:p w:rsidR="0023272A" w:rsidRDefault="0023272A" w:rsidP="0023272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272A" w:rsidRDefault="0023272A" w:rsidP="0023272A">
      <w:pPr>
        <w:jc w:val="center"/>
        <w:rPr>
          <w:rFonts w:ascii="Arial" w:hAnsi="Arial" w:cs="Arial"/>
          <w:b/>
          <w:sz w:val="36"/>
          <w:szCs w:val="28"/>
        </w:rPr>
      </w:pPr>
      <w:r w:rsidRPr="00AE3BE7">
        <w:rPr>
          <w:rFonts w:ascii="Arial" w:hAnsi="Arial" w:cs="Arial"/>
          <w:b/>
          <w:sz w:val="36"/>
          <w:szCs w:val="28"/>
        </w:rPr>
        <w:t>True or False?</w:t>
      </w:r>
    </w:p>
    <w:p w:rsidR="0023272A" w:rsidRPr="00AE3BE7" w:rsidRDefault="0023272A" w:rsidP="0023272A">
      <w:pPr>
        <w:rPr>
          <w:rFonts w:ascii="Arial" w:hAnsi="Arial" w:cs="Arial"/>
          <w:b/>
          <w:sz w:val="36"/>
          <w:szCs w:val="28"/>
        </w:rPr>
      </w:pPr>
    </w:p>
    <w:p w:rsidR="0023272A" w:rsidRDefault="0023272A" w:rsidP="0023272A">
      <w:pPr>
        <w:rPr>
          <w:rFonts w:ascii="Arial" w:hAnsi="Arial" w:cs="Arial"/>
          <w:b/>
          <w:sz w:val="28"/>
          <w:szCs w:val="28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Smoking is linked to the heart disease.            True    False</w:t>
      </w: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Pr="0000238D" w:rsidRDefault="0023272A" w:rsidP="0023272A">
      <w:pPr>
        <w:jc w:val="distribute"/>
        <w:rPr>
          <w:rFonts w:ascii="Arial" w:hAnsi="Arial" w:cs="Arial"/>
          <w:sz w:val="28"/>
          <w:szCs w:val="28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 w:rsidRPr="0000238D">
        <w:rPr>
          <w:rFonts w:ascii="Arial" w:hAnsi="Arial" w:cs="Arial"/>
          <w:sz w:val="28"/>
          <w:szCs w:val="28"/>
        </w:rPr>
        <w:t>Low-tar cigarettes are safer.</w:t>
      </w:r>
      <w:r>
        <w:t xml:space="preserve">   </w:t>
      </w:r>
      <w:r>
        <w:rPr>
          <w:rFonts w:ascii="Arial" w:hAnsi="Arial" w:cs="Arial"/>
          <w:sz w:val="28"/>
          <w:szCs w:val="28"/>
          <w:lang w:eastAsia="ko-KR"/>
        </w:rPr>
        <w:t xml:space="preserve">     </w:t>
      </w:r>
      <w:r w:rsidRPr="0000238D">
        <w:rPr>
          <w:rFonts w:ascii="Arial" w:hAnsi="Arial" w:cs="Arial"/>
          <w:sz w:val="28"/>
          <w:szCs w:val="28"/>
          <w:lang w:eastAsia="ko-KR"/>
        </w:rPr>
        <w:t xml:space="preserve">            </w:t>
      </w:r>
      <w:r>
        <w:rPr>
          <w:rFonts w:ascii="Arial" w:hAnsi="Arial" w:cs="Arial"/>
          <w:sz w:val="28"/>
          <w:szCs w:val="28"/>
          <w:lang w:eastAsia="ko-KR"/>
        </w:rPr>
        <w:t xml:space="preserve"> True    False</w:t>
      </w: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Pr="00AE3BE7" w:rsidRDefault="0023272A" w:rsidP="0023272A">
      <w:pPr>
        <w:pStyle w:val="a5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</w:rPr>
        <w:t>Four</w:t>
      </w:r>
      <w:r w:rsidRPr="0000238D">
        <w:rPr>
          <w:rFonts w:ascii="Arial" w:hAnsi="Arial" w:cs="Arial"/>
          <w:sz w:val="28"/>
          <w:szCs w:val="28"/>
        </w:rPr>
        <w:t xml:space="preserve">-million people a year die </w:t>
      </w:r>
      <w:r>
        <w:rPr>
          <w:rFonts w:ascii="Arial" w:hAnsi="Arial" w:cs="Arial"/>
          <w:sz w:val="28"/>
          <w:szCs w:val="28"/>
        </w:rPr>
        <w:t xml:space="preserve">from </w:t>
      </w:r>
      <w:r w:rsidRPr="0000238D">
        <w:rPr>
          <w:rFonts w:ascii="Arial" w:hAnsi="Arial" w:cs="Arial"/>
          <w:sz w:val="28"/>
          <w:szCs w:val="28"/>
        </w:rPr>
        <w:t>smoking</w:t>
      </w:r>
      <w:r w:rsidRPr="001B4A22">
        <w:t>.</w:t>
      </w:r>
      <w:r>
        <w:t xml:space="preserve">        </w:t>
      </w:r>
      <w:r>
        <w:rPr>
          <w:rFonts w:ascii="Arial" w:hAnsi="Arial" w:cs="Arial"/>
          <w:sz w:val="28"/>
          <w:szCs w:val="28"/>
          <w:lang w:eastAsia="ko-KR"/>
        </w:rPr>
        <w:t>True    False</w:t>
      </w:r>
    </w:p>
    <w:p w:rsidR="0023272A" w:rsidRPr="00AE3BE7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Default="0023272A" w:rsidP="0023272A">
      <w:pPr>
        <w:jc w:val="distribute"/>
        <w:rPr>
          <w:rFonts w:ascii="Arial" w:hAnsi="Arial" w:cs="Arial"/>
          <w:sz w:val="28"/>
          <w:szCs w:val="28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Nicotine doesn’t give pleasure to the smokers.     True    False</w:t>
      </w: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Pr="00AE3BE7" w:rsidRDefault="0023272A" w:rsidP="0023272A">
      <w:pPr>
        <w:jc w:val="distribute"/>
        <w:rPr>
          <w:rFonts w:ascii="Arial" w:hAnsi="Arial" w:cs="Arial"/>
          <w:sz w:val="28"/>
          <w:szCs w:val="28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Nicotine is as powerful as alcohol.                True    False</w:t>
      </w: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Pr="00210F4E" w:rsidRDefault="0023272A" w:rsidP="0023272A">
      <w:pPr>
        <w:pStyle w:val="a5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 w:rsidRPr="00B169B0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body can grow to dependent on nicotine.   </w:t>
      </w:r>
      <w:r>
        <w:rPr>
          <w:rFonts w:ascii="Arial" w:hAnsi="Arial" w:cs="Arial"/>
          <w:sz w:val="28"/>
          <w:szCs w:val="28"/>
          <w:lang w:eastAsia="ko-KR"/>
        </w:rPr>
        <w:t xml:space="preserve"> True    False</w:t>
      </w: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Default="0023272A" w:rsidP="0023272A">
      <w:pPr>
        <w:pStyle w:val="a5"/>
        <w:ind w:leftChars="0" w:left="760"/>
        <w:jc w:val="distribute"/>
        <w:rPr>
          <w:rFonts w:ascii="Arial" w:hAnsi="Arial" w:cs="Arial"/>
          <w:sz w:val="28"/>
          <w:szCs w:val="28"/>
          <w:lang w:eastAsia="ko-KR"/>
        </w:rPr>
      </w:pPr>
    </w:p>
    <w:p w:rsidR="0023272A" w:rsidRDefault="0023272A" w:rsidP="0023272A">
      <w:pPr>
        <w:pStyle w:val="a5"/>
        <w:numPr>
          <w:ilvl w:val="0"/>
          <w:numId w:val="1"/>
        </w:numPr>
        <w:ind w:leftChars="0"/>
        <w:jc w:val="distribute"/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</w:rPr>
        <w:t xml:space="preserve">Nicotine forces people to smoke.                </w:t>
      </w:r>
      <w:r>
        <w:rPr>
          <w:rFonts w:ascii="Arial" w:hAnsi="Arial" w:cs="Arial"/>
          <w:sz w:val="28"/>
          <w:szCs w:val="28"/>
          <w:lang w:eastAsia="ko-KR"/>
        </w:rPr>
        <w:t xml:space="preserve"> True    False</w:t>
      </w:r>
    </w:p>
    <w:p w:rsidR="0023272A" w:rsidRDefault="0023272A" w:rsidP="0023272A"/>
    <w:p w:rsidR="0023272A" w:rsidRDefault="0023272A" w:rsidP="0023272A"/>
    <w:p w:rsidR="0023272A" w:rsidRDefault="0023272A" w:rsidP="0023272A"/>
    <w:p w:rsidR="0023272A" w:rsidRDefault="0023272A" w:rsidP="0023272A"/>
    <w:p w:rsidR="0023272A" w:rsidRDefault="0023272A" w:rsidP="0023272A"/>
    <w:p w:rsidR="0023272A" w:rsidRDefault="0023272A" w:rsidP="0023272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Why People Shouldn’t Smoke POSTER</w:t>
      </w:r>
    </w:p>
    <w:p w:rsidR="0023272A" w:rsidRDefault="0023272A" w:rsidP="0023272A">
      <w:pPr>
        <w:spacing w:line="480" w:lineRule="auto"/>
        <w:rPr>
          <w:rFonts w:ascii="Arial" w:eastAsia="Gulim" w:hAnsi="Arial" w:cs="Arial"/>
          <w:color w:val="000000"/>
        </w:rPr>
      </w:pPr>
      <w:r>
        <w:rPr>
          <w:rFonts w:ascii="Arial" w:eastAsia="Gulim" w:hAnsi="Arial" w:cs="Arial"/>
          <w:color w:val="000000"/>
        </w:rPr>
        <w:t>Make a poster that inform people why smoking is bad.</w:t>
      </w:r>
    </w:p>
    <w:p w:rsidR="0023272A" w:rsidRDefault="0023272A" w:rsidP="0023272A">
      <w:pPr>
        <w:spacing w:line="480" w:lineRule="auto"/>
        <w:rPr>
          <w:rFonts w:ascii="Arial" w:eastAsia="Gulim" w:hAnsi="Arial" w:cs="Arial"/>
          <w:color w:val="000000"/>
        </w:rPr>
      </w:pPr>
    </w:p>
    <w:p w:rsidR="0023272A" w:rsidRDefault="0023272A" w:rsidP="0023272A">
      <w:pPr>
        <w:spacing w:line="480" w:lineRule="auto"/>
        <w:jc w:val="center"/>
        <w:rPr>
          <w:rFonts w:ascii="Arial" w:eastAsia="Gulim" w:hAnsi="Arial" w:cs="Arial"/>
          <w:color w:val="000000"/>
        </w:rPr>
      </w:pPr>
      <w:r>
        <w:rPr>
          <w:rFonts w:ascii="Arial" w:eastAsia="Gulim" w:hAnsi="Arial" w:cs="Arial"/>
          <w:noProof/>
          <w:color w:val="000000"/>
        </w:rPr>
        <w:drawing>
          <wp:inline distT="0" distB="0" distL="0" distR="0" wp14:anchorId="19177FB2" wp14:editId="358A8E3B">
            <wp:extent cx="3081655" cy="2901950"/>
            <wp:effectExtent l="0" t="0" r="444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2A" w:rsidRDefault="0023272A" w:rsidP="0023272A">
      <w:pPr>
        <w:spacing w:line="480" w:lineRule="auto"/>
        <w:jc w:val="center"/>
        <w:rPr>
          <w:rFonts w:ascii="Arial" w:eastAsia="Gulim" w:hAnsi="Arial" w:cs="Arial"/>
          <w:color w:val="000000"/>
        </w:rPr>
      </w:pPr>
    </w:p>
    <w:p w:rsidR="0023272A" w:rsidRPr="00F5387E" w:rsidRDefault="0023272A" w:rsidP="0023272A">
      <w:pPr>
        <w:spacing w:line="480" w:lineRule="auto"/>
        <w:jc w:val="center"/>
        <w:rPr>
          <w:rFonts w:ascii="Arial" w:eastAsia="Gulim" w:hAnsi="Arial" w:cs="Arial"/>
          <w:b/>
          <w:color w:val="000000"/>
          <w:sz w:val="32"/>
          <w:szCs w:val="32"/>
        </w:rPr>
      </w:pPr>
      <w:r w:rsidRPr="00F5387E">
        <w:rPr>
          <w:rFonts w:ascii="Arial" w:eastAsia="Gulim" w:hAnsi="Arial" w:cs="Arial" w:hint="eastAsia"/>
          <w:b/>
          <w:color w:val="000000"/>
          <w:sz w:val="32"/>
          <w:szCs w:val="32"/>
        </w:rPr>
        <w:t>Smoking can lead you to danger</w:t>
      </w:r>
      <w:r>
        <w:rPr>
          <w:rFonts w:ascii="Arial" w:eastAsia="Gulim" w:hAnsi="Arial" w:cs="Arial"/>
          <w:b/>
          <w:color w:val="000000"/>
          <w:sz w:val="32"/>
          <w:szCs w:val="32"/>
        </w:rPr>
        <w:t>ous diseases.</w:t>
      </w:r>
    </w:p>
    <w:p w:rsidR="0023272A" w:rsidRPr="00F5387E" w:rsidRDefault="0023272A" w:rsidP="0023272A">
      <w:pPr>
        <w:spacing w:line="480" w:lineRule="auto"/>
        <w:jc w:val="center"/>
        <w:rPr>
          <w:rFonts w:ascii="Arial" w:eastAsia="Gulim" w:hAnsi="Arial" w:cs="Arial"/>
          <w:b/>
          <w:color w:val="000000"/>
          <w:sz w:val="32"/>
          <w:szCs w:val="32"/>
        </w:rPr>
      </w:pPr>
      <w:r>
        <w:rPr>
          <w:rFonts w:ascii="Arial" w:eastAsia="Gulim" w:hAnsi="Arial" w:cs="Arial"/>
          <w:b/>
          <w:color w:val="000000"/>
          <w:sz w:val="32"/>
          <w:szCs w:val="32"/>
        </w:rPr>
        <w:t>Second-hand smoking is bad for your family and friends.</w:t>
      </w:r>
    </w:p>
    <w:p w:rsidR="0023272A" w:rsidRDefault="0023272A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/>
    <w:p w:rsidR="001F3CA8" w:rsidRDefault="001F3CA8" w:rsidP="0023272A">
      <w:pPr>
        <w:rPr>
          <w:rFonts w:ascii="Times New Roman" w:hAnsi="Times New Roman" w:cs="Times New Roman"/>
          <w:b/>
          <w:sz w:val="24"/>
          <w:u w:val="single"/>
        </w:rPr>
      </w:pPr>
      <w:r w:rsidRPr="001F3CA8">
        <w:rPr>
          <w:rFonts w:ascii="Times New Roman" w:hAnsi="Times New Roman" w:cs="Times New Roman"/>
          <w:b/>
          <w:sz w:val="24"/>
          <w:u w:val="single"/>
        </w:rPr>
        <w:lastRenderedPageBreak/>
        <w:t>Pictures for presenting vocabulary</w:t>
      </w:r>
      <w:r w:rsidR="00AF0B1C">
        <w:rPr>
          <w:rFonts w:ascii="Times New Roman" w:hAnsi="Times New Roman" w:cs="Times New Roman"/>
          <w:b/>
          <w:sz w:val="24"/>
          <w:u w:val="single"/>
        </w:rPr>
        <w:t xml:space="preserve"> (PPT)</w:t>
      </w:r>
    </w:p>
    <w:p w:rsidR="001F3CA8" w:rsidRDefault="008F4599" w:rsidP="008F4599">
      <w:pPr>
        <w:pStyle w:val="a5"/>
        <w:numPr>
          <w:ilvl w:val="0"/>
          <w:numId w:val="3"/>
        </w:numPr>
        <w:ind w:leftChars="0"/>
      </w:pPr>
      <w:r>
        <w:rPr>
          <w:rFonts w:hint="eastAsia"/>
          <w:lang w:eastAsia="ko-KR"/>
        </w:rPr>
        <w:t>Disease</w:t>
      </w:r>
    </w:p>
    <w:p w:rsidR="008F4599" w:rsidRDefault="008F4599" w:rsidP="008F4599">
      <w:pPr>
        <w:pStyle w:val="a5"/>
        <w:ind w:leftChars="0" w:left="76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val="en-US" w:eastAsia="ko-KR"/>
        </w:rPr>
        <w:drawing>
          <wp:inline distT="0" distB="0" distL="0" distR="0">
            <wp:extent cx="3011645" cy="1604433"/>
            <wp:effectExtent l="0" t="0" r="0" b="0"/>
            <wp:docPr id="1" name="그림 1" descr="Image result for hospitaliz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spitalize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54" cy="1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99" w:rsidRDefault="008F4599" w:rsidP="008F4599">
      <w:pPr>
        <w:pStyle w:val="a5"/>
        <w:numPr>
          <w:ilvl w:val="0"/>
          <w:numId w:val="3"/>
        </w:numPr>
        <w:ind w:leftChars="0"/>
      </w:pPr>
      <w:r>
        <w:rPr>
          <w:lang w:eastAsia="ko-KR"/>
        </w:rPr>
        <w:t>Nicotine</w:t>
      </w:r>
    </w:p>
    <w:p w:rsidR="008F4599" w:rsidRDefault="008F4599" w:rsidP="008F4599">
      <w:pPr>
        <w:pStyle w:val="a5"/>
        <w:ind w:leftChars="0" w:left="76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val="en-US" w:eastAsia="ko-KR"/>
        </w:rPr>
        <w:drawing>
          <wp:inline distT="0" distB="0" distL="0" distR="0">
            <wp:extent cx="2966647" cy="1646766"/>
            <wp:effectExtent l="0" t="0" r="5715" b="0"/>
            <wp:docPr id="3" name="그림 3" descr="Image result for nicoti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coti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38" cy="16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99" w:rsidRDefault="008F4599" w:rsidP="008F4599">
      <w:pPr>
        <w:pStyle w:val="a5"/>
        <w:numPr>
          <w:ilvl w:val="0"/>
          <w:numId w:val="3"/>
        </w:numPr>
        <w:ind w:leftChars="0"/>
      </w:pPr>
      <w:r>
        <w:rPr>
          <w:lang w:eastAsia="ko-KR"/>
        </w:rPr>
        <w:t>Tobacco and Cigarettes</w:t>
      </w:r>
    </w:p>
    <w:p w:rsidR="008F4599" w:rsidRDefault="008F4599" w:rsidP="008F4599">
      <w:pPr>
        <w:pStyle w:val="a5"/>
        <w:ind w:leftChars="0" w:left="76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val="en-US" w:eastAsia="ko-KR"/>
        </w:rPr>
        <w:drawing>
          <wp:inline distT="0" distB="0" distL="0" distR="0">
            <wp:extent cx="2899079" cy="1617133"/>
            <wp:effectExtent l="0" t="0" r="0" b="2540"/>
            <wp:docPr id="4" name="그림 4" descr="Image result for tobacc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bacc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40" cy="16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val="en-US" w:eastAsia="ko-KR"/>
        </w:rPr>
        <w:drawing>
          <wp:inline distT="0" distB="0" distL="0" distR="0">
            <wp:extent cx="2878455" cy="1595966"/>
            <wp:effectExtent l="0" t="0" r="0" b="4445"/>
            <wp:docPr id="5" name="그림 5" descr="Image result for cigarett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igarett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12" cy="16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05479D" w:rsidRDefault="0005479D" w:rsidP="008F4599">
      <w:pPr>
        <w:pStyle w:val="a5"/>
        <w:ind w:leftChars="0" w:left="760"/>
      </w:pPr>
    </w:p>
    <w:p w:rsidR="00A66F9B" w:rsidRPr="0005479D" w:rsidRDefault="00A66F9B" w:rsidP="00AF0B1C">
      <w:pPr>
        <w:rPr>
          <w:rFonts w:hint="eastAsia"/>
        </w:rPr>
      </w:pPr>
      <w:bookmarkStart w:id="0" w:name="_GoBack"/>
      <w:bookmarkEnd w:id="0"/>
    </w:p>
    <w:sectPr w:rsidR="00A66F9B" w:rsidRPr="0005479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FE" w:rsidRDefault="004C79FE" w:rsidP="0023272A">
      <w:pPr>
        <w:spacing w:after="0" w:line="240" w:lineRule="auto"/>
      </w:pPr>
      <w:r>
        <w:separator/>
      </w:r>
    </w:p>
  </w:endnote>
  <w:endnote w:type="continuationSeparator" w:id="0">
    <w:p w:rsidR="004C79FE" w:rsidRDefault="004C79FE" w:rsidP="002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FE" w:rsidRDefault="004C79FE" w:rsidP="0023272A">
      <w:pPr>
        <w:spacing w:after="0" w:line="240" w:lineRule="auto"/>
      </w:pPr>
      <w:r>
        <w:separator/>
      </w:r>
    </w:p>
  </w:footnote>
  <w:footnote w:type="continuationSeparator" w:id="0">
    <w:p w:rsidR="004C79FE" w:rsidRDefault="004C79FE" w:rsidP="0023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E2E"/>
    <w:multiLevelType w:val="hybridMultilevel"/>
    <w:tmpl w:val="15F499D6"/>
    <w:lvl w:ilvl="0" w:tplc="1C0663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B20FEF"/>
    <w:multiLevelType w:val="hybridMultilevel"/>
    <w:tmpl w:val="129C68CA"/>
    <w:lvl w:ilvl="0" w:tplc="5674F2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D2584E"/>
    <w:multiLevelType w:val="hybridMultilevel"/>
    <w:tmpl w:val="BC3A93E8"/>
    <w:lvl w:ilvl="0" w:tplc="A9DA99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6633CDA"/>
    <w:multiLevelType w:val="hybridMultilevel"/>
    <w:tmpl w:val="A69C2C7A"/>
    <w:lvl w:ilvl="0" w:tplc="C9D6B9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22"/>
    <w:rsid w:val="000131D9"/>
    <w:rsid w:val="0005479D"/>
    <w:rsid w:val="001B4A22"/>
    <w:rsid w:val="001F3CA8"/>
    <w:rsid w:val="0023272A"/>
    <w:rsid w:val="003C7EBC"/>
    <w:rsid w:val="004B5834"/>
    <w:rsid w:val="004C79FE"/>
    <w:rsid w:val="004F6DA0"/>
    <w:rsid w:val="008F4599"/>
    <w:rsid w:val="00A66F9B"/>
    <w:rsid w:val="00A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9D36"/>
  <w15:chartTrackingRefBased/>
  <w15:docId w15:val="{D2E48372-B2E4-48A6-8EC9-CF5063B0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7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272A"/>
  </w:style>
  <w:style w:type="paragraph" w:styleId="a4">
    <w:name w:val="footer"/>
    <w:basedOn w:val="a"/>
    <w:link w:val="Char0"/>
    <w:uiPriority w:val="99"/>
    <w:unhideWhenUsed/>
    <w:rsid w:val="002327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272A"/>
  </w:style>
  <w:style w:type="paragraph" w:styleId="a5">
    <w:name w:val="List Paragraph"/>
    <w:basedOn w:val="a"/>
    <w:uiPriority w:val="34"/>
    <w:qFormat/>
    <w:rsid w:val="0023272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-tribune.com/articles/news/americas/19585_hospitalizations_may_spur_deterioration_of_oral_health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Tobac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morebrainpoints.blogspot.com/2016/02/nicotine-eviction-of-addic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rder-cheap.co.uk/cigarette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Ah Lee</dc:creator>
  <cp:keywords/>
  <dc:description/>
  <cp:lastModifiedBy>Sun Ah Lee</cp:lastModifiedBy>
  <cp:revision>6</cp:revision>
  <dcterms:created xsi:type="dcterms:W3CDTF">2016-10-03T02:55:00Z</dcterms:created>
  <dcterms:modified xsi:type="dcterms:W3CDTF">2016-10-06T09:29:00Z</dcterms:modified>
</cp:coreProperties>
</file>