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F6" w:rsidRPr="00E928CC" w:rsidRDefault="00B727F6" w:rsidP="00941F36">
      <w:pPr>
        <w:spacing w:line="480" w:lineRule="auto"/>
        <w:jc w:val="center"/>
        <w:rPr>
          <w:rFonts w:ascii="Broadway" w:hAnsi="Broadway" w:cs="Arial"/>
          <w:b/>
          <w:sz w:val="36"/>
        </w:rPr>
      </w:pPr>
      <w:r w:rsidRPr="00E928CC">
        <w:rPr>
          <w:rFonts w:ascii="Broadway" w:hAnsi="Broadway" w:cs="Arial"/>
          <w:b/>
          <w:sz w:val="36"/>
        </w:rPr>
        <w:t>Making small talk</w:t>
      </w:r>
    </w:p>
    <w:p w:rsidR="00B727F6" w:rsidRPr="00941F36" w:rsidRDefault="00B727F6" w:rsidP="00B727F6">
      <w:pPr>
        <w:spacing w:line="480" w:lineRule="auto"/>
        <w:jc w:val="center"/>
        <w:rPr>
          <w:rFonts w:ascii="Arial" w:hAnsi="Arial" w:cs="Arial"/>
          <w:b/>
          <w:sz w:val="24"/>
          <w:szCs w:val="26"/>
        </w:rPr>
      </w:pPr>
      <w:r w:rsidRPr="00941F36">
        <w:rPr>
          <w:rFonts w:ascii="Arial" w:hAnsi="Arial" w:cs="Arial"/>
          <w:b/>
          <w:sz w:val="24"/>
          <w:szCs w:val="26"/>
        </w:rPr>
        <w:t>Improve your skills and your way to success!</w:t>
      </w:r>
    </w:p>
    <w:p w:rsidR="00B727F6" w:rsidRPr="00941F36" w:rsidRDefault="00B727F6" w:rsidP="00B727F6">
      <w:pPr>
        <w:spacing w:line="480" w:lineRule="auto"/>
        <w:rPr>
          <w:rFonts w:ascii="Arial" w:hAnsi="Arial" w:cs="Arial"/>
          <w:sz w:val="24"/>
          <w:szCs w:val="26"/>
        </w:rPr>
      </w:pPr>
      <w:r w:rsidRPr="00941F36">
        <w:rPr>
          <w:rFonts w:ascii="Arial" w:hAnsi="Arial" w:cs="Arial"/>
          <w:sz w:val="24"/>
          <w:szCs w:val="26"/>
        </w:rPr>
        <w:t>According to some surveys, the ability to make small talk is important for social and professional success. Small talk is "safe" conversational talking which is crucial in forming and continuing to cushion relationships in western English cultures. In other words, small talk serves to create a positive atmosphere, also a comfort zone between potential strangers or acquaintances. Though it may feel trivial or awkward for you at first, small talk plays an extremely important role in the English learning process and when speaking English. Small talk most often occurs when people are waiting somewhere, or at social events and will compromise a large percentage of your chances to speak English. These can be potentially awkward moments where polite etiquette requires us to engage in a bit of small talk. Personal cues to spark up small talk include a smile or acknowledgment of your presence through gestures such as eye contact.</w:t>
      </w:r>
      <w:r w:rsidRPr="00941F36">
        <w:rPr>
          <w:rFonts w:ascii="Arial" w:hAnsi="Arial" w:cs="Arial" w:hint="eastAsia"/>
          <w:sz w:val="24"/>
          <w:szCs w:val="26"/>
        </w:rPr>
        <w:t xml:space="preserve"> </w:t>
      </w:r>
      <w:r w:rsidRPr="00941F36">
        <w:rPr>
          <w:rFonts w:ascii="Arial" w:hAnsi="Arial" w:cs="Arial"/>
          <w:sz w:val="24"/>
          <w:szCs w:val="26"/>
        </w:rPr>
        <w:t xml:space="preserve">You </w:t>
      </w:r>
      <w:proofErr w:type="gramStart"/>
      <w:r w:rsidRPr="00941F36">
        <w:rPr>
          <w:rFonts w:ascii="Arial" w:hAnsi="Arial" w:cs="Arial"/>
          <w:sz w:val="24"/>
          <w:szCs w:val="26"/>
        </w:rPr>
        <w:t>don’t</w:t>
      </w:r>
      <w:proofErr w:type="gramEnd"/>
      <w:r w:rsidRPr="00941F36">
        <w:rPr>
          <w:rFonts w:ascii="Arial" w:hAnsi="Arial" w:cs="Arial"/>
          <w:sz w:val="24"/>
          <w:szCs w:val="26"/>
        </w:rPr>
        <w:t xml:space="preserve"> have to be outgoing to make small talk. </w:t>
      </w:r>
    </w:p>
    <w:p w:rsidR="00941F36" w:rsidRDefault="00B727F6" w:rsidP="00941F36">
      <w:pPr>
        <w:spacing w:line="480" w:lineRule="auto"/>
        <w:rPr>
          <w:i/>
        </w:rPr>
      </w:pPr>
      <w:r w:rsidRPr="00941F36">
        <w:rPr>
          <w:rFonts w:ascii="Arial" w:hAnsi="Arial" w:cs="Arial"/>
          <w:sz w:val="24"/>
          <w:szCs w:val="26"/>
        </w:rPr>
        <w:t>Just follow these easy tips.</w:t>
      </w:r>
      <w:r w:rsidR="00941F36">
        <w:rPr>
          <w:rFonts w:ascii="Arial" w:hAnsi="Arial" w:cs="Arial"/>
          <w:sz w:val="24"/>
          <w:szCs w:val="26"/>
        </w:rPr>
        <w:t xml:space="preserve">                            </w:t>
      </w:r>
      <w:r>
        <w:t xml:space="preserve">  </w:t>
      </w:r>
      <w:r w:rsidRPr="00941F36">
        <w:rPr>
          <w:i/>
        </w:rPr>
        <w:t>(</w:t>
      </w:r>
      <w:proofErr w:type="gramStart"/>
      <w:r w:rsidRPr="00941F36">
        <w:rPr>
          <w:i/>
        </w:rPr>
        <w:t>continued</w:t>
      </w:r>
      <w:proofErr w:type="gramEnd"/>
      <w:r w:rsidRPr="00941F36">
        <w:rPr>
          <w:i/>
        </w:rPr>
        <w:t xml:space="preserve"> worksheet #2)</w:t>
      </w:r>
    </w:p>
    <w:p w:rsidR="00F43695" w:rsidRPr="00F43695" w:rsidRDefault="00941F36" w:rsidP="00F43695">
      <w:pPr>
        <w:spacing w:line="360" w:lineRule="auto"/>
        <w:rPr>
          <w:b/>
          <w:u w:val="single"/>
        </w:rPr>
      </w:pPr>
      <w:r>
        <w:rPr>
          <w:u w:val="single"/>
        </w:rPr>
        <w:t xml:space="preserve">                                                                                         </w:t>
      </w:r>
      <w:r w:rsidR="00F43695" w:rsidRPr="00F43695">
        <w:rPr>
          <w:b/>
          <w:sz w:val="24"/>
          <w:u w:val="single"/>
        </w:rPr>
        <w:t>After Reading!</w:t>
      </w:r>
    </w:p>
    <w:p w:rsidR="00941F36" w:rsidRPr="00F43695" w:rsidRDefault="00F43695" w:rsidP="00F43695">
      <w:pPr>
        <w:spacing w:line="360" w:lineRule="auto"/>
        <w:rPr>
          <w:u w:val="single"/>
        </w:rPr>
      </w:pPr>
      <w:r>
        <w:rPr>
          <w:rFonts w:ascii="Arial" w:hAnsi="Arial" w:cs="Arial"/>
          <w:b/>
          <w:sz w:val="24"/>
          <w:szCs w:val="24"/>
        </w:rPr>
        <w:t>Talk about</w:t>
      </w:r>
      <w:r w:rsidR="00941F36" w:rsidRPr="00941F36">
        <w:rPr>
          <w:rFonts w:ascii="Arial" w:hAnsi="Arial" w:cs="Arial"/>
          <w:b/>
          <w:sz w:val="24"/>
          <w:szCs w:val="24"/>
        </w:rPr>
        <w:t xml:space="preserve"> questions below in your group (3 min)</w:t>
      </w:r>
    </w:p>
    <w:p w:rsidR="00941F36" w:rsidRDefault="00941F36" w:rsidP="00941F36">
      <w:pPr>
        <w:pStyle w:val="a5"/>
        <w:numPr>
          <w:ilvl w:val="0"/>
          <w:numId w:val="1"/>
        </w:numPr>
        <w:spacing w:line="240" w:lineRule="auto"/>
        <w:ind w:leftChars="0"/>
        <w:rPr>
          <w:rFonts w:ascii="Courier New" w:hAnsi="Courier New" w:cs="Courier New"/>
          <w:sz w:val="24"/>
          <w:szCs w:val="24"/>
        </w:rPr>
      </w:pPr>
      <w:r w:rsidRPr="00941F36">
        <w:rPr>
          <w:rFonts w:ascii="Courier New" w:hAnsi="Courier New" w:cs="Courier New"/>
          <w:sz w:val="24"/>
          <w:szCs w:val="24"/>
        </w:rPr>
        <w:t>What is ‘Small talk’?</w:t>
      </w:r>
    </w:p>
    <w:p w:rsidR="00941F36" w:rsidRDefault="00941F36" w:rsidP="00941F36">
      <w:pPr>
        <w:pStyle w:val="a5"/>
        <w:spacing w:line="240" w:lineRule="auto"/>
        <w:ind w:leftChars="0" w:left="760"/>
        <w:rPr>
          <w:rFonts w:ascii="Courier New" w:hAnsi="Courier New" w:cs="Courier New"/>
          <w:sz w:val="24"/>
          <w:szCs w:val="24"/>
        </w:rPr>
      </w:pPr>
    </w:p>
    <w:p w:rsidR="00500A5D" w:rsidRPr="00941F36" w:rsidRDefault="00500A5D" w:rsidP="00941F36">
      <w:pPr>
        <w:pStyle w:val="a5"/>
        <w:spacing w:line="240" w:lineRule="auto"/>
        <w:ind w:leftChars="0" w:left="760"/>
        <w:rPr>
          <w:rFonts w:ascii="Courier New" w:hAnsi="Courier New" w:cs="Courier New"/>
          <w:sz w:val="24"/>
          <w:szCs w:val="24"/>
        </w:rPr>
      </w:pPr>
    </w:p>
    <w:p w:rsidR="00941F36" w:rsidRDefault="00941F36" w:rsidP="00941F36">
      <w:pPr>
        <w:pStyle w:val="a5"/>
        <w:numPr>
          <w:ilvl w:val="0"/>
          <w:numId w:val="1"/>
        </w:numPr>
        <w:spacing w:line="240" w:lineRule="auto"/>
        <w:ind w:leftChars="0"/>
        <w:rPr>
          <w:rFonts w:ascii="Courier New" w:hAnsi="Courier New" w:cs="Courier New"/>
          <w:sz w:val="24"/>
          <w:szCs w:val="24"/>
        </w:rPr>
      </w:pPr>
      <w:r w:rsidRPr="00941F36">
        <w:rPr>
          <w:rFonts w:ascii="Courier New" w:hAnsi="Courier New" w:cs="Courier New"/>
          <w:sz w:val="24"/>
          <w:szCs w:val="24"/>
        </w:rPr>
        <w:t xml:space="preserve">What do you think that you should avoid when doing small talk? </w:t>
      </w:r>
    </w:p>
    <w:p w:rsidR="00941F36" w:rsidRPr="00941F36" w:rsidRDefault="00941F36" w:rsidP="00941F36">
      <w:pPr>
        <w:pStyle w:val="a5"/>
        <w:rPr>
          <w:rFonts w:ascii="Courier New" w:hAnsi="Courier New" w:cs="Courier New"/>
          <w:sz w:val="24"/>
          <w:szCs w:val="24"/>
        </w:rPr>
      </w:pPr>
    </w:p>
    <w:p w:rsidR="00941F36" w:rsidRPr="00941F36" w:rsidRDefault="00941F36" w:rsidP="00941F36">
      <w:pPr>
        <w:pStyle w:val="a5"/>
        <w:spacing w:line="240" w:lineRule="auto"/>
        <w:ind w:leftChars="0" w:left="760"/>
        <w:rPr>
          <w:rFonts w:ascii="Courier New" w:hAnsi="Courier New" w:cs="Courier New"/>
          <w:sz w:val="24"/>
          <w:szCs w:val="24"/>
        </w:rPr>
      </w:pPr>
    </w:p>
    <w:p w:rsidR="00941F36" w:rsidRPr="00F43695" w:rsidRDefault="00941F36" w:rsidP="00F43695">
      <w:pPr>
        <w:pStyle w:val="a5"/>
        <w:numPr>
          <w:ilvl w:val="0"/>
          <w:numId w:val="1"/>
        </w:numPr>
        <w:spacing w:line="240" w:lineRule="auto"/>
        <w:ind w:leftChars="0"/>
        <w:rPr>
          <w:rFonts w:ascii="Courier New" w:hAnsi="Courier New" w:cs="Courier New" w:hint="eastAsia"/>
          <w:sz w:val="24"/>
          <w:szCs w:val="24"/>
        </w:rPr>
      </w:pPr>
      <w:r w:rsidRPr="00941F36">
        <w:rPr>
          <w:rFonts w:ascii="Courier New" w:hAnsi="Courier New" w:cs="Courier New"/>
          <w:sz w:val="24"/>
          <w:szCs w:val="24"/>
        </w:rPr>
        <w:t>What is the specific situation that small talk could happen? Think about in your case.</w:t>
      </w:r>
      <w:bookmarkStart w:id="0" w:name="_GoBack"/>
      <w:bookmarkEnd w:id="0"/>
    </w:p>
    <w:sectPr w:rsidR="00941F36" w:rsidRPr="00F43695">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B1" w:rsidRDefault="00B678B1" w:rsidP="00B727F6">
      <w:pPr>
        <w:spacing w:after="0" w:line="240" w:lineRule="auto"/>
      </w:pPr>
      <w:r>
        <w:separator/>
      </w:r>
    </w:p>
  </w:endnote>
  <w:endnote w:type="continuationSeparator" w:id="0">
    <w:p w:rsidR="00B678B1" w:rsidRDefault="00B678B1" w:rsidP="00B7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B1" w:rsidRDefault="00B678B1" w:rsidP="00B727F6">
      <w:pPr>
        <w:spacing w:after="0" w:line="240" w:lineRule="auto"/>
      </w:pPr>
      <w:r>
        <w:separator/>
      </w:r>
    </w:p>
  </w:footnote>
  <w:footnote w:type="continuationSeparator" w:id="0">
    <w:p w:rsidR="00B678B1" w:rsidRDefault="00B678B1" w:rsidP="00B7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6" w:rsidRDefault="00B727F6">
    <w:pPr>
      <w:pStyle w:val="a3"/>
    </w:pPr>
    <w:r>
      <w:rPr>
        <w:rFonts w:hint="eastAsia"/>
        <w:b/>
        <w:sz w:val="32"/>
      </w:rPr>
      <w:t xml:space="preserve">Worksheet </w:t>
    </w:r>
    <w:r w:rsidRPr="00B727F6">
      <w:rPr>
        <w:rFonts w:hint="eastAsia"/>
        <w:b/>
        <w:sz w:val="32"/>
      </w:rPr>
      <w:t>#1</w:t>
    </w:r>
    <w:r w:rsidRPr="00B727F6">
      <w:rPr>
        <w:rFonts w:hint="eastAsia"/>
        <w:sz w:val="32"/>
      </w:rPr>
      <w:t xml:space="preserve">              </w:t>
    </w:r>
    <w:r>
      <w:rPr>
        <w:rFonts w:hint="eastAsia"/>
        <w:sz w:val="24"/>
      </w:rPr>
      <w:t xml:space="preserve">                     </w:t>
    </w:r>
    <w:r w:rsidRPr="00B727F6">
      <w:rPr>
        <w:rFonts w:hint="eastAsia"/>
        <w:sz w:val="24"/>
      </w:rPr>
      <w:t xml:space="preserve">  </w:t>
    </w:r>
    <w:proofErr w:type="spellStart"/>
    <w:r>
      <w:rPr>
        <w:rFonts w:hint="eastAsia"/>
      </w:rPr>
      <w:t>Readind</w:t>
    </w:r>
    <w:proofErr w:type="spellEnd"/>
    <w:r>
      <w:rPr>
        <w:rFonts w:hint="eastAsia"/>
      </w:rPr>
      <w:t xml:space="preserve"> M/</w:t>
    </w:r>
    <w:proofErr w:type="gramStart"/>
    <w:r>
      <w:rPr>
        <w:rFonts w:hint="eastAsia"/>
      </w:rPr>
      <w:t>T  Jinny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D78"/>
    <w:multiLevelType w:val="hybridMultilevel"/>
    <w:tmpl w:val="349A7392"/>
    <w:lvl w:ilvl="0" w:tplc="988E15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6"/>
    <w:rsid w:val="000029AE"/>
    <w:rsid w:val="001E208E"/>
    <w:rsid w:val="00500A5D"/>
    <w:rsid w:val="00941F36"/>
    <w:rsid w:val="00B678B1"/>
    <w:rsid w:val="00B727F6"/>
    <w:rsid w:val="00F43695"/>
    <w:rsid w:val="00F972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476F"/>
  <w15:chartTrackingRefBased/>
  <w15:docId w15:val="{F4EE8406-0357-4DC0-BF67-01CE0EA2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7F6"/>
    <w:pPr>
      <w:tabs>
        <w:tab w:val="center" w:pos="4513"/>
        <w:tab w:val="right" w:pos="9026"/>
      </w:tabs>
      <w:snapToGrid w:val="0"/>
    </w:pPr>
  </w:style>
  <w:style w:type="character" w:customStyle="1" w:styleId="Char">
    <w:name w:val="머리글 Char"/>
    <w:basedOn w:val="a0"/>
    <w:link w:val="a3"/>
    <w:uiPriority w:val="99"/>
    <w:rsid w:val="00B727F6"/>
  </w:style>
  <w:style w:type="paragraph" w:styleId="a4">
    <w:name w:val="footer"/>
    <w:basedOn w:val="a"/>
    <w:link w:val="Char0"/>
    <w:uiPriority w:val="99"/>
    <w:unhideWhenUsed/>
    <w:rsid w:val="00B727F6"/>
    <w:pPr>
      <w:tabs>
        <w:tab w:val="center" w:pos="4513"/>
        <w:tab w:val="right" w:pos="9026"/>
      </w:tabs>
      <w:snapToGrid w:val="0"/>
    </w:pPr>
  </w:style>
  <w:style w:type="character" w:customStyle="1" w:styleId="Char0">
    <w:name w:val="바닥글 Char"/>
    <w:basedOn w:val="a0"/>
    <w:link w:val="a4"/>
    <w:uiPriority w:val="99"/>
    <w:rsid w:val="00B727F6"/>
  </w:style>
  <w:style w:type="paragraph" w:styleId="a5">
    <w:name w:val="List Paragraph"/>
    <w:basedOn w:val="a"/>
    <w:uiPriority w:val="34"/>
    <w:qFormat/>
    <w:rsid w:val="00941F36"/>
    <w:pPr>
      <w:widowControl/>
      <w:wordWrap/>
      <w:autoSpaceDE/>
      <w:autoSpaceDN/>
      <w:spacing w:after="0" w:line="276" w:lineRule="auto"/>
      <w:ind w:leftChars="400" w:left="800"/>
      <w:jc w:val="left"/>
    </w:pPr>
    <w:rPr>
      <w:rFonts w:ascii="Arial" w:hAnsi="Arial" w:cs="Arial"/>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8647AD-A39D-433E-9B67-29BCCF7A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1244</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최영천</dc:creator>
  <cp:keywords/>
  <dc:description/>
  <cp:lastModifiedBy>최영천</cp:lastModifiedBy>
  <cp:revision>4</cp:revision>
  <dcterms:created xsi:type="dcterms:W3CDTF">2017-06-19T02:46:00Z</dcterms:created>
  <dcterms:modified xsi:type="dcterms:W3CDTF">2017-06-19T10:06:00Z</dcterms:modified>
</cp:coreProperties>
</file>