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8B" w:rsidRDefault="00E75B8B" w:rsidP="0038642E">
      <w:r>
        <w:rPr>
          <w:rFonts w:hint="eastAsia"/>
        </w:rPr>
        <w:t>&lt;영한&gt;</w:t>
      </w:r>
    </w:p>
    <w:p w:rsidR="0038642E" w:rsidRDefault="0038642E" w:rsidP="0038642E">
      <w:r>
        <w:rPr>
          <w:rFonts w:hint="eastAsia"/>
        </w:rPr>
        <w:t xml:space="preserve">2. </w:t>
      </w:r>
      <w:r w:rsidR="00D855E7">
        <w:rPr>
          <w:rFonts w:hint="eastAsia"/>
        </w:rPr>
        <w:t xml:space="preserve">용어의 </w:t>
      </w:r>
      <w:r>
        <w:rPr>
          <w:rFonts w:hint="eastAsia"/>
        </w:rPr>
        <w:t>정의</w:t>
      </w:r>
    </w:p>
    <w:p w:rsidR="0038642E" w:rsidRPr="0038642E" w:rsidRDefault="0038642E" w:rsidP="0038642E">
      <w:pPr>
        <w:rPr>
          <w:rFonts w:hint="eastAsia"/>
        </w:rPr>
      </w:pPr>
      <w:r>
        <w:t>“</w:t>
      </w:r>
      <w:r>
        <w:rPr>
          <w:rFonts w:hint="eastAsia"/>
        </w:rPr>
        <w:t>계약</w:t>
      </w:r>
      <w:r>
        <w:t>”</w:t>
      </w:r>
      <w:r>
        <w:rPr>
          <w:rFonts w:hint="eastAsia"/>
        </w:rPr>
        <w:t xml:space="preserve">은 본 계약 및 계약 일정을 의미한다. </w:t>
      </w:r>
    </w:p>
    <w:p w:rsidR="0038642E" w:rsidRPr="0038642E" w:rsidRDefault="0038642E">
      <w:r>
        <w:t>“</w:t>
      </w:r>
      <w:r>
        <w:rPr>
          <w:rFonts w:hint="eastAsia"/>
        </w:rPr>
        <w:t>해설</w:t>
      </w:r>
      <w:r>
        <w:t>”</w:t>
      </w:r>
      <w:r>
        <w:rPr>
          <w:rFonts w:hint="eastAsia"/>
        </w:rPr>
        <w:t>은 본 협정 제 3.1조 (b</w:t>
      </w:r>
      <w:r>
        <w:t>)</w:t>
      </w:r>
      <w:r>
        <w:rPr>
          <w:rFonts w:hint="eastAsia"/>
        </w:rPr>
        <w:t>로 정의된다.</w:t>
      </w:r>
    </w:p>
    <w:p w:rsidR="00B12495" w:rsidRDefault="00B12495">
      <w:r>
        <w:t>“</w:t>
      </w:r>
      <w:r>
        <w:rPr>
          <w:rFonts w:hint="eastAsia"/>
        </w:rPr>
        <w:t>파생</w:t>
      </w:r>
      <w:r w:rsidR="0038642E">
        <w:rPr>
          <w:rFonts w:hint="eastAsia"/>
        </w:rPr>
        <w:t xml:space="preserve"> 저작물</w:t>
      </w:r>
      <w:r>
        <w:t>”</w:t>
      </w:r>
      <w:r>
        <w:rPr>
          <w:rFonts w:hint="eastAsia"/>
        </w:rPr>
        <w:t xml:space="preserve">은 본 계약의 날짜 이후에 생성되거나 개발된 </w:t>
      </w:r>
      <w:r w:rsidR="0038642E">
        <w:rPr>
          <w:rFonts w:hint="eastAsia"/>
        </w:rPr>
        <w:t xml:space="preserve">모든 </w:t>
      </w:r>
      <w:r>
        <w:rPr>
          <w:rFonts w:hint="eastAsia"/>
        </w:rPr>
        <w:t>저작물을 의미</w:t>
      </w:r>
      <w:r w:rsidR="00F33F89">
        <w:rPr>
          <w:rFonts w:hint="eastAsia"/>
        </w:rPr>
        <w:t xml:space="preserve">하며 </w:t>
      </w:r>
      <w:r w:rsidR="00DE5FB2">
        <w:rPr>
          <w:rFonts w:hint="eastAsia"/>
        </w:rPr>
        <w:t>기록</w:t>
      </w:r>
      <w:r w:rsidR="00F33F89">
        <w:rPr>
          <w:rFonts w:hint="eastAsia"/>
        </w:rPr>
        <w:t xml:space="preserve"> 또는 </w:t>
      </w:r>
      <w:r w:rsidR="00DE5FB2">
        <w:rPr>
          <w:rFonts w:hint="eastAsia"/>
        </w:rPr>
        <w:t>기록</w:t>
      </w:r>
      <w:r w:rsidR="00F33F89">
        <w:rPr>
          <w:rFonts w:hint="eastAsia"/>
        </w:rPr>
        <w:t>과 관련된 기본 저작물 (번역, 음악 편곡, 각색, 소설, 영화 버전, 음반 녹음, 예술 복제품,</w:t>
      </w:r>
      <w:r w:rsidR="00F33F89">
        <w:t xml:space="preserve"> </w:t>
      </w:r>
      <w:r w:rsidR="00F33F89">
        <w:rPr>
          <w:rFonts w:hint="eastAsia"/>
        </w:rPr>
        <w:t>요약문, 보고서, 또는 활용할 수 있는 기타 형식을 포함하되 이에 국한되지 않음 )</w:t>
      </w:r>
      <w:r w:rsidR="0038642E">
        <w:rPr>
          <w:rFonts w:hint="eastAsia"/>
        </w:rPr>
        <w:t>을 포함</w:t>
      </w:r>
      <w:r w:rsidR="00F33F89">
        <w:rPr>
          <w:rFonts w:hint="eastAsia"/>
        </w:rPr>
        <w:t>한</w:t>
      </w:r>
      <w:r w:rsidR="0038642E">
        <w:rPr>
          <w:rFonts w:hint="eastAsia"/>
        </w:rPr>
        <w:t xml:space="preserve">다. </w:t>
      </w:r>
    </w:p>
    <w:p w:rsidR="0038642E" w:rsidRPr="00DE5FB2" w:rsidRDefault="0038642E"/>
    <w:p w:rsidR="0038642E" w:rsidRDefault="0038642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지적 재산권</w:t>
      </w:r>
    </w:p>
    <w:p w:rsidR="00B12495" w:rsidRDefault="00B12495">
      <w:r>
        <w:t>AA</w:t>
      </w:r>
      <w:r>
        <w:rPr>
          <w:rFonts w:hint="eastAsia"/>
        </w:rPr>
        <w:t>는 녹음 및 모든 파생 저작물의 지적 재산권에 대한 소유권을 가진다.</w:t>
      </w:r>
    </w:p>
    <w:p w:rsidR="0038642E" w:rsidRDefault="0038642E"/>
    <w:p w:rsidR="00433CCC" w:rsidRDefault="0038642E">
      <w:r>
        <w:t xml:space="preserve">4. </w:t>
      </w:r>
      <w:r w:rsidR="00433CCC">
        <w:rPr>
          <w:rFonts w:hint="eastAsia"/>
        </w:rPr>
        <w:t>기밀</w:t>
      </w:r>
    </w:p>
    <w:p w:rsidR="00433CCC" w:rsidRDefault="003B4AD1">
      <w:r>
        <w:rPr>
          <w:rFonts w:hint="eastAsia"/>
        </w:rPr>
        <w:t xml:space="preserve">당사자는 </w:t>
      </w:r>
      <w:r w:rsidR="00433CCC">
        <w:rPr>
          <w:rFonts w:hint="eastAsia"/>
        </w:rPr>
        <w:t>직원, 계열사, 대리인 또는 전문 고문</w:t>
      </w:r>
      <w:r>
        <w:rPr>
          <w:rFonts w:hint="eastAsia"/>
        </w:rPr>
        <w:t xml:space="preserve">과 같이 공개자의 정보를 알아야만 하는 인물 </w:t>
      </w:r>
      <w:r w:rsidR="00DE5FB2">
        <w:rPr>
          <w:rFonts w:hint="eastAsia"/>
        </w:rPr>
        <w:t>및</w:t>
      </w:r>
      <w:r w:rsidR="00DE5FB2">
        <w:t xml:space="preserve"> 서면으로</w:t>
      </w:r>
      <w:r w:rsidR="00433CCC">
        <w:rPr>
          <w:rFonts w:hint="eastAsia"/>
        </w:rPr>
        <w:t xml:space="preserve"> 동의한 (또는 전문 </w:t>
      </w:r>
      <w:r>
        <w:rPr>
          <w:rFonts w:hint="eastAsia"/>
        </w:rPr>
        <w:t>고문의 경우 다른 방법으로 동의한</w:t>
      </w:r>
      <w:r w:rsidR="00433CCC">
        <w:rPr>
          <w:rFonts w:hint="eastAsia"/>
        </w:rPr>
        <w:t>)</w:t>
      </w:r>
      <w:r>
        <w:t xml:space="preserve"> </w:t>
      </w:r>
      <w:r>
        <w:rPr>
          <w:rFonts w:hint="eastAsia"/>
        </w:rPr>
        <w:t>인물을 제외하고</w:t>
      </w:r>
      <w:r w:rsidR="00433CCC">
        <w:rPr>
          <w:rFonts w:hint="eastAsia"/>
        </w:rPr>
        <w:t xml:space="preserve"> </w:t>
      </w:r>
      <w:r w:rsidR="00DE5FB2">
        <w:rPr>
          <w:rFonts w:hint="eastAsia"/>
        </w:rPr>
        <w:t>기밀정보를</w:t>
      </w:r>
      <w:r w:rsidR="00433CCC">
        <w:rPr>
          <w:rFonts w:hint="eastAsia"/>
        </w:rPr>
        <w:t xml:space="preserve"> 공개하지 않는다. </w:t>
      </w:r>
    </w:p>
    <w:p w:rsidR="00433CCC" w:rsidRDefault="00433CCC">
      <w:pPr>
        <w:rPr>
          <w:rFonts w:hint="eastAsia"/>
        </w:rPr>
      </w:pPr>
      <w:r>
        <w:rPr>
          <w:rFonts w:hint="eastAsia"/>
        </w:rPr>
        <w:t xml:space="preserve">양 당사자는 해당 인물 및 단체가 본 </w:t>
      </w:r>
      <w:r w:rsidR="00DE5FB2">
        <w:rPr>
          <w:rFonts w:hint="eastAsia"/>
        </w:rPr>
        <w:t>계약 내에서의</w:t>
      </w:r>
      <w:r>
        <w:rPr>
          <w:rFonts w:hint="eastAsia"/>
        </w:rPr>
        <w:t xml:space="preserve"> </w:t>
      </w:r>
      <w:r w:rsidR="00DE5FB2">
        <w:rPr>
          <w:rFonts w:hint="eastAsia"/>
        </w:rPr>
        <w:t>권리 행사 및</w:t>
      </w:r>
      <w:r>
        <w:rPr>
          <w:rFonts w:hint="eastAsia"/>
        </w:rPr>
        <w:t xml:space="preserve"> </w:t>
      </w:r>
      <w:r w:rsidR="00DE5FB2">
        <w:rPr>
          <w:rFonts w:hint="eastAsia"/>
        </w:rPr>
        <w:t>의무</w:t>
      </w:r>
      <w:r>
        <w:rPr>
          <w:rFonts w:hint="eastAsia"/>
        </w:rPr>
        <w:t xml:space="preserve"> </w:t>
      </w:r>
      <w:r w:rsidR="00DE5FB2">
        <w:rPr>
          <w:rFonts w:hint="eastAsia"/>
        </w:rPr>
        <w:t>이행에만</w:t>
      </w:r>
      <w:r>
        <w:rPr>
          <w:rFonts w:hint="eastAsia"/>
        </w:rPr>
        <w:t xml:space="preserve"> </w:t>
      </w:r>
      <w:r w:rsidR="00DE5FB2">
        <w:rPr>
          <w:rFonts w:hint="eastAsia"/>
        </w:rPr>
        <w:t>기밀정보를 사용할 것이며 해당 인물 및 단체는 기밀을 유지할 것을 보장한다.</w:t>
      </w:r>
      <w:r w:rsidR="00DE5FB2">
        <w:t xml:space="preserve">  </w:t>
      </w:r>
      <w:r>
        <w:rPr>
          <w:rFonts w:hint="eastAsia"/>
        </w:rPr>
        <w:t xml:space="preserve"> </w:t>
      </w:r>
    </w:p>
    <w:p w:rsidR="00DE5FB2" w:rsidRDefault="00DE5FB2"/>
    <w:p w:rsidR="00433CCC" w:rsidRDefault="00DE5FB2">
      <w:r>
        <w:rPr>
          <w:rFonts w:hint="eastAsia"/>
        </w:rPr>
        <w:t xml:space="preserve">5. </w:t>
      </w:r>
      <w:r w:rsidR="00433CCC">
        <w:rPr>
          <w:rFonts w:hint="eastAsia"/>
        </w:rPr>
        <w:t>해지</w:t>
      </w:r>
    </w:p>
    <w:p w:rsidR="00433CCC" w:rsidRDefault="00433CCC">
      <w:pPr>
        <w:rPr>
          <w:rFonts w:hint="eastAsia"/>
        </w:rPr>
      </w:pPr>
      <w:r>
        <w:rPr>
          <w:rFonts w:hint="eastAsia"/>
        </w:rPr>
        <w:t>해지 통보에 별도의 규정이 없는 한</w:t>
      </w:r>
      <w:r w:rsidR="00DE5FB2">
        <w:rPr>
          <w:rFonts w:hint="eastAsia"/>
        </w:rPr>
        <w:t>,</w:t>
      </w:r>
      <w:r>
        <w:rPr>
          <w:rFonts w:hint="eastAsia"/>
        </w:rPr>
        <w:t xml:space="preserve"> 해지는 즉시 효력을 발생하며 본 계약에 따라 부여된 보든 권리와 </w:t>
      </w:r>
      <w:r w:rsidR="00DE5FB2">
        <w:rPr>
          <w:rFonts w:hint="eastAsia"/>
        </w:rPr>
        <w:t>라이센</w:t>
      </w:r>
      <w:r>
        <w:rPr>
          <w:rFonts w:hint="eastAsia"/>
        </w:rPr>
        <w:t>스</w:t>
      </w:r>
      <w:r w:rsidR="00DE5FB2">
        <w:rPr>
          <w:rFonts w:hint="eastAsia"/>
        </w:rPr>
        <w:t>가</w:t>
      </w:r>
      <w:r>
        <w:rPr>
          <w:rFonts w:hint="eastAsia"/>
        </w:rPr>
        <w:t xml:space="preserve"> 중단된다.</w:t>
      </w:r>
    </w:p>
    <w:p w:rsidR="00433CCC" w:rsidRDefault="00433CCC">
      <w:r>
        <w:t xml:space="preserve">(b) </w:t>
      </w:r>
      <w:r>
        <w:rPr>
          <w:rFonts w:hint="eastAsia"/>
        </w:rPr>
        <w:t>KBA는 본 조항에 명시된</w:t>
      </w:r>
      <w:r w:rsidR="00DE5FB2">
        <w:rPr>
          <w:rFonts w:hint="eastAsia"/>
        </w:rPr>
        <w:t xml:space="preserve"> </w:t>
      </w:r>
      <w:r>
        <w:rPr>
          <w:rFonts w:hint="eastAsia"/>
        </w:rPr>
        <w:t xml:space="preserve">대로 </w:t>
      </w:r>
      <w:r w:rsidR="00DE5FB2">
        <w:rPr>
          <w:rFonts w:hint="eastAsia"/>
        </w:rPr>
        <w:t>기록</w:t>
      </w:r>
      <w:r>
        <w:rPr>
          <w:rFonts w:hint="eastAsia"/>
        </w:rPr>
        <w:t>의 사용을 중지</w:t>
      </w:r>
      <w:r w:rsidR="00DE5FB2">
        <w:rPr>
          <w:rFonts w:hint="eastAsia"/>
        </w:rPr>
        <w:t>한</w:t>
      </w:r>
      <w:r>
        <w:rPr>
          <w:rFonts w:hint="eastAsia"/>
        </w:rPr>
        <w:t>다</w:t>
      </w:r>
    </w:p>
    <w:p w:rsidR="00433CCC" w:rsidRDefault="00433CCC">
      <w:r>
        <w:t>(</w:t>
      </w:r>
      <w:r w:rsidR="00DE5FB2">
        <w:rPr>
          <w:rFonts w:hint="eastAsia"/>
        </w:rPr>
        <w:t>c</w:t>
      </w:r>
      <w:r>
        <w:rPr>
          <w:rFonts w:hint="eastAsia"/>
        </w:rPr>
        <w:t>)</w:t>
      </w:r>
      <w:r w:rsidR="00DE5FB2">
        <w:t xml:space="preserve"> </w:t>
      </w:r>
      <w:r>
        <w:rPr>
          <w:rFonts w:hint="eastAsia"/>
        </w:rPr>
        <w:t xml:space="preserve">KBA는 기밀 정보의 모든 기록 및 사본을 즉시 </w:t>
      </w:r>
      <w:r>
        <w:t>AA</w:t>
      </w:r>
      <w:r>
        <w:rPr>
          <w:rFonts w:hint="eastAsia"/>
        </w:rPr>
        <w:t xml:space="preserve">로 </w:t>
      </w:r>
      <w:r w:rsidR="00DE5FB2">
        <w:rPr>
          <w:rFonts w:hint="eastAsia"/>
        </w:rPr>
        <w:t>반환</w:t>
      </w:r>
      <w:r>
        <w:rPr>
          <w:rFonts w:hint="eastAsia"/>
        </w:rPr>
        <w:t xml:space="preserve">한다. </w:t>
      </w:r>
    </w:p>
    <w:p w:rsidR="00DE5FB2" w:rsidRDefault="00DE5FB2">
      <w:pPr>
        <w:rPr>
          <w:rFonts w:hint="eastAsia"/>
        </w:rPr>
      </w:pPr>
    </w:p>
    <w:p w:rsidR="00433CCC" w:rsidRDefault="00DE5FB2">
      <w:r>
        <w:rPr>
          <w:rFonts w:hint="eastAsia"/>
        </w:rPr>
        <w:t xml:space="preserve">6. </w:t>
      </w:r>
      <w:r w:rsidR="00433CCC">
        <w:rPr>
          <w:rFonts w:hint="eastAsia"/>
        </w:rPr>
        <w:t>불가항력</w:t>
      </w:r>
    </w:p>
    <w:p w:rsidR="00433CCC" w:rsidRDefault="00433CCC">
      <w:r>
        <w:rPr>
          <w:rFonts w:hint="eastAsia"/>
        </w:rPr>
        <w:t xml:space="preserve">어떤 당사자도 합리적인 통제를 벗어나는 상황으로 인해 발생하는 실패 또는 지연에 대해 책임을 지지 않습니다. </w:t>
      </w:r>
    </w:p>
    <w:p w:rsidR="00DE5FB2" w:rsidRDefault="00DE5FB2"/>
    <w:p w:rsidR="00DE5FB2" w:rsidRDefault="00DE5FB2">
      <w:pPr>
        <w:rPr>
          <w:rFonts w:hint="eastAsia"/>
        </w:rPr>
      </w:pPr>
    </w:p>
    <w:p w:rsidR="00433CCC" w:rsidRDefault="00DE5FB2">
      <w:r>
        <w:rPr>
          <w:rFonts w:hint="eastAsia"/>
        </w:rPr>
        <w:t xml:space="preserve">7. </w:t>
      </w:r>
      <w:r w:rsidR="00433CCC">
        <w:rPr>
          <w:rFonts w:hint="eastAsia"/>
        </w:rPr>
        <w:t>실행</w:t>
      </w:r>
    </w:p>
    <w:p w:rsidR="00433CCC" w:rsidRDefault="00433CCC">
      <w:pPr>
        <w:rPr>
          <w:rFonts w:hint="eastAsia"/>
        </w:rPr>
      </w:pPr>
      <w:r>
        <w:rPr>
          <w:rFonts w:hint="eastAsia"/>
        </w:rPr>
        <w:t xml:space="preserve">양 당사자는 전자 서명, 전자 사본 및 사본을 사용하여 본 계약을 실행할 수 있다. </w:t>
      </w:r>
    </w:p>
    <w:p w:rsidR="008D1A37" w:rsidRDefault="008D1A37"/>
    <w:p w:rsidR="00433CCC" w:rsidRDefault="008D1A37">
      <w:r>
        <w:rPr>
          <w:rFonts w:hint="eastAsia"/>
        </w:rPr>
        <w:t xml:space="preserve">8. </w:t>
      </w:r>
      <w:r w:rsidR="00433CCC">
        <w:rPr>
          <w:rFonts w:hint="eastAsia"/>
        </w:rPr>
        <w:t>개정</w:t>
      </w:r>
    </w:p>
    <w:p w:rsidR="00433CCC" w:rsidRDefault="00433CCC">
      <w:r>
        <w:rPr>
          <w:rFonts w:hint="eastAsia"/>
        </w:rPr>
        <w:t xml:space="preserve">모든 수정은 </w:t>
      </w:r>
      <w:r w:rsidR="008D1A37">
        <w:rPr>
          <w:rFonts w:hint="eastAsia"/>
        </w:rPr>
        <w:t>서면을 통해 양 당사자의 서명이 모두</w:t>
      </w:r>
      <w:r>
        <w:rPr>
          <w:rFonts w:hint="eastAsia"/>
        </w:rPr>
        <w:t xml:space="preserve"> 이루어져야 하며</w:t>
      </w:r>
      <w:r w:rsidR="008D1A37">
        <w:rPr>
          <w:rFonts w:hint="eastAsia"/>
        </w:rPr>
        <w:t xml:space="preserve"> </w:t>
      </w:r>
      <w:r>
        <w:rPr>
          <w:rFonts w:hint="eastAsia"/>
        </w:rPr>
        <w:t xml:space="preserve">본 계약을 </w:t>
      </w:r>
      <w:r w:rsidR="008D1A37">
        <w:rPr>
          <w:rFonts w:hint="eastAsia"/>
        </w:rPr>
        <w:t xml:space="preserve">개정한다는 것을 명시해야 한다. </w:t>
      </w:r>
    </w:p>
    <w:p w:rsidR="008D1A37" w:rsidRDefault="008D1A37">
      <w:pPr>
        <w:rPr>
          <w:rFonts w:hint="eastAsia"/>
        </w:rPr>
      </w:pPr>
    </w:p>
    <w:p w:rsidR="00433CCC" w:rsidRDefault="008D1A37">
      <w:r>
        <w:rPr>
          <w:rFonts w:hint="eastAsia"/>
        </w:rPr>
        <w:t xml:space="preserve">9. </w:t>
      </w:r>
      <w:r w:rsidR="00433CCC">
        <w:rPr>
          <w:rFonts w:hint="eastAsia"/>
        </w:rPr>
        <w:t>충돌 언어</w:t>
      </w:r>
    </w:p>
    <w:p w:rsidR="00433CCC" w:rsidRDefault="00E75B8B">
      <w:r>
        <w:rPr>
          <w:rFonts w:hint="eastAsia"/>
        </w:rPr>
        <w:t>다른 언어로 번역된 본 계약의</w:t>
      </w:r>
      <w:r w:rsidR="00433CCC">
        <w:rPr>
          <w:rFonts w:hint="eastAsia"/>
        </w:rPr>
        <w:t xml:space="preserve"> 영어 텍스트와 </w:t>
      </w:r>
      <w:r>
        <w:rPr>
          <w:rFonts w:hint="eastAsia"/>
        </w:rPr>
        <w:t>번역</w:t>
      </w:r>
      <w:r w:rsidR="00433CCC">
        <w:rPr>
          <w:rFonts w:hint="eastAsia"/>
        </w:rPr>
        <w:t xml:space="preserve"> 텍스트</w:t>
      </w:r>
      <w:r w:rsidR="008D1A37">
        <w:rPr>
          <w:rFonts w:hint="eastAsia"/>
        </w:rPr>
        <w:t>가</w:t>
      </w:r>
      <w:r w:rsidR="00433CCC">
        <w:rPr>
          <w:rFonts w:hint="eastAsia"/>
        </w:rPr>
        <w:t xml:space="preserve"> </w:t>
      </w:r>
      <w:r w:rsidR="008D1A37">
        <w:rPr>
          <w:rFonts w:hint="eastAsia"/>
        </w:rPr>
        <w:t>불일치</w:t>
      </w:r>
      <w:r>
        <w:rPr>
          <w:rFonts w:hint="eastAsia"/>
        </w:rPr>
        <w:t>할 경우,</w:t>
      </w:r>
      <w:r w:rsidR="00433CCC">
        <w:rPr>
          <w:rFonts w:hint="eastAsia"/>
        </w:rPr>
        <w:t xml:space="preserve"> 영어 텍스트</w:t>
      </w:r>
      <w:r>
        <w:rPr>
          <w:rFonts w:hint="eastAsia"/>
        </w:rPr>
        <w:t xml:space="preserve">를 따라야한다. </w:t>
      </w:r>
    </w:p>
    <w:p w:rsidR="00E75B8B" w:rsidRDefault="00E75B8B">
      <w:pPr>
        <w:rPr>
          <w:rFonts w:hint="eastAsia"/>
        </w:rPr>
      </w:pPr>
    </w:p>
    <w:p w:rsidR="005E1001" w:rsidRDefault="00E75B8B" w:rsidP="00433CCC">
      <w:r>
        <w:rPr>
          <w:rFonts w:hint="eastAsia"/>
        </w:rPr>
        <w:t xml:space="preserve">10. </w:t>
      </w:r>
      <w:r w:rsidR="00433CCC">
        <w:rPr>
          <w:rFonts w:hint="eastAsia"/>
        </w:rPr>
        <w:t>준거법</w:t>
      </w:r>
    </w:p>
    <w:p w:rsidR="00433CCC" w:rsidRDefault="00433CCC" w:rsidP="00433CCC">
      <w:r>
        <w:rPr>
          <w:rFonts w:hint="eastAsia"/>
        </w:rPr>
        <w:t xml:space="preserve">본 계약은 영국 법의 적용을 받으며 양 당사자는 본 계약에 관한 분쟁 (계약 또는 </w:t>
      </w:r>
      <w:proofErr w:type="spellStart"/>
      <w:r>
        <w:rPr>
          <w:rFonts w:hint="eastAsia"/>
        </w:rPr>
        <w:t>비계약</w:t>
      </w:r>
      <w:proofErr w:type="spellEnd"/>
      <w:r>
        <w:rPr>
          <w:rFonts w:hint="eastAsia"/>
        </w:rPr>
        <w:t xml:space="preserve">)과 관련하여 영국 법원의 배타적 관할권에 복종하며 양 당사자는 법원에서 금지명령 또는 기타 구제 지적 재산권을 보호합니다. </w:t>
      </w:r>
    </w:p>
    <w:p w:rsidR="00433CCC" w:rsidRDefault="00433CCC" w:rsidP="00433CCC">
      <w:r>
        <w:rPr>
          <w:rFonts w:hint="eastAsia"/>
        </w:rPr>
        <w:t xml:space="preserve">아래 명시된 날짜에 당사자의 대표자가 서명한다. </w:t>
      </w:r>
    </w:p>
    <w:p w:rsidR="00433CCC" w:rsidRDefault="00433CCC" w:rsidP="00433CCC"/>
    <w:p w:rsidR="00433CCC" w:rsidRDefault="00433CCC" w:rsidP="00433CCC"/>
    <w:p w:rsidR="00433CCC" w:rsidRDefault="00433CCC" w:rsidP="00433CCC"/>
    <w:p w:rsidR="00433CCC" w:rsidRDefault="00433CCC" w:rsidP="00433CCC"/>
    <w:p w:rsidR="00433CCC" w:rsidRDefault="00433CCC" w:rsidP="00433CCC"/>
    <w:p w:rsidR="00433CCC" w:rsidRDefault="00433CCC" w:rsidP="00433CCC"/>
    <w:p w:rsidR="00E75B8B" w:rsidRDefault="00E75B8B" w:rsidP="00433CCC"/>
    <w:p w:rsidR="00E75B8B" w:rsidRDefault="00E75B8B" w:rsidP="00433CCC">
      <w:pPr>
        <w:rPr>
          <w:rFonts w:hint="eastAsia"/>
        </w:rPr>
      </w:pPr>
    </w:p>
    <w:p w:rsidR="00433CCC" w:rsidRDefault="00433CCC" w:rsidP="00433CCC"/>
    <w:p w:rsidR="00433CCC" w:rsidRDefault="00433CCC" w:rsidP="00433CCC"/>
    <w:p w:rsidR="00433CCC" w:rsidRDefault="00433CCC" w:rsidP="00433CCC">
      <w:pPr>
        <w:rPr>
          <w:rFonts w:hint="eastAsia"/>
        </w:rPr>
      </w:pPr>
    </w:p>
    <w:p w:rsidR="00E75B8B" w:rsidRDefault="00E75B8B" w:rsidP="00433CCC">
      <w:r>
        <w:rPr>
          <w:rFonts w:hint="eastAsia"/>
        </w:rPr>
        <w:t>&lt;한영&gt;</w:t>
      </w:r>
    </w:p>
    <w:p w:rsidR="00433CCC" w:rsidRDefault="00433CCC" w:rsidP="00433CCC">
      <w:r>
        <w:t>4. Promotion of cooperation activities</w:t>
      </w:r>
    </w:p>
    <w:p w:rsidR="005E1001" w:rsidRDefault="00E75B8B" w:rsidP="00433CCC">
      <w:proofErr w:type="spellStart"/>
      <w:r>
        <w:t>Gu</w:t>
      </w:r>
      <w:r w:rsidR="00433CCC">
        <w:t>je</w:t>
      </w:r>
      <w:proofErr w:type="spellEnd"/>
      <w:r w:rsidR="00433CCC">
        <w:t xml:space="preserve"> and the GCCI must work hard </w:t>
      </w:r>
      <w:r>
        <w:t xml:space="preserve">to promote cooperation between </w:t>
      </w:r>
      <w:proofErr w:type="spellStart"/>
      <w:r>
        <w:t>Gu</w:t>
      </w:r>
      <w:r w:rsidR="00433CCC">
        <w:t>je</w:t>
      </w:r>
      <w:proofErr w:type="spellEnd"/>
      <w:r w:rsidR="00433CCC">
        <w:t xml:space="preserve"> and COFS's overseas engineering companies in the region. Each party shall determine the convenience of the other party with the highest priority in determining the business schedule and duties.</w:t>
      </w:r>
    </w:p>
    <w:p w:rsidR="00433CCC" w:rsidRDefault="00433CCC"/>
    <w:p w:rsidR="00433CCC" w:rsidRDefault="00433CCC" w:rsidP="00433CCC">
      <w:r>
        <w:t>5. Contract Execution and Confidentiality</w:t>
      </w:r>
    </w:p>
    <w:p w:rsidR="005E1001" w:rsidRDefault="00433CCC" w:rsidP="00433CCC">
      <w:r>
        <w:t xml:space="preserve">Each party faithfully fulfills the terms of this Agreement </w:t>
      </w:r>
      <w:r w:rsidR="00E75B8B">
        <w:rPr>
          <w:rFonts w:hint="eastAsia"/>
        </w:rPr>
        <w:t xml:space="preserve">based on </w:t>
      </w:r>
      <w:r>
        <w:t>trust and truthfulness. All facts and information of both institutions for joint discussion purposes shall not be disclosed to any other party without prior notice or agreement.</w:t>
      </w:r>
    </w:p>
    <w:p w:rsidR="00433CCC" w:rsidRDefault="00433CCC"/>
    <w:p w:rsidR="00433CCC" w:rsidRDefault="00433CCC" w:rsidP="00433CCC">
      <w:r>
        <w:t>6. Legal binding</w:t>
      </w:r>
    </w:p>
    <w:p w:rsidR="005E1001" w:rsidRDefault="00433CCC" w:rsidP="00433CCC">
      <w:r>
        <w:t>Unless a specific condition is established, it is not legally binding on the other party except for the execution and confidentiality of the contract, Article 5 of this contract.</w:t>
      </w:r>
    </w:p>
    <w:p w:rsidR="00433CCC" w:rsidRDefault="00433CCC" w:rsidP="00433CCC"/>
    <w:p w:rsidR="00433CCC" w:rsidRDefault="00433CCC" w:rsidP="00433CCC">
      <w:r>
        <w:t>7. Other</w:t>
      </w:r>
    </w:p>
    <w:p w:rsidR="00433CCC" w:rsidRDefault="00433CCC" w:rsidP="00433CCC">
      <w:r>
        <w:t>This Agreement shall become effective on the date of signature and shall remain in effect for five years.</w:t>
      </w:r>
    </w:p>
    <w:p w:rsidR="00433CCC" w:rsidRDefault="00433CCC" w:rsidP="00433CCC">
      <w:r>
        <w:t>After five years, they can be renewed through mutual consent.</w:t>
      </w:r>
    </w:p>
    <w:p w:rsidR="00433CCC" w:rsidRDefault="00433CCC" w:rsidP="00433CCC">
      <w:r>
        <w:t>Any modification of this Agreement shall be subject to the written approval of each party and each party shall have the right to terminate this Agreement by giving writt</w:t>
      </w:r>
      <w:r w:rsidR="00E75B8B">
        <w:t>en notice to the other party within</w:t>
      </w:r>
      <w:r>
        <w:t xml:space="preserve"> six months.</w:t>
      </w:r>
    </w:p>
    <w:p w:rsidR="005028AC" w:rsidRDefault="005028AC" w:rsidP="00433CCC"/>
    <w:p w:rsidR="005028AC" w:rsidRDefault="005028AC" w:rsidP="00433CCC"/>
    <w:p w:rsidR="005028AC" w:rsidRDefault="005028AC" w:rsidP="00433CCC"/>
    <w:p w:rsidR="005028AC" w:rsidRDefault="005028AC" w:rsidP="00433CCC"/>
    <w:p w:rsidR="005028AC" w:rsidRDefault="005028AC" w:rsidP="00433CCC">
      <w:pPr>
        <w:rPr>
          <w:rFonts w:hint="eastAsia"/>
        </w:rPr>
      </w:pPr>
      <w:bookmarkStart w:id="0" w:name="_GoBack"/>
      <w:bookmarkEnd w:id="0"/>
    </w:p>
    <w:p w:rsidR="005028AC" w:rsidRDefault="005028AC" w:rsidP="00433CCC">
      <w:pPr>
        <w:rPr>
          <w:rFonts w:hint="eastAsia"/>
        </w:rPr>
      </w:pPr>
      <w:r>
        <w:rPr>
          <w:rFonts w:hint="eastAsia"/>
        </w:rPr>
        <w:lastRenderedPageBreak/>
        <w:t>&lt; 단어정리 &gt;</w:t>
      </w:r>
    </w:p>
    <w:p w:rsidR="005028AC" w:rsidRDefault="005028AC" w:rsidP="00433CCC">
      <w:pPr>
        <w:rPr>
          <w:rFonts w:hint="eastAsia"/>
        </w:rPr>
      </w:pPr>
      <w:r>
        <w:rPr>
          <w:noProof/>
        </w:rPr>
        <w:drawing>
          <wp:inline distT="0" distB="0" distL="0" distR="0" wp14:anchorId="39493820" wp14:editId="48FB0003">
            <wp:extent cx="5731510" cy="23545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8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0"/>
    <w:rsid w:val="002F1F0D"/>
    <w:rsid w:val="0038642E"/>
    <w:rsid w:val="003B4AD1"/>
    <w:rsid w:val="00433CCC"/>
    <w:rsid w:val="004C601D"/>
    <w:rsid w:val="005028AC"/>
    <w:rsid w:val="00516CE4"/>
    <w:rsid w:val="005E1001"/>
    <w:rsid w:val="0085759C"/>
    <w:rsid w:val="00871690"/>
    <w:rsid w:val="008D1A37"/>
    <w:rsid w:val="008D50FB"/>
    <w:rsid w:val="00B12495"/>
    <w:rsid w:val="00CE2A5F"/>
    <w:rsid w:val="00D7676D"/>
    <w:rsid w:val="00D855E7"/>
    <w:rsid w:val="00DE5FB2"/>
    <w:rsid w:val="00E75B8B"/>
    <w:rsid w:val="00E76379"/>
    <w:rsid w:val="00E94240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87FB"/>
  <w15:chartTrackingRefBased/>
  <w15:docId w15:val="{B885ACC3-747F-4659-A0BD-8DF75F4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DC63-EDC8-4991-A655-88BB389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2017-09-03T09:19:00Z</dcterms:created>
  <dcterms:modified xsi:type="dcterms:W3CDTF">2017-09-03T10:15:00Z</dcterms:modified>
</cp:coreProperties>
</file>