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14FAE" w14:textId="57B96EC1" w:rsidR="00291AD9" w:rsidRPr="00376713" w:rsidRDefault="006B2620" w:rsidP="00291AD9">
      <w:pPr>
        <w:spacing w:line="480" w:lineRule="auto"/>
        <w:ind w:firstLine="800"/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</w:pP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Learning other la</w:t>
      </w:r>
      <w:r w:rsidR="00C2764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291AD9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guage can be very frustrating. 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I can still clearly remember the first day of my Eng</w:t>
      </w:r>
      <w:r w:rsidR="00C2764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lish as a second language class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252F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I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was overwhelmed a</w:t>
      </w:r>
      <w:r w:rsidR="0072252F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nd stressed</w:t>
      </w:r>
      <w:r w:rsidR="001E154E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2252F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154E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Although ESL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was </w:t>
      </w:r>
      <w:r w:rsidR="001E154E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new to me</w:t>
      </w:r>
      <w:r w:rsidR="00C2764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2097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since</w:t>
      </w:r>
      <w:r w:rsidR="002D5100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2D510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="002D5100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was</w:t>
      </w:r>
      <w:r w:rsidR="002D510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not </w:t>
      </w:r>
      <w:r w:rsidR="002D5100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taking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English</w:t>
      </w:r>
      <w:r w:rsidR="002D5100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class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out o</w:t>
      </w:r>
      <w:r w:rsidR="00F7447C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f my own needs and</w:t>
      </w:r>
      <w:r w:rsidR="006604E4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interest</w:t>
      </w:r>
      <w:r w:rsidR="00556B55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,</w:t>
      </w:r>
      <w:r w:rsidR="001A63F7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I don</w:t>
      </w:r>
      <w:r w:rsidR="001A63F7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1A63F7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t </w:t>
      </w:r>
      <w:r w:rsidR="001A63F7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remember</w:t>
      </w:r>
      <w:r w:rsidR="00556B55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much</w:t>
      </w:r>
      <w:r w:rsidR="00556B55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learning</w:t>
      </w:r>
      <w:r w:rsidR="006604E4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.</w:t>
      </w:r>
      <w:r w:rsidR="000E51AB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556B55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The reason why I learned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Engli</w:t>
      </w:r>
      <w:r w:rsidR="00A02097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sh </w:t>
      </w:r>
      <w:r w:rsidR="00556B55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in the beginning was my parents</w:t>
      </w:r>
      <w:r w:rsidR="00F7447C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told me</w:t>
      </w:r>
      <w:r w:rsidR="0041745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to</w:t>
      </w:r>
      <w:r w:rsidR="00A02097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91AD9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8E5865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W</w:t>
      </w:r>
      <w:r w:rsidR="00E16882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hen I was in the U.S.</w:t>
      </w:r>
      <w:r w:rsidR="00E16882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F7447C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I usually hanged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out with Koreans</w:t>
      </w:r>
      <w:r w:rsidR="00F7447C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, and did not practice English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. Most important factor of learning foreign language is how</w:t>
      </w:r>
      <w:r w:rsidR="00F7447C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AD9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much you are willing to learn. </w:t>
      </w:r>
      <w:r w:rsidR="00F7447C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It is important because 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someone can force you </w:t>
      </w:r>
      <w:r w:rsidR="008E5865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to </w:t>
      </w:r>
      <w:r w:rsidR="008E5865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go to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academic school but no one can force you to learn and memorize</w:t>
      </w:r>
      <w:r w:rsidR="008E5865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language</w:t>
      </w:r>
      <w:r w:rsidR="008E5865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for you. </w:t>
      </w:r>
      <w:r w:rsidR="008E5865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Therefore, you need to be </w:t>
      </w:r>
      <w:r w:rsidR="008E5865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desperate</w:t>
      </w:r>
      <w:r w:rsidR="008E5865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, and w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hen you are determ</w:t>
      </w:r>
      <w:r w:rsidR="008E5865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ined to learn other language </w:t>
      </w:r>
      <w:r w:rsidR="008E5865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people</w:t>
      </w:r>
      <w:r w:rsidR="008E5865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will </w:t>
      </w:r>
      <w:r w:rsidR="008E5865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spend</w:t>
      </w:r>
      <w:r w:rsidR="008E5865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their time and effort to practice their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language skills. 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    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In my experience, learning</w:t>
      </w:r>
      <w:r w:rsidR="00385DAD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385DAD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foreign</w:t>
      </w:r>
      <w:r w:rsidR="00385DAD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languages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in a traditional class environment is less effective</w:t>
      </w:r>
      <w:r w:rsidR="000E51AB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E51AB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 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In Korea rather you are old or young learning English is common. I was </w:t>
      </w:r>
      <w:r w:rsidR="000E51AB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also one of </w:t>
      </w:r>
      <w:r w:rsidR="00E239DC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them;</w:t>
      </w:r>
      <w:r w:rsidR="00C34E41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I started to learn English in 3rd grade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after class I went to private educat</w:t>
      </w:r>
      <w:r w:rsidR="00C34E41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ional institute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. They taught us in a traditio</w:t>
      </w:r>
      <w:r w:rsidR="000E51AB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nal classroom where teachers </w:t>
      </w:r>
      <w:r w:rsidR="000E51AB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are</w:t>
      </w:r>
      <w:r w:rsidR="000E51AB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centered.</w:t>
      </w:r>
      <w:r w:rsidR="00291AD9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E43B88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Educators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tried hard to engage us to learn and to participate, such as asking questions </w:t>
      </w:r>
      <w:r w:rsidR="000E51AB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or asking us to read textbooks</w:t>
      </w:r>
      <w:r w:rsidR="00E43B88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but it was not helpful</w:t>
      </w:r>
      <w:r w:rsidR="000E51AB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91AD9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0E51AB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Also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, the lectures were verbally given or visuall</w:t>
      </w:r>
      <w:r w:rsidR="000E51AB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y written down and students </w:t>
      </w:r>
      <w:r w:rsidR="000E51AB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took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notes. For example, ins</w:t>
      </w:r>
      <w:r w:rsidR="00E43B88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tructors will read the textbook and we will listen and repeat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or they </w:t>
      </w:r>
      <w:r w:rsidR="00E43B88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will write important callouts for the students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to manually write down</w:t>
      </w:r>
      <w:r w:rsidR="000E51AB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on</w:t>
      </w:r>
      <w:r w:rsidR="00291AD9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their notes. 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Once in a while we took quizzes or tests based on what we have lear</w:t>
      </w:r>
      <w:r w:rsidR="00556349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ned and for the test I have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memorize</w:t>
      </w:r>
      <w:r w:rsidR="000E51AB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d hundreds of new vocabularies.</w:t>
      </w:r>
      <w:r w:rsidR="00291AD9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0E51AB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Time to time, 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they will play music to entertain us but even with these activities we had to memorize all the lyrics and sang in front of class or take tests.</w:t>
      </w:r>
      <w:r w:rsidR="00F34756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E239DC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For reference</w:t>
      </w:r>
      <w:r w:rsidR="00E239DC"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239DC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my grade was not good.</w:t>
      </w:r>
      <w:r w:rsidR="00291AD9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Although instructors </w:t>
      </w:r>
      <w:r w:rsidR="00A2495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that I have learned 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in Korea did help me </w:t>
      </w:r>
      <w:r w:rsidR="00A2495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be exposed to En</w:t>
      </w:r>
      <w:r w:rsidR="00BC1112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glish, learning English i</w:t>
      </w:r>
      <w:r w:rsidR="00BC1112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n</w:t>
      </w:r>
      <w:r w:rsidR="00A2495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traditional classroom was not helpful but rather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board</w:t>
      </w:r>
      <w:r w:rsidR="002A2D68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ing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    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To learn foreign </w:t>
      </w:r>
      <w:r w:rsidR="0026155D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languages in effective ways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, first of all having a strong motivation</w:t>
      </w:r>
      <w:r w:rsidR="00F1742E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.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742E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lastRenderedPageBreak/>
        <w:t xml:space="preserve">Having a strong motivation </w:t>
      </w:r>
      <w:r w:rsidR="00F81FEE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is very important.</w:t>
      </w:r>
      <w:r w:rsidR="00291AD9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When I moved to the U.S. to study, I was already aware and exposed to some English. Since I was not there in my ow</w:t>
      </w:r>
      <w:r w:rsidR="009608DF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n w</w:t>
      </w:r>
      <w:r w:rsidR="0026155D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ill and did not felt of a needing</w:t>
      </w:r>
      <w:r w:rsidR="009608DF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to</w:t>
      </w:r>
      <w:r w:rsidR="009608DF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learn,</w:t>
      </w:r>
      <w:r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my English have not improved for about a year. </w:t>
      </w:r>
      <w:r w:rsidR="00CF47CC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Also,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learning other language</w:t>
      </w:r>
      <w:r w:rsidR="007E5B3C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in modern classroom i</w:t>
      </w:r>
      <w:r w:rsidR="007E5B3C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s most effective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. I personally agree with Stephen </w:t>
      </w:r>
      <w:proofErr w:type="spellStart"/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Krashen's</w:t>
      </w:r>
      <w:proofErr w:type="spellEnd"/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theory</w:t>
      </w:r>
      <w:r w:rsidR="00070046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. In his statement, w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hen a class is focus on communicating, adults can </w:t>
      </w:r>
      <w:r w:rsidR="0033159F" w:rsidRPr="0033159F">
        <w:rPr>
          <w:rFonts w:ascii="Times New Roman" w:hAnsi="Times New Roman" w:cs="Times New Roman"/>
          <w:sz w:val="24"/>
          <w:szCs w:val="24"/>
        </w:rPr>
        <w:t>acquire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language just like children. </w:t>
      </w:r>
      <w:r w:rsidR="00775F5E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When </w:t>
      </w:r>
      <w:r w:rsidR="00775F5E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people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are exposed to the language </w:t>
      </w:r>
      <w:r w:rsidR="0033159F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not only </w:t>
      </w:r>
      <w:r w:rsidR="00775F5E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it will help them</w:t>
      </w:r>
      <w:r w:rsidR="00775F5E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to learn</w:t>
      </w:r>
      <w:r w:rsidR="0033159F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, but also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1689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help them</w:t>
      </w:r>
      <w:r w:rsidR="00E8000A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to</w:t>
      </w:r>
      <w:r w:rsidR="0033159F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easily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4DD0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pick</w:t>
      </w:r>
      <w:r w:rsidR="003E1266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up</w:t>
      </w:r>
      <w:r w:rsidR="001C4DD0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1C4DD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foreign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language</w:t>
      </w:r>
      <w:r w:rsidR="006A5CCC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. After staying in the U.S. about a year, most of my Korean friends moved back to Korea, this was when I </w:t>
      </w:r>
      <w:r w:rsidR="001E6D2F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really tried to 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learn English. I practice my English in class</w:t>
      </w:r>
      <w:r w:rsidR="001E6D2F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es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with Arab friends and tried to attend lot of the event</w:t>
      </w:r>
      <w:r w:rsidR="001E6D2F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that was hosted from school. </w:t>
      </w:r>
      <w:r w:rsidR="00282328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Most of all, I tried hard to expose myself </w:t>
      </w:r>
      <w:r w:rsidR="00C1441F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to</w:t>
      </w:r>
      <w:r w:rsidR="001E6D2F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hear and speak</w:t>
      </w:r>
      <w:r w:rsidR="00282328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English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. For example, since I am visual, auditory, and kinesthetic learner</w:t>
      </w:r>
      <w:r w:rsidR="00542674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441F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these three ways of learning</w:t>
      </w:r>
      <w:r w:rsidR="00542674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modality</w:t>
      </w:r>
      <w:r w:rsidR="00C1441F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help</w:t>
      </w:r>
      <w:r w:rsidR="005F0977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ed</w:t>
      </w:r>
      <w:r w:rsidR="00C1441F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5F0977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me</w:t>
      </w:r>
      <w:r w:rsidR="00542674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to</w:t>
      </w:r>
      <w:r w:rsidR="00291AD9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learn English. </w:t>
      </w:r>
      <w:r w:rsidR="00C1441F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F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or a visual modality I would watch </w:t>
      </w:r>
      <w:proofErr w:type="gramStart"/>
      <w:r w:rsidRPr="006B2620">
        <w:rPr>
          <w:rFonts w:ascii="Times New Roman" w:eastAsia="돋움" w:hAnsi="Times New Roman" w:cs="Times New Roman"/>
          <w:i/>
          <w:color w:val="000000"/>
          <w:sz w:val="24"/>
          <w:szCs w:val="24"/>
          <w:shd w:val="clear" w:color="auto" w:fill="FFFFFF"/>
        </w:rPr>
        <w:t>The</w:t>
      </w:r>
      <w:proofErr w:type="gramEnd"/>
      <w:r w:rsidRPr="006B2620">
        <w:rPr>
          <w:rFonts w:ascii="Times New Roman" w:eastAsia="돋움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little mermaid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over and over again till I memorized all the script</w:t>
      </w:r>
      <w:r w:rsidR="00222818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. For auditory learning, I would listen to Harry Potter audiobooks day and night</w:t>
      </w:r>
      <w:r w:rsidR="00222818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even to bed. To actively learn, I would ask more questions to instructors an</w:t>
      </w:r>
      <w:r w:rsidR="003F0E81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d go to tutoring center to get</w:t>
      </w:r>
      <w:r w:rsidR="009B483B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helped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. Also, I made lots of </w:t>
      </w:r>
      <w:r w:rsidR="009C7ABE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American friends</w:t>
      </w:r>
      <w:r w:rsidR="00031411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and w</w:t>
      </w:r>
      <w:r w:rsidR="00031411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ent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to their parties and sometimes they will help to correct my English. </w:t>
      </w:r>
      <w:r w:rsidR="00CC21C6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In my experience,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no matter how good the methods or the instructors are if you don’t put any</w:t>
      </w:r>
      <w:r w:rsidR="00031411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time and</w:t>
      </w:r>
      <w:r w:rsidR="00031411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effort </w:t>
      </w:r>
      <w:r w:rsidR="00031411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in</w:t>
      </w:r>
      <w:r w:rsidR="00633933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, you will have hard time 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learn</w:t>
      </w:r>
      <w:r w:rsidR="00633933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ing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    </w:t>
      </w:r>
      <w:r w:rsidR="004809FE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To sum up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, the best way to learn </w:t>
      </w:r>
      <w:r w:rsidR="004809FE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other </w:t>
      </w:r>
      <w:r w:rsidR="00D74B1D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languages</w:t>
      </w:r>
      <w:r w:rsidR="00CC21C6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is</w:t>
      </w:r>
      <w:r w:rsidR="00D74B1D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92676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having</w:t>
      </w:r>
      <w:r w:rsidR="007F049F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a desire</w:t>
      </w:r>
      <w:r w:rsidR="00926760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of </w:t>
      </w:r>
      <w:r w:rsidR="0092676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learning</w:t>
      </w:r>
      <w:r w:rsidR="00926760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other </w:t>
      </w:r>
      <w:r w:rsidR="0092676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languages</w:t>
      </w:r>
      <w:r w:rsidR="00291AD9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. </w:t>
      </w:r>
      <w:r w:rsidR="004809FE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To learn </w:t>
      </w:r>
      <w:r w:rsidR="00D74B1D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foreign</w:t>
      </w:r>
      <w:r w:rsidR="00D74B1D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D74B1D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languages</w:t>
      </w:r>
      <w:r w:rsidR="00D74B1D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4809FE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y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ou need to actively involve yourself in to classes and other environments</w:t>
      </w:r>
      <w:r w:rsidR="00A3648E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that will help you </w:t>
      </w:r>
      <w:r w:rsidR="00A3648E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improve</w:t>
      </w:r>
      <w:r w:rsidR="006A19AD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your language skills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83999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Most people have tr</w:t>
      </w:r>
      <w:r w:rsidR="00D74B1D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ouble learning other language</w:t>
      </w:r>
      <w:r w:rsidR="006A19AD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because they</w:t>
      </w:r>
      <w:r w:rsidR="00D74B1D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are afraid of making mistakes.</w:t>
      </w:r>
      <w:r w:rsidR="00291AD9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D74B1D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However, people learn from their</w:t>
      </w:r>
      <w:r w:rsidR="00F83999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mistakes.</w:t>
      </w:r>
      <w:r w:rsidR="00291AD9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Also, </w:t>
      </w:r>
      <w:r w:rsidR="00D74B1D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force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yourself </w:t>
      </w:r>
      <w:r w:rsidR="006A19AD"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into positions</w:t>
      </w:r>
      <w:r w:rsidR="00F83999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and places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that will help you speak and write foreign language</w:t>
      </w:r>
      <w:r w:rsidR="00291AD9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s. </w:t>
      </w:r>
      <w:r w:rsidR="00D74B1D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Above all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, do not get discourage</w:t>
      </w:r>
      <w:r w:rsidR="00EE546D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have confidence</w:t>
      </w:r>
      <w:r w:rsidRPr="006B2620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and keep </w:t>
      </w:r>
      <w:r w:rsidR="0037209B">
        <w:rPr>
          <w:rFonts w:ascii="Times New Roman" w:eastAsia="돋움" w:hAnsi="Times New Roman" w:cs="Times New Roman" w:hint="eastAsia"/>
          <w:color w:val="000000"/>
          <w:sz w:val="24"/>
          <w:szCs w:val="24"/>
          <w:shd w:val="clear" w:color="auto" w:fill="FFFFFF"/>
        </w:rPr>
        <w:t>trying and practice</w:t>
      </w:r>
      <w:r w:rsidR="00291AD9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E546D">
        <w:rPr>
          <w:rFonts w:ascii="Times New Roman" w:eastAsia="돋움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291AD9" w:rsidRPr="003767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돋움">
    <w:altName w:val="Arial Unicode MS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20"/>
    <w:rsid w:val="00031411"/>
    <w:rsid w:val="00070046"/>
    <w:rsid w:val="00082809"/>
    <w:rsid w:val="000E51AB"/>
    <w:rsid w:val="001A63F7"/>
    <w:rsid w:val="001C4DD0"/>
    <w:rsid w:val="001E154E"/>
    <w:rsid w:val="001E6D2F"/>
    <w:rsid w:val="00222818"/>
    <w:rsid w:val="0026155D"/>
    <w:rsid w:val="00282328"/>
    <w:rsid w:val="00291AD9"/>
    <w:rsid w:val="002A2D68"/>
    <w:rsid w:val="002D5100"/>
    <w:rsid w:val="0033159F"/>
    <w:rsid w:val="0034466E"/>
    <w:rsid w:val="0037209B"/>
    <w:rsid w:val="00376713"/>
    <w:rsid w:val="00385DAD"/>
    <w:rsid w:val="003E1266"/>
    <w:rsid w:val="003E6C36"/>
    <w:rsid w:val="003F0E81"/>
    <w:rsid w:val="00417450"/>
    <w:rsid w:val="00425EC6"/>
    <w:rsid w:val="00451689"/>
    <w:rsid w:val="004809FE"/>
    <w:rsid w:val="00483552"/>
    <w:rsid w:val="00493451"/>
    <w:rsid w:val="004F4E57"/>
    <w:rsid w:val="00542674"/>
    <w:rsid w:val="00556349"/>
    <w:rsid w:val="00556B55"/>
    <w:rsid w:val="005F0977"/>
    <w:rsid w:val="00633933"/>
    <w:rsid w:val="006604E4"/>
    <w:rsid w:val="006A19AD"/>
    <w:rsid w:val="006A5CCC"/>
    <w:rsid w:val="006B01C6"/>
    <w:rsid w:val="006B2620"/>
    <w:rsid w:val="0072252F"/>
    <w:rsid w:val="00723AE0"/>
    <w:rsid w:val="00775F5E"/>
    <w:rsid w:val="007E5B3C"/>
    <w:rsid w:val="007F049F"/>
    <w:rsid w:val="008050BE"/>
    <w:rsid w:val="0080714C"/>
    <w:rsid w:val="00897048"/>
    <w:rsid w:val="008E5865"/>
    <w:rsid w:val="00926760"/>
    <w:rsid w:val="009608DF"/>
    <w:rsid w:val="00982915"/>
    <w:rsid w:val="009B483B"/>
    <w:rsid w:val="009C307F"/>
    <w:rsid w:val="009C7ABE"/>
    <w:rsid w:val="00A01A99"/>
    <w:rsid w:val="00A02097"/>
    <w:rsid w:val="00A24950"/>
    <w:rsid w:val="00A3648E"/>
    <w:rsid w:val="00A6763F"/>
    <w:rsid w:val="00B817AF"/>
    <w:rsid w:val="00BC1112"/>
    <w:rsid w:val="00C1441F"/>
    <w:rsid w:val="00C27640"/>
    <w:rsid w:val="00C34790"/>
    <w:rsid w:val="00C34E41"/>
    <w:rsid w:val="00C47FC7"/>
    <w:rsid w:val="00C616AE"/>
    <w:rsid w:val="00CC21C6"/>
    <w:rsid w:val="00CF47CC"/>
    <w:rsid w:val="00D74B1D"/>
    <w:rsid w:val="00DC4BDB"/>
    <w:rsid w:val="00DD7CF3"/>
    <w:rsid w:val="00E16882"/>
    <w:rsid w:val="00E239DC"/>
    <w:rsid w:val="00E43B88"/>
    <w:rsid w:val="00E8000A"/>
    <w:rsid w:val="00EE546D"/>
    <w:rsid w:val="00F1742E"/>
    <w:rsid w:val="00F34756"/>
    <w:rsid w:val="00F7447C"/>
    <w:rsid w:val="00F81FEE"/>
    <w:rsid w:val="00F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80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658</Words>
  <Characters>3757</Characters>
  <Application>Microsoft Macintosh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김원경</dc:creator>
  <cp:lastModifiedBy>Won Kyung Kim</cp:lastModifiedBy>
  <cp:revision>85</cp:revision>
  <dcterms:created xsi:type="dcterms:W3CDTF">2017-09-12T00:24:00Z</dcterms:created>
  <dcterms:modified xsi:type="dcterms:W3CDTF">2017-09-12T13:37:00Z</dcterms:modified>
</cp:coreProperties>
</file>