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0C" w:rsidRPr="0082666C" w:rsidRDefault="0082666C" w:rsidP="0082666C">
      <w:pPr>
        <w:jc w:val="center"/>
        <w:rPr>
          <w:rFonts w:ascii="Showcard Gothic" w:hAnsi="Showcard Gothic"/>
          <w:sz w:val="56"/>
          <w:szCs w:val="56"/>
        </w:rPr>
      </w:pPr>
      <w:r w:rsidRPr="0082666C">
        <w:rPr>
          <w:rFonts w:ascii="Showcard Gothic" w:hAnsi="Showcard Gothic"/>
          <w:sz w:val="56"/>
          <w:szCs w:val="56"/>
        </w:rPr>
        <w:t>Flash Cards</w:t>
      </w:r>
    </w:p>
    <w:tbl>
      <w:tblPr>
        <w:tblStyle w:val="a3"/>
        <w:tblW w:w="9790" w:type="dxa"/>
        <w:tblInd w:w="-176" w:type="dxa"/>
        <w:tblLook w:val="04A0" w:firstRow="1" w:lastRow="0" w:firstColumn="1" w:lastColumn="0" w:noHBand="0" w:noVBand="1"/>
      </w:tblPr>
      <w:tblGrid>
        <w:gridCol w:w="4983"/>
        <w:gridCol w:w="4807"/>
      </w:tblGrid>
      <w:tr w:rsidR="0082666C" w:rsidTr="0082666C">
        <w:trPr>
          <w:trHeight w:val="3099"/>
        </w:trPr>
        <w:tc>
          <w:tcPr>
            <w:tcW w:w="4983" w:type="dxa"/>
          </w:tcPr>
          <w:p w:rsidR="0082666C" w:rsidRPr="00083E82" w:rsidRDefault="0082666C" w:rsidP="006C2166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083E82">
              <w:rPr>
                <w:rFonts w:ascii="Rockwell" w:hAnsi="Rockwell"/>
                <w:sz w:val="32"/>
                <w:szCs w:val="32"/>
              </w:rPr>
              <w:t>Shopp</w:t>
            </w:r>
            <w:r w:rsidR="008A03A2">
              <w:rPr>
                <w:rFonts w:ascii="Rockwell" w:hAnsi="Rockwell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800100" y="22002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613660" cy="1552575"/>
                  <wp:effectExtent l="0" t="0" r="0" b="9525"/>
                  <wp:wrapSquare wrapText="bothSides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ping_cart_PNG36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3E82">
              <w:rPr>
                <w:rFonts w:ascii="Rockwell" w:hAnsi="Rockwell"/>
                <w:sz w:val="32"/>
                <w:szCs w:val="32"/>
              </w:rPr>
              <w:t>ing cart</w:t>
            </w:r>
          </w:p>
        </w:tc>
        <w:tc>
          <w:tcPr>
            <w:tcW w:w="4807" w:type="dxa"/>
          </w:tcPr>
          <w:p w:rsidR="0082666C" w:rsidRPr="00083E82" w:rsidRDefault="006C2166" w:rsidP="00083E82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1609725"/>
                  <wp:effectExtent l="0" t="0" r="0" b="9525"/>
                  <wp:docPr id="2" name="그림 2" descr="broccoli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ccoli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975" w:rsidRPr="00083E82">
              <w:rPr>
                <w:rFonts w:ascii="Rockwell" w:hAnsi="Rockwell"/>
                <w:sz w:val="32"/>
                <w:szCs w:val="32"/>
              </w:rPr>
              <w:t>Broccoli</w:t>
            </w:r>
          </w:p>
        </w:tc>
      </w:tr>
      <w:tr w:rsidR="0082666C" w:rsidTr="0082666C">
        <w:trPr>
          <w:trHeight w:val="2965"/>
        </w:trPr>
        <w:tc>
          <w:tcPr>
            <w:tcW w:w="4983" w:type="dxa"/>
          </w:tcPr>
          <w:p w:rsidR="0082666C" w:rsidRPr="00083E82" w:rsidRDefault="006C2166" w:rsidP="00083E82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C353464" wp14:editId="195AFFEB">
                  <wp:extent cx="2912533" cy="1638300"/>
                  <wp:effectExtent l="0" t="0" r="2540" b="0"/>
                  <wp:docPr id="7" name="그림 7" descr="Steak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ak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04" cy="164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E82">
              <w:rPr>
                <w:rFonts w:ascii="Rockwell" w:hAnsi="Rockwell"/>
                <w:sz w:val="32"/>
                <w:szCs w:val="32"/>
              </w:rPr>
              <w:t xml:space="preserve"> </w:t>
            </w:r>
            <w:r w:rsidR="00E76975" w:rsidRPr="00083E82">
              <w:rPr>
                <w:rFonts w:ascii="Rockwell" w:hAnsi="Rockwell"/>
                <w:sz w:val="32"/>
                <w:szCs w:val="32"/>
              </w:rPr>
              <w:t>Steak</w:t>
            </w:r>
          </w:p>
        </w:tc>
        <w:tc>
          <w:tcPr>
            <w:tcW w:w="4807" w:type="dxa"/>
          </w:tcPr>
          <w:p w:rsidR="0082666C" w:rsidRPr="00083E82" w:rsidRDefault="006C2166" w:rsidP="00083E82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1685925"/>
                  <wp:effectExtent l="0" t="0" r="0" b="9525"/>
                  <wp:docPr id="8" name="그림 8" descr="Cabbage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bbage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17" r="2979" b="11064"/>
                          <a:stretch/>
                        </pic:blipFill>
                        <pic:spPr bwMode="auto">
                          <a:xfrm>
                            <a:off x="0" y="0"/>
                            <a:ext cx="21717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83E82">
              <w:rPr>
                <w:rFonts w:ascii="Rockwell" w:hAnsi="Rockwell"/>
                <w:sz w:val="32"/>
                <w:szCs w:val="32"/>
              </w:rPr>
              <w:t xml:space="preserve"> </w:t>
            </w:r>
            <w:r w:rsidR="00E76975" w:rsidRPr="00083E82">
              <w:rPr>
                <w:rFonts w:ascii="Rockwell" w:hAnsi="Rockwell"/>
                <w:sz w:val="32"/>
                <w:szCs w:val="32"/>
              </w:rPr>
              <w:t>Cabbage</w:t>
            </w:r>
          </w:p>
        </w:tc>
      </w:tr>
      <w:tr w:rsidR="0082666C" w:rsidTr="0082666C">
        <w:trPr>
          <w:trHeight w:val="3099"/>
        </w:trPr>
        <w:tc>
          <w:tcPr>
            <w:tcW w:w="4983" w:type="dxa"/>
          </w:tcPr>
          <w:p w:rsidR="0082666C" w:rsidRPr="00083E82" w:rsidRDefault="006C2166" w:rsidP="00083E82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1647825"/>
                  <wp:effectExtent l="0" t="0" r="9525" b="9525"/>
                  <wp:docPr id="9" name="그림 9" descr="Umbrella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mbrella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22" b="4876"/>
                          <a:stretch/>
                        </pic:blipFill>
                        <pic:spPr bwMode="auto">
                          <a:xfrm>
                            <a:off x="0" y="0"/>
                            <a:ext cx="21621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83E82">
              <w:rPr>
                <w:rFonts w:ascii="Rockwell" w:hAnsi="Rockwell"/>
                <w:sz w:val="32"/>
                <w:szCs w:val="32"/>
              </w:rPr>
              <w:t xml:space="preserve"> </w:t>
            </w:r>
            <w:r w:rsidR="00E76975" w:rsidRPr="00083E82">
              <w:rPr>
                <w:rFonts w:ascii="Rockwell" w:hAnsi="Rockwell"/>
                <w:sz w:val="32"/>
                <w:szCs w:val="32"/>
              </w:rPr>
              <w:t>Umbrella</w:t>
            </w:r>
          </w:p>
        </w:tc>
        <w:tc>
          <w:tcPr>
            <w:tcW w:w="4807" w:type="dxa"/>
          </w:tcPr>
          <w:p w:rsidR="0082666C" w:rsidRPr="00083E82" w:rsidRDefault="007B4B85" w:rsidP="00083E82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4029075" y="56388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771775" cy="1647825"/>
                  <wp:effectExtent l="0" t="0" r="0" b="9525"/>
                  <wp:wrapSquare wrapText="bothSides"/>
                  <wp:docPr id="10" name="그림 10" descr="Towel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wel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12" b="20808"/>
                          <a:stretch/>
                        </pic:blipFill>
                        <pic:spPr bwMode="auto">
                          <a:xfrm>
                            <a:off x="0" y="0"/>
                            <a:ext cx="2776220" cy="16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3E82">
              <w:rPr>
                <w:rFonts w:ascii="Rockwell" w:hAnsi="Rockwell"/>
                <w:sz w:val="32"/>
                <w:szCs w:val="32"/>
              </w:rPr>
              <w:t xml:space="preserve"> </w:t>
            </w:r>
            <w:r w:rsidR="00E76975" w:rsidRPr="00083E82">
              <w:rPr>
                <w:rFonts w:ascii="Rockwell" w:hAnsi="Rockwell"/>
                <w:sz w:val="32"/>
                <w:szCs w:val="32"/>
              </w:rPr>
              <w:t>Towel</w:t>
            </w:r>
          </w:p>
        </w:tc>
      </w:tr>
      <w:tr w:rsidR="0082666C" w:rsidTr="0082666C">
        <w:trPr>
          <w:trHeight w:val="3099"/>
        </w:trPr>
        <w:tc>
          <w:tcPr>
            <w:tcW w:w="4983" w:type="dxa"/>
          </w:tcPr>
          <w:p w:rsidR="006C2166" w:rsidRDefault="006C2166" w:rsidP="006C2166">
            <w:pPr>
              <w:jc w:val="center"/>
              <w:rPr>
                <w:rFonts w:ascii="Rockwell" w:hAnsi="Rockwell" w:hint="eastAs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D4ED6A7" wp14:editId="748D8FAB">
                  <wp:extent cx="1352550" cy="1562100"/>
                  <wp:effectExtent l="0" t="0" r="0" b="0"/>
                  <wp:docPr id="3" name="그림 3" descr="oil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il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04" b="6539"/>
                          <a:stretch/>
                        </pic:blipFill>
                        <pic:spPr bwMode="auto">
                          <a:xfrm>
                            <a:off x="0" y="0"/>
                            <a:ext cx="1355033" cy="156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3E82" w:rsidRPr="00083E82" w:rsidRDefault="00E76975" w:rsidP="006C2166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083E82">
              <w:rPr>
                <w:rFonts w:ascii="Rockwell" w:hAnsi="Rockwell"/>
                <w:sz w:val="32"/>
                <w:szCs w:val="32"/>
              </w:rPr>
              <w:t>Oil</w:t>
            </w:r>
          </w:p>
        </w:tc>
        <w:tc>
          <w:tcPr>
            <w:tcW w:w="4807" w:type="dxa"/>
          </w:tcPr>
          <w:p w:rsidR="007B4B85" w:rsidRDefault="007B4B85" w:rsidP="00083E82">
            <w:pPr>
              <w:jc w:val="center"/>
              <w:rPr>
                <w:rFonts w:ascii="Rockwell" w:hAnsi="Rockwell" w:hint="eastAs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085975" cy="1609981"/>
                  <wp:effectExtent l="0" t="0" r="0" b="9525"/>
                  <wp:docPr id="11" name="그림 11" descr="Yogurt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Yogurt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64" r="20899"/>
                          <a:stretch/>
                        </pic:blipFill>
                        <pic:spPr bwMode="auto">
                          <a:xfrm>
                            <a:off x="0" y="0"/>
                            <a:ext cx="2085975" cy="160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83E82">
              <w:rPr>
                <w:rFonts w:ascii="Rockwell" w:hAnsi="Rockwell"/>
                <w:sz w:val="32"/>
                <w:szCs w:val="32"/>
              </w:rPr>
              <w:t xml:space="preserve"> </w:t>
            </w:r>
          </w:p>
          <w:p w:rsidR="0082666C" w:rsidRPr="00083E82" w:rsidRDefault="00E76975" w:rsidP="00083E82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083E82">
              <w:rPr>
                <w:rFonts w:ascii="Rockwell" w:hAnsi="Rockwell"/>
                <w:sz w:val="32"/>
                <w:szCs w:val="32"/>
              </w:rPr>
              <w:t>Yogurt</w:t>
            </w:r>
          </w:p>
        </w:tc>
      </w:tr>
    </w:tbl>
    <w:p w:rsidR="00032286" w:rsidRDefault="00752AE2" w:rsidP="001E5F21">
      <w:pPr>
        <w:jc w:val="center"/>
        <w:rPr>
          <w:rFonts w:ascii="Showcard Gothic" w:hAnsi="Showcard Gothic"/>
          <w:sz w:val="56"/>
          <w:szCs w:val="56"/>
        </w:rPr>
      </w:pPr>
      <w:r w:rsidRPr="00752AE2">
        <w:rPr>
          <w:rFonts w:ascii="Showcard Gothic" w:hAnsi="Showcard Gothic"/>
          <w:sz w:val="56"/>
          <w:szCs w:val="56"/>
        </w:rPr>
        <w:lastRenderedPageBreak/>
        <w:t>S</w:t>
      </w:r>
      <w:r w:rsidRPr="00752AE2">
        <w:rPr>
          <w:rFonts w:ascii="Showcard Gothic" w:hAnsi="Showcard Gothic" w:hint="eastAsia"/>
          <w:sz w:val="56"/>
          <w:szCs w:val="56"/>
        </w:rPr>
        <w:t>orting worksheet</w:t>
      </w:r>
    </w:p>
    <w:p w:rsidR="00210854" w:rsidRPr="005A2ABF" w:rsidRDefault="00B72861" w:rsidP="00032286">
      <w:pPr>
        <w:jc w:val="left"/>
        <w:rPr>
          <w:rFonts w:ascii="Rockwell" w:eastAsia="Arial Unicode MS" w:hAnsi="Rockwell" w:cs="Arial"/>
          <w:sz w:val="28"/>
          <w:szCs w:val="28"/>
        </w:rPr>
      </w:pPr>
      <w:r w:rsidRPr="005A2ABF">
        <w:rPr>
          <w:rFonts w:ascii="Rockwell" w:eastAsia="Arial Unicode MS" w:hAnsi="Rockwell" w:cs="Arial"/>
          <w:sz w:val="28"/>
          <w:szCs w:val="28"/>
        </w:rPr>
        <w:t>Sort the materials in the box to Felix’s basket or to Alice’s basket.</w:t>
      </w:r>
    </w:p>
    <w:p w:rsidR="00752AE2" w:rsidRDefault="005A2ABF" w:rsidP="00752AE2">
      <w:pPr>
        <w:jc w:val="center"/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CC8F4" wp14:editId="3D962151">
                <wp:simplePos x="0" y="0"/>
                <wp:positionH relativeFrom="column">
                  <wp:posOffset>1463675</wp:posOffset>
                </wp:positionH>
                <wp:positionV relativeFrom="paragraph">
                  <wp:posOffset>17780</wp:posOffset>
                </wp:positionV>
                <wp:extent cx="2857500" cy="5682615"/>
                <wp:effectExtent l="0" t="2858" r="16193" b="16192"/>
                <wp:wrapNone/>
                <wp:docPr id="4" name="순서도: 지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0" cy="5682615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순서도: 지연 4" o:spid="_x0000_s1026" type="#_x0000_t135" style="position:absolute;left:0;text-align:left;margin-left:115.25pt;margin-top:1.4pt;width:225pt;height:447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jNwwIAAM0FAAAOAAAAZHJzL2Uyb0RvYy54bWysVLFu2zAQ3Qv0HwjujSzDdlIhcmA4SFEg&#10;TYwmRWaGoiIBJI8lacvu1CFDt45dsnftf9Uf0SMlK0aaokBRDQSPd/fu7unujk/WSpKVsK4GndP0&#10;YECJ0ByKWt/l9MP12asjSpxnumAStMjpRjh6Mn354rgxmRhCBbIQliCIdlljclp5b7IkcbwSirkD&#10;MEKjsgSrmEfR3iWFZQ2iK5kMB4NJ0oAtjAUunMPX01ZJpxG/LAX3l2XphCcyp5ibj6eN5204k+kx&#10;y+4sM1XNuzTYP2ShWK0xaA91yjwjS1v/BqVqbsFB6Q84qATKsuYi1oDVpIMn1VxVzIhYC5LjTE+T&#10;+3+w/GK1sKQucjqiRDOFv2j75WF7//Dz631Gtt8/b7/9IKNAU2NchtZXZmE7yeE11LwurSIWkNvx&#10;aBC+yATWRtaR6E1PtFh7wvFxeDQ+HKMd4agbT46Gk3QcYiQtWAA11vk3AhQJl5yWEpp5xaw/FZJt&#10;YgC2One+ddoZB0cNZ7WU+M4yqcPpQNZFeItCaCwxl5asGLYE41xoP4l4cqneQdG+Y3KYXgseezG4&#10;xPz20DDbECEJzLRcxJvfSNFGfy9KpDbUGwP0QPux01ZVsUL8LbTUCBiQSyymx+4Anqsr7Sro7IOr&#10;iDPRO7e/6g+JteX3HjEyaN87q1qDfa4y6fvIrf2OpJaawNItFBtsvNg12AfO8LMaf/Q5c37BLI4g&#10;PuJa8Zd4hH+fU+hulFRgPz33HuxxMlBLSYMjnVP3ccmsoES+1Tgzr9PRKOyAKIzGh0MU7L7mdl+j&#10;l2oO2CJpzC5eg72Xu2tpQd3g9pmFqKhimmPsnHJvd8Lct6sG9xcXs1k0w7k3zJ/rK8MDeGA1tO/1&#10;+oZZ03W7x0G5gN34s+xJq7e2wVPDbOmhrOMcPPLa8Y07I/Zst9/CUtqXo9XjFp7+AgAA//8DAFBL&#10;AwQUAAYACAAAACEA/ELjpN4AAAAJAQAADwAAAGRycy9kb3ducmV2LnhtbEyPwU7DMBBE70j8g7VI&#10;3KiNEWkS4lQFCQHHBiSurr0kgXgdxW4T+HrMqRxnZzXzptosbmBHnELvScH1SgBDMt721Cp4e328&#10;yoGFqMnqwRMq+MYAm/r8rNKl9TPt8NjElqUQCqVW0MU4lpwH06HTYeVHpOR9+MnpmOTUcjvpOYW7&#10;gUshMu50T6mh0yM+dGi+moNT8CzWvfycm+w+N1vc/TyNxbt5UeryYtneAYu4xNMz/OEndKgT094f&#10;yAY2KMjTkqhAytsbYMkvhCyA7RVk63ThdcX/L6h/AQAA//8DAFBLAQItABQABgAIAAAAIQC2gziS&#10;/gAAAOEBAAATAAAAAAAAAAAAAAAAAAAAAABbQ29udGVudF9UeXBlc10ueG1sUEsBAi0AFAAGAAgA&#10;AAAhADj9If/WAAAAlAEAAAsAAAAAAAAAAAAAAAAALwEAAF9yZWxzLy5yZWxzUEsBAi0AFAAGAAgA&#10;AAAhAPRWaM3DAgAAzQUAAA4AAAAAAAAAAAAAAAAALgIAAGRycy9lMm9Eb2MueG1sUEsBAi0AFAAG&#10;AAgAAAAhAPxC46TeAAAACQEAAA8AAAAAAAAAAAAAAAAAHQUAAGRycy9kb3ducmV2LnhtbFBLBQYA&#10;AAAABAAEAPMAAAAoBgAAAAA=&#10;" filled="f" strokecolor="#974706 [1609]" strokeweight="2pt"/>
            </w:pict>
          </mc:Fallback>
        </mc:AlternateContent>
      </w:r>
      <w:r w:rsidR="00032286" w:rsidRPr="00032286">
        <w:rPr>
          <w:rFonts w:ascii="Showcard Gothic" w:hAnsi="Showcard Gothic"/>
          <w:noProof/>
          <w:sz w:val="56"/>
          <w:szCs w:val="56"/>
        </w:rPr>
        <mc:AlternateContent>
          <mc:Choice Requires="wps">
            <w:drawing>
              <wp:inline distT="0" distB="0" distL="0" distR="0" wp14:anchorId="1E97FEEC" wp14:editId="481B6273">
                <wp:extent cx="5619600" cy="683813"/>
                <wp:effectExtent l="0" t="0" r="19685" b="21590"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600" cy="68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sq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861" w:rsidRPr="00B72861" w:rsidRDefault="00032286" w:rsidP="00B7286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B7286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Towel, </w:t>
                            </w:r>
                            <w:r w:rsidR="00B72861">
                              <w:rPr>
                                <w:rFonts w:ascii="Arial" w:hAnsi="Arial" w:cs="Arial" w:hint="eastAsia"/>
                                <w:sz w:val="30"/>
                                <w:szCs w:val="30"/>
                              </w:rPr>
                              <w:t>M</w:t>
                            </w:r>
                            <w:r w:rsidRPr="00B72861">
                              <w:rPr>
                                <w:rFonts w:ascii="Arial" w:hAnsi="Arial" w:cs="Arial" w:hint="eastAsia"/>
                                <w:sz w:val="30"/>
                                <w:szCs w:val="30"/>
                              </w:rPr>
                              <w:t xml:space="preserve">ilk, </w:t>
                            </w:r>
                            <w:r w:rsidR="00B72861">
                              <w:rPr>
                                <w:rFonts w:ascii="Arial" w:hAnsi="Arial" w:cs="Arial" w:hint="eastAsia"/>
                                <w:sz w:val="30"/>
                                <w:szCs w:val="30"/>
                              </w:rPr>
                              <w:t>C</w:t>
                            </w:r>
                            <w:r w:rsidR="00B7286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abbage, </w:t>
                            </w:r>
                            <w:r w:rsidR="00B72861">
                              <w:rPr>
                                <w:rFonts w:ascii="Arial" w:hAnsi="Arial" w:cs="Arial" w:hint="eastAsia"/>
                                <w:sz w:val="30"/>
                                <w:szCs w:val="30"/>
                              </w:rPr>
                              <w:t>S</w:t>
                            </w:r>
                            <w:r w:rsidR="00B7286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teak, </w:t>
                            </w:r>
                            <w:r w:rsidR="00B72861">
                              <w:rPr>
                                <w:rFonts w:ascii="Arial" w:hAnsi="Arial" w:cs="Arial" w:hint="eastAsia"/>
                                <w:sz w:val="30"/>
                                <w:szCs w:val="30"/>
                              </w:rPr>
                              <w:t>O</w:t>
                            </w:r>
                            <w:r w:rsidR="00B7286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il, </w:t>
                            </w:r>
                            <w:r w:rsidR="00B72861">
                              <w:rPr>
                                <w:rFonts w:ascii="Arial" w:hAnsi="Arial" w:cs="Arial" w:hint="eastAsia"/>
                                <w:sz w:val="30"/>
                                <w:szCs w:val="30"/>
                              </w:rPr>
                              <w:t>Y</w:t>
                            </w:r>
                            <w:r w:rsidRPr="00B7286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ogurt, </w:t>
                            </w:r>
                          </w:p>
                          <w:p w:rsidR="00032286" w:rsidRPr="00B72861" w:rsidRDefault="00B72861" w:rsidP="00B7286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B7286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Broccoli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 w:hint="eastAsia"/>
                                <w:sz w:val="30"/>
                                <w:szCs w:val="30"/>
                              </w:rPr>
                              <w:t>U</w:t>
                            </w:r>
                            <w:r w:rsidR="00032286" w:rsidRPr="00B7286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mbrella</w:t>
                            </w:r>
                            <w:r>
                              <w:rPr>
                                <w:rFonts w:ascii="Arial" w:hAnsi="Arial" w:cs="Arial" w:hint="eastAsia"/>
                                <w:sz w:val="30"/>
                                <w:szCs w:val="30"/>
                              </w:rPr>
                              <w:t>, Jacket, F</w:t>
                            </w:r>
                            <w:r w:rsidR="00032286" w:rsidRPr="00B72861">
                              <w:rPr>
                                <w:rFonts w:ascii="Arial" w:hAnsi="Arial" w:cs="Arial" w:hint="eastAsia"/>
                                <w:sz w:val="30"/>
                                <w:szCs w:val="30"/>
                              </w:rPr>
                              <w:t>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width:442.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rsTQIAAFsEAAAOAAAAZHJzL2Uyb0RvYy54bWysVM1uEzEQviPxDpbvZDdpkqarbKqSUoRU&#10;fqTCA0y83qyF17PYbnbLDSEulZB4Ak48BA/VvgNjb5qmwAmxB8vjGX/+5puZnR93tWYbaZ1Ck/Ph&#10;IOVMGoGFMuucv3t79mTGmfNgCtBoZM6vpOPHi8eP5m2TyRFWqAtpGYEYl7VNzivvmyxJnKhkDW6A&#10;jTTkLNHW4Mm066Sw0BJ6rZNRmk6TFm3RWBTSOTo97Z18EfHLUgr/uiyd9EznnLj5uNq4rsKaLOaQ&#10;rS00lRJbGvAPLGpQhh7dQZ2CB3Zp1R9QtRIWHZZ+ILBOsCyVkDEHymaY/pbNRQWNjLmQOK7ZyeT+&#10;H6x4tXljmSpyfpAecmagpiLdfvl6c/3j9vonu/n86eb7NzYKOrWNyyj8oqELvnuKHdU75uyacxTv&#10;HTO4rMCs5Ym12FYSCuI5DDeTvas9jgsgq/YlFvQcXHqMQF1p6yAiycIInep1tauR7DwTdDiZDo+m&#10;KbkE+aazg9nwID4B2d3txjr/XGLNwibnlnogosPm3PnABrK7kPCYQ62KM6V1NOx6tdSWbYD65Sx+&#10;W/QHYdqwNuejyTgSAepb96GX4gFYaGK5gwMhpPGTv+HVytMUaFXnfJaGLwRBFjR8Zoq496B0vyf+&#10;2mxFDTr2ivpu1VFgUHqFxRXJa7HvdppO2lRoP3LWUqcHspdgJWf6haESHQ3H4zAa0RhPDkdk2H3P&#10;at8DRhBUzj1n/Xbp4zgFvgZPqJSliirfM9lypQ6O4m+nLYzIvh2j7v8Ji18AAAD//wMAUEsDBBQA&#10;BgAIAAAAIQBAKAF32wAAAAUBAAAPAAAAZHJzL2Rvd25yZXYueG1sTI9BS8NAEIXvgv9hmYI3u6lY&#10;u8RsigiKhyLYlnrdZqdJ6O5syG7T9N87erGXgcd7vPlesRy9EwP2sQ2kYTbNQCBVwbZUa9hu3u4V&#10;iJgMWeMCoYYLRliWtzeFyW040xcO61QLLqGYGw1NSl0uZawa9CZOQ4fE3iH03iSWfS1tb85c7p18&#10;yLIn6U1L/KExHb42WB3XJ69h/qFGpS7vYfu9etx91mHlcIha303Gl2cQCcf0H4ZffEaHkpn24UQ2&#10;CqeBh6S/y55Sc5Z7DmWLBciykNf05Q8AAAD//wMAUEsBAi0AFAAGAAgAAAAhALaDOJL+AAAA4QEA&#10;ABMAAAAAAAAAAAAAAAAAAAAAAFtDb250ZW50X1R5cGVzXS54bWxQSwECLQAUAAYACAAAACEAOP0h&#10;/9YAAACUAQAACwAAAAAAAAAAAAAAAAAvAQAAX3JlbHMvLnJlbHNQSwECLQAUAAYACAAAACEAilxK&#10;7E0CAABbBAAADgAAAAAAAAAAAAAAAAAuAgAAZHJzL2Uyb0RvYy54bWxQSwECLQAUAAYACAAAACEA&#10;QCgBd9sAAAAFAQAADwAAAAAAAAAAAAAAAACnBAAAZHJzL2Rvd25yZXYueG1sUEsFBgAAAAAEAAQA&#10;8wAAAK8FAAAAAA==&#10;" strokecolor="#4bacc6 [3208]" strokeweight="2pt">
                <v:stroke endcap="square"/>
                <v:textbox>
                  <w:txbxContent>
                    <w:p w:rsidR="00B72861" w:rsidRPr="00B72861" w:rsidRDefault="00032286" w:rsidP="00B7286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B7286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Towel, </w:t>
                      </w:r>
                      <w:r w:rsidR="00B72861">
                        <w:rPr>
                          <w:rFonts w:ascii="Arial" w:hAnsi="Arial" w:cs="Arial" w:hint="eastAsia"/>
                          <w:sz w:val="30"/>
                          <w:szCs w:val="30"/>
                        </w:rPr>
                        <w:t>M</w:t>
                      </w:r>
                      <w:r w:rsidRPr="00B72861">
                        <w:rPr>
                          <w:rFonts w:ascii="Arial" w:hAnsi="Arial" w:cs="Arial" w:hint="eastAsia"/>
                          <w:sz w:val="30"/>
                          <w:szCs w:val="30"/>
                        </w:rPr>
                        <w:t xml:space="preserve">ilk, </w:t>
                      </w:r>
                      <w:r w:rsidR="00B72861">
                        <w:rPr>
                          <w:rFonts w:ascii="Arial" w:hAnsi="Arial" w:cs="Arial" w:hint="eastAsia"/>
                          <w:sz w:val="30"/>
                          <w:szCs w:val="30"/>
                        </w:rPr>
                        <w:t>C</w:t>
                      </w:r>
                      <w:r w:rsidR="00B7286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abbage, </w:t>
                      </w:r>
                      <w:r w:rsidR="00B72861">
                        <w:rPr>
                          <w:rFonts w:ascii="Arial" w:hAnsi="Arial" w:cs="Arial" w:hint="eastAsia"/>
                          <w:sz w:val="30"/>
                          <w:szCs w:val="30"/>
                        </w:rPr>
                        <w:t>S</w:t>
                      </w:r>
                      <w:r w:rsidR="00B7286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teak, </w:t>
                      </w:r>
                      <w:r w:rsidR="00B72861">
                        <w:rPr>
                          <w:rFonts w:ascii="Arial" w:hAnsi="Arial" w:cs="Arial" w:hint="eastAsia"/>
                          <w:sz w:val="30"/>
                          <w:szCs w:val="30"/>
                        </w:rPr>
                        <w:t>O</w:t>
                      </w:r>
                      <w:r w:rsidR="00B7286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il, </w:t>
                      </w:r>
                      <w:r w:rsidR="00B72861">
                        <w:rPr>
                          <w:rFonts w:ascii="Arial" w:hAnsi="Arial" w:cs="Arial" w:hint="eastAsia"/>
                          <w:sz w:val="30"/>
                          <w:szCs w:val="30"/>
                        </w:rPr>
                        <w:t>Y</w:t>
                      </w:r>
                      <w:r w:rsidRPr="00B7286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ogurt, </w:t>
                      </w:r>
                    </w:p>
                    <w:p w:rsidR="00032286" w:rsidRPr="00B72861" w:rsidRDefault="00B72861" w:rsidP="00B7286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B72861">
                        <w:rPr>
                          <w:rFonts w:ascii="Arial" w:hAnsi="Arial" w:cs="Arial"/>
                          <w:sz w:val="30"/>
                          <w:szCs w:val="30"/>
                        </w:rPr>
                        <w:t>Broccoli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, </w:t>
                      </w:r>
                      <w:r>
                        <w:rPr>
                          <w:rFonts w:ascii="Arial" w:hAnsi="Arial" w:cs="Arial" w:hint="eastAsia"/>
                          <w:sz w:val="30"/>
                          <w:szCs w:val="30"/>
                        </w:rPr>
                        <w:t>U</w:t>
                      </w:r>
                      <w:r w:rsidR="00032286" w:rsidRPr="00B72861">
                        <w:rPr>
                          <w:rFonts w:ascii="Arial" w:hAnsi="Arial" w:cs="Arial"/>
                          <w:sz w:val="30"/>
                          <w:szCs w:val="30"/>
                        </w:rPr>
                        <w:t>mbrella</w:t>
                      </w:r>
                      <w:r>
                        <w:rPr>
                          <w:rFonts w:ascii="Arial" w:hAnsi="Arial" w:cs="Arial" w:hint="eastAsia"/>
                          <w:sz w:val="30"/>
                          <w:szCs w:val="30"/>
                        </w:rPr>
                        <w:t>, Jacket, F</w:t>
                      </w:r>
                      <w:r w:rsidR="00032286" w:rsidRPr="00B72861">
                        <w:rPr>
                          <w:rFonts w:ascii="Arial" w:hAnsi="Arial" w:cs="Arial" w:hint="eastAsia"/>
                          <w:sz w:val="30"/>
                          <w:szCs w:val="30"/>
                        </w:rPr>
                        <w:t>ruit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0854" w:rsidRDefault="00210854" w:rsidP="00752AE2">
      <w:pPr>
        <w:jc w:val="center"/>
        <w:rPr>
          <w:rFonts w:ascii="Rockwell" w:hAnsi="Rockwell"/>
          <w:sz w:val="56"/>
          <w:szCs w:val="56"/>
        </w:rPr>
      </w:pPr>
      <w:r w:rsidRPr="00210854">
        <w:rPr>
          <w:rFonts w:ascii="Rockwell" w:hAnsi="Rockwell"/>
          <w:sz w:val="56"/>
          <w:szCs w:val="56"/>
        </w:rPr>
        <w:t>Felix’s basket</w:t>
      </w:r>
    </w:p>
    <w:p w:rsidR="00210854" w:rsidRDefault="00210854" w:rsidP="00752AE2">
      <w:pPr>
        <w:jc w:val="center"/>
        <w:rPr>
          <w:rFonts w:ascii="Rockwell" w:hAnsi="Rockwell"/>
          <w:sz w:val="56"/>
          <w:szCs w:val="56"/>
        </w:rPr>
      </w:pPr>
    </w:p>
    <w:p w:rsidR="00210854" w:rsidRDefault="00210854" w:rsidP="00752AE2">
      <w:pPr>
        <w:jc w:val="center"/>
        <w:rPr>
          <w:rFonts w:ascii="Rockwell" w:hAnsi="Rockwell"/>
          <w:sz w:val="56"/>
          <w:szCs w:val="56"/>
        </w:rPr>
      </w:pPr>
    </w:p>
    <w:p w:rsidR="00210854" w:rsidRDefault="00210854" w:rsidP="00752AE2">
      <w:pPr>
        <w:jc w:val="center"/>
        <w:rPr>
          <w:rFonts w:ascii="Rockwell" w:hAnsi="Rockwell"/>
          <w:sz w:val="56"/>
          <w:szCs w:val="56"/>
        </w:rPr>
      </w:pPr>
    </w:p>
    <w:p w:rsidR="00210854" w:rsidRDefault="005A2ABF" w:rsidP="00752AE2">
      <w:pPr>
        <w:jc w:val="center"/>
        <w:rPr>
          <w:rFonts w:ascii="Rockwell" w:hAnsi="Rockwell"/>
          <w:sz w:val="56"/>
          <w:szCs w:val="56"/>
        </w:rPr>
      </w:pPr>
      <w:r>
        <w:rPr>
          <w:rFonts w:ascii="Showcard Gothic" w:hAnsi="Showcard Goth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2DB97" wp14:editId="251F11A4">
                <wp:simplePos x="0" y="0"/>
                <wp:positionH relativeFrom="column">
                  <wp:posOffset>1487170</wp:posOffset>
                </wp:positionH>
                <wp:positionV relativeFrom="paragraph">
                  <wp:posOffset>404495</wp:posOffset>
                </wp:positionV>
                <wp:extent cx="2857500" cy="5622290"/>
                <wp:effectExtent l="8255" t="0" r="27305" b="27305"/>
                <wp:wrapNone/>
                <wp:docPr id="5" name="순서도: 지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0" cy="5622290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순서도: 지연 5" o:spid="_x0000_s1026" type="#_x0000_t135" style="position:absolute;left:0;text-align:left;margin-left:117.1pt;margin-top:31.85pt;width:225pt;height:442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uPwwIAAM0FAAAOAAAAZHJzL2Uyb0RvYy54bWysVLFu2zAQ3Qv0HwjujWzBShohcmA4SFEg&#10;TYImRWaGoiIBJI8lacvu1CFDt45dsnftf9Uf0SMlK0aaokBRDQKPd/fu7vHujo5XSpKlsK4BXdDx&#10;3ogSoTmUjb4r6Ifr01evKXGe6ZJJ0KKga+Ho8fTli6PW5CKFGmQpLEEQ7fLWFLT23uRJ4ngtFHN7&#10;YIRGZQVWMY+ivUtKy1pEVzJJR6P9pAVbGgtcOIe3J52STiN+VQnuL6rKCU9kQTE3H/82/m/DP5ke&#10;sfzOMlM3vE+D/UMWijUagw5QJ8wzsrDNb1Cq4RYcVH6Pg0qgqhouYg1YzXj0pJqrmhkRa0FynBlo&#10;cv8Plp8vLy1pyoJmlGim8Ik2Xx429w8/v97nZPP98+bbD5IFmlrjcrS+Mpe2lxweQ82ryipiAbnN&#10;JqPwRSawNrKKRK8HosXKE46X6evsIEM7wlGX7adpehifIunAAqixzr8RoEg4FLSS0M5rZv2JkGwd&#10;A7DlmfOYCjptjYOjhtNGyviuUocLB7Ipw10UQmOJubRkybAlGOdC+/2IJxfqHZTdPSaH6XXgsReD&#10;Swy1g4aBQ4QkMNNxEU9+LUUIJfV7USG1od4YYADajT3uVDUrxd9CR8CAXGExA3YP8Fxd476C3j64&#10;ijgTg3P3VH9IrCt/8IiRQfvBWTUa7HOVST9E7uy3JHXUBJZuoVxj48WuwT5whp82+NBnzPlLZnEE&#10;8RLXir/AX3j7gkJ/oqQG++m5+2CPk4FaSloc6YK6jwtmBSXyrcaZORxPJmEHRGGSHaQo2F3N7a5G&#10;L9QcsEXGMbt4DPZebo+VBXWD22cWoqKKaY6xC8q93Qpz360a3F9czGbRDOfeMH+mrwwP4IHV0L7X&#10;qxtmTd/tHgflHLbjz/Inrd7ZBk8Ns4WHqolz8MhrzzfujNiz/X4LS2lXjlaPW3j6CwAA//8DAFBL&#10;AwQUAAYACAAAACEASlVE3d4AAAAKAQAADwAAAGRycy9kb3ducmV2LnhtbEyPwU6EMBCG7ya+QzMm&#10;3twWVBaQsllNjO5x0cRrtx0BpS2h3QV9eseTHv+ZL/98U20WO7ATTqH3TkKyEsDQaW9610p4fXm8&#10;yoGFqJxRg3co4QsDbOrzs0qVxs9uj6cmtoxKXCiVhC7GseQ86A6tCis/oqPdu5+sihSnlptJzVRu&#10;B54KkXGrekcXOjXiQ4f6szlaCc9i3acfc5Pd53qL+++nsXjTOykvL5btHbCIS/yD4Vef1KEmp4M/&#10;OhPYQDm7JVJCmic3wAgoRFIAO0hYX9OE1xX//0L9AwAA//8DAFBLAQItABQABgAIAAAAIQC2gziS&#10;/gAAAOEBAAATAAAAAAAAAAAAAAAAAAAAAABbQ29udGVudF9UeXBlc10ueG1sUEsBAi0AFAAGAAgA&#10;AAAhADj9If/WAAAAlAEAAAsAAAAAAAAAAAAAAAAALwEAAF9yZWxzLy5yZWxzUEsBAi0AFAAGAAgA&#10;AAAhACHGO4/DAgAAzQUAAA4AAAAAAAAAAAAAAAAALgIAAGRycy9lMm9Eb2MueG1sUEsBAi0AFAAG&#10;AAgAAAAhAEpVRN3eAAAACgEAAA8AAAAAAAAAAAAAAAAAHQUAAGRycy9kb3ducmV2LnhtbFBLBQYA&#10;AAAABAAEAPMAAAAoBgAAAAA=&#10;" filled="f" strokecolor="#974706 [1609]" strokeweight="2pt"/>
            </w:pict>
          </mc:Fallback>
        </mc:AlternateContent>
      </w:r>
    </w:p>
    <w:p w:rsidR="00210854" w:rsidRDefault="00210854" w:rsidP="00752AE2">
      <w:pPr>
        <w:jc w:val="center"/>
        <w:rPr>
          <w:rFonts w:ascii="Rockwell" w:hAnsi="Rockwell"/>
          <w:sz w:val="56"/>
          <w:szCs w:val="56"/>
        </w:rPr>
      </w:pPr>
    </w:p>
    <w:p w:rsidR="00210854" w:rsidRDefault="00210854" w:rsidP="00752AE2">
      <w:pPr>
        <w:jc w:val="center"/>
        <w:rPr>
          <w:rFonts w:ascii="Rockwell" w:hAnsi="Rockwell"/>
          <w:sz w:val="56"/>
          <w:szCs w:val="56"/>
        </w:rPr>
      </w:pPr>
      <w:r>
        <w:rPr>
          <w:rFonts w:ascii="Rockwell" w:hAnsi="Rockwell" w:hint="eastAsia"/>
          <w:sz w:val="56"/>
          <w:szCs w:val="56"/>
        </w:rPr>
        <w:t>Alice</w:t>
      </w:r>
      <w:r>
        <w:rPr>
          <w:rFonts w:ascii="Rockwell" w:hAnsi="Rockwell"/>
          <w:sz w:val="56"/>
          <w:szCs w:val="56"/>
        </w:rPr>
        <w:t>’</w:t>
      </w:r>
      <w:r>
        <w:rPr>
          <w:rFonts w:ascii="Rockwell" w:hAnsi="Rockwell" w:hint="eastAsia"/>
          <w:sz w:val="56"/>
          <w:szCs w:val="56"/>
        </w:rPr>
        <w:t>s basket</w:t>
      </w:r>
    </w:p>
    <w:p w:rsidR="00DE37C8" w:rsidRDefault="00DE37C8" w:rsidP="00752AE2">
      <w:pPr>
        <w:jc w:val="center"/>
        <w:rPr>
          <w:rFonts w:ascii="Rockwell" w:hAnsi="Rockwell"/>
          <w:sz w:val="56"/>
          <w:szCs w:val="56"/>
        </w:rPr>
      </w:pPr>
    </w:p>
    <w:p w:rsidR="00DE37C8" w:rsidRDefault="00DE37C8" w:rsidP="00752AE2">
      <w:pPr>
        <w:jc w:val="center"/>
        <w:rPr>
          <w:rFonts w:ascii="Rockwell" w:hAnsi="Rockwell"/>
          <w:sz w:val="56"/>
          <w:szCs w:val="56"/>
        </w:rPr>
      </w:pPr>
    </w:p>
    <w:p w:rsidR="00DE37C8" w:rsidRDefault="00DE37C8" w:rsidP="00752AE2">
      <w:pPr>
        <w:jc w:val="center"/>
        <w:rPr>
          <w:rFonts w:ascii="Rockwell" w:hAnsi="Rockwell"/>
          <w:sz w:val="56"/>
          <w:szCs w:val="56"/>
        </w:rPr>
      </w:pPr>
    </w:p>
    <w:p w:rsidR="00F31F20" w:rsidRDefault="00F31F20" w:rsidP="001E5F21">
      <w:pPr>
        <w:jc w:val="center"/>
        <w:rPr>
          <w:rFonts w:ascii="Showcard Gothic" w:hAnsi="Showcard Gothic" w:hint="eastAsia"/>
          <w:sz w:val="56"/>
          <w:szCs w:val="56"/>
        </w:rPr>
      </w:pPr>
    </w:p>
    <w:p w:rsidR="00DE37C8" w:rsidRDefault="00DE37C8" w:rsidP="001E5F21">
      <w:pPr>
        <w:jc w:val="center"/>
        <w:rPr>
          <w:rFonts w:ascii="Showcard Gothic" w:hAnsi="Showcard Gothic"/>
          <w:sz w:val="56"/>
          <w:szCs w:val="56"/>
        </w:rPr>
      </w:pPr>
      <w:r w:rsidRPr="00DE37C8">
        <w:rPr>
          <w:rFonts w:ascii="Showcard Gothic" w:hAnsi="Showcard Gothic"/>
          <w:sz w:val="56"/>
          <w:szCs w:val="56"/>
        </w:rPr>
        <w:lastRenderedPageBreak/>
        <w:t>Idiom</w:t>
      </w:r>
      <w:r>
        <w:rPr>
          <w:rFonts w:ascii="Showcard Gothic" w:hAnsi="Showcard Gothic" w:hint="eastAsia"/>
          <w:sz w:val="56"/>
          <w:szCs w:val="56"/>
        </w:rPr>
        <w:t>s</w:t>
      </w:r>
      <w:r w:rsidRPr="00DE37C8">
        <w:rPr>
          <w:rFonts w:ascii="Showcard Gothic" w:hAnsi="Showcard Gothic"/>
          <w:sz w:val="56"/>
          <w:szCs w:val="56"/>
        </w:rPr>
        <w:t xml:space="preserve"> Worksheet</w:t>
      </w:r>
    </w:p>
    <w:p w:rsidR="00735206" w:rsidRDefault="00F35E28" w:rsidP="005A2ABF">
      <w:pPr>
        <w:jc w:val="left"/>
        <w:rPr>
          <w:rFonts w:ascii="Rockwell" w:eastAsia="Arial Unicode MS" w:hAnsi="Rockwell" w:hint="eastAsia"/>
          <w:sz w:val="28"/>
          <w:szCs w:val="28"/>
        </w:rPr>
      </w:pPr>
      <w:r w:rsidRPr="00F35E28">
        <w:rPr>
          <w:rFonts w:ascii="Rockwell" w:hAnsi="Rockwel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924AC" wp14:editId="2A60C33C">
                <wp:simplePos x="0" y="0"/>
                <wp:positionH relativeFrom="column">
                  <wp:posOffset>3533775</wp:posOffset>
                </wp:positionH>
                <wp:positionV relativeFrom="paragraph">
                  <wp:posOffset>563245</wp:posOffset>
                </wp:positionV>
                <wp:extent cx="2651125" cy="7496175"/>
                <wp:effectExtent l="0" t="0" r="0" b="9525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F2A" w:rsidRPr="003C3C0F" w:rsidRDefault="00124F2A" w:rsidP="003C3C0F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 w:rsidRPr="003C3C0F">
                              <w:rPr>
                                <w:rFonts w:ascii="Rockwell" w:hAnsi="Rockwel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a thick, black liquid that comes from the ground and that is used in making various products</w:t>
                            </w:r>
                          </w:p>
                          <w:p w:rsidR="00124F2A" w:rsidRPr="003C3C0F" w:rsidRDefault="003C3C0F" w:rsidP="003C3C0F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Style w:val="deftext"/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 w:rsidRPr="003C3C0F">
                              <w:rPr>
                                <w:rStyle w:val="deftext"/>
                                <w:rFonts w:ascii="Rockwell" w:hAnsi="Rockwel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a leafy vegetable that has several forms</w:t>
                            </w:r>
                            <w:r w:rsidRPr="003C3C0F">
                              <w:rPr>
                                <w:rStyle w:val="deftext"/>
                                <w:rFonts w:ascii="Rockwell" w:hAnsi="Rockwel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r w:rsidRPr="003C3C0F">
                              <w:rPr>
                                <w:rFonts w:ascii="Rockwell" w:hAnsi="Rockwel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one that grows in a tight round shape</w:t>
                            </w:r>
                          </w:p>
                          <w:p w:rsidR="003C3C0F" w:rsidRPr="003C3C0F" w:rsidRDefault="003C3C0F" w:rsidP="003C3C0F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 w:rsidRPr="003C3C0F">
                              <w:rPr>
                                <w:rFonts w:ascii="Rockwell" w:hAnsi="Rockwel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a common vegetable that has green branches and many small green or purple flowers</w:t>
                            </w:r>
                          </w:p>
                          <w:p w:rsidR="003C3C0F" w:rsidRPr="003C3C0F" w:rsidRDefault="003C3C0F" w:rsidP="003C3C0F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 w:rsidRPr="003C3C0F">
                              <w:rPr>
                                <w:rFonts w:ascii="Rockwell" w:hAnsi="Rockwel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a food that is made when bacteria are added to milk and that is often flavored and chilled</w:t>
                            </w:r>
                          </w:p>
                          <w:p w:rsidR="003C3C0F" w:rsidRPr="003C3C0F" w:rsidRDefault="003C3C0F" w:rsidP="003C3C0F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 w:rsidRPr="003C3C0F">
                              <w:rPr>
                                <w:rFonts w:ascii="Rockwell" w:hAnsi="Rockwel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a piece of cloth used for drying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8.25pt;margin-top:44.35pt;width:208.75pt;height:5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+hPgIAACsEAAAOAAAAZHJzL2Uyb0RvYy54bWysU82O0zAQviPxDpbvNE3Vn92o6WrpUoS0&#10;/EgLD+A4TmPheIztNik3hLishMQTcOIheKjuOzB2ut0CN0QO1kxm5vPMN5/nF12jyFZYJ0HnNB0M&#10;KRGaQyn1Oqfv3q6enFHiPNMlU6BFTnfC0YvF40fz1mRiBDWoUliCINplrclp7b3JksTxWjTMDcAI&#10;jcEKbMM8unadlJa1iN6oZDQcTpMWbGkscOEc/r3qg3QR8atKcP+6qpzwROUUe/PxtPEswpks5ixb&#10;W2ZqyQ9tsH/oomFS46VHqCvmGdlY+RdUI7kFB5UfcGgSqCrJRZwBp0mHf0xzUzMj4ixIjjNHmtz/&#10;g+Wvtm8skWVOp5Ro1uCK7r583d/+uLv9SfafP+2/fyOjwFJrXIbJNwbTffcUOtx2nNiZa+DvHdGw&#10;rJlei0troa0FK7HLNFQmJ6U9jgsgRfsSSryObTxEoK6yTaAQSSGIjtvaHTckOk84/hxNJ2k6mlDC&#10;MTYbn0/T2STewbL7cmOdfy6gIcHIqUUJRHi2vXY+tMOy+5RwmwMly5VUKjp2XSyVJVuGclnF74D+&#10;W5rSpM3p+QQbCVUaQn1UUiM9ylnJJqdnw/CFcpYFOp7pMtqeSdXb2InSB34CJT05viu6uJBIXuCu&#10;gHKHhFno1YuvDY0a7EdKWlRuTt2HDbOCEvVCI+nn6XgcpB6d8WQ2QseeRorTCNMcoXLqKenNpY/P&#10;ox/sEpdTyUjbQyeHllGRkc3D6wmSP/Vj1sMbX/wCAAD//wMAUEsDBBQABgAIAAAAIQCqHCsu3gAA&#10;AAsBAAAPAAAAZHJzL2Rvd25yZXYueG1sTI/LTsMwEEX3SPyDNUhsEHWImidxKkACsW3pB0ziaRIR&#10;21HsNunfM6xgOZqje8+tdqsZxYVmPzir4GkTgSDbOj3YTsHx6/0xB+EDWo2js6TgSh529e1NhaV2&#10;i93T5RA6wSHWl6igD2EqpfRtTwb9xk1k+Xdys8HA59xJPePC4WaUcRSl0uBguaHHid56ar8PZ6Pg&#10;9Lk8JMXSfIRjtt+mrzhkjbsqdX+3vjyDCLSGPxh+9VkdanZq3NlqL0YFSZImjCrI8wwEA0W25XEN&#10;k3FaxCDrSv7fUP8AAAD//wMAUEsBAi0AFAAGAAgAAAAhALaDOJL+AAAA4QEAABMAAAAAAAAAAAAA&#10;AAAAAAAAAFtDb250ZW50X1R5cGVzXS54bWxQSwECLQAUAAYACAAAACEAOP0h/9YAAACUAQAACwAA&#10;AAAAAAAAAAAAAAAvAQAAX3JlbHMvLnJlbHNQSwECLQAUAAYACAAAACEAsJF/oT4CAAArBAAADgAA&#10;AAAAAAAAAAAAAAAuAgAAZHJzL2Uyb0RvYy54bWxQSwECLQAUAAYACAAAACEAqhwrLt4AAAALAQAA&#10;DwAAAAAAAAAAAAAAAACYBAAAZHJzL2Rvd25yZXYueG1sUEsFBgAAAAAEAAQA8wAAAKMFAAAAAA==&#10;" stroked="f">
                <v:textbox>
                  <w:txbxContent>
                    <w:p w:rsidR="00124F2A" w:rsidRPr="003C3C0F" w:rsidRDefault="00124F2A" w:rsidP="003C3C0F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jc w:val="left"/>
                        <w:rPr>
                          <w:rFonts w:ascii="Rockwell" w:hAnsi="Rockwell"/>
                          <w:sz w:val="26"/>
                          <w:szCs w:val="26"/>
                        </w:rPr>
                      </w:pPr>
                      <w:r w:rsidRPr="003C3C0F">
                        <w:rPr>
                          <w:rFonts w:ascii="Rockwell" w:hAnsi="Rockwel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a thick, black liquid that comes from the ground and that is used in making various products</w:t>
                      </w:r>
                    </w:p>
                    <w:p w:rsidR="00124F2A" w:rsidRPr="003C3C0F" w:rsidRDefault="003C3C0F" w:rsidP="003C3C0F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jc w:val="left"/>
                        <w:rPr>
                          <w:rStyle w:val="deftext"/>
                          <w:rFonts w:ascii="Rockwell" w:hAnsi="Rockwell"/>
                          <w:sz w:val="26"/>
                          <w:szCs w:val="26"/>
                        </w:rPr>
                      </w:pPr>
                      <w:r w:rsidRPr="003C3C0F">
                        <w:rPr>
                          <w:rStyle w:val="deftext"/>
                          <w:rFonts w:ascii="Rockwell" w:hAnsi="Rockwel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a leafy vegetable that has several forms</w:t>
                      </w:r>
                      <w:r w:rsidRPr="003C3C0F">
                        <w:rPr>
                          <w:rStyle w:val="deftext"/>
                          <w:rFonts w:ascii="Rockwell" w:hAnsi="Rockwel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r w:rsidRPr="003C3C0F">
                        <w:rPr>
                          <w:rFonts w:ascii="Rockwell" w:hAnsi="Rockwel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one that grows in a tight round shape</w:t>
                      </w:r>
                    </w:p>
                    <w:p w:rsidR="003C3C0F" w:rsidRPr="003C3C0F" w:rsidRDefault="003C3C0F" w:rsidP="003C3C0F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jc w:val="left"/>
                        <w:rPr>
                          <w:rFonts w:ascii="Rockwell" w:hAnsi="Rockwell"/>
                          <w:sz w:val="26"/>
                          <w:szCs w:val="26"/>
                        </w:rPr>
                      </w:pPr>
                      <w:r w:rsidRPr="003C3C0F">
                        <w:rPr>
                          <w:rFonts w:ascii="Rockwell" w:hAnsi="Rockwel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a common vegetable that has green branches and many small green or purple flowers</w:t>
                      </w:r>
                    </w:p>
                    <w:p w:rsidR="003C3C0F" w:rsidRPr="003C3C0F" w:rsidRDefault="003C3C0F" w:rsidP="003C3C0F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jc w:val="left"/>
                        <w:rPr>
                          <w:rFonts w:ascii="Rockwell" w:hAnsi="Rockwell"/>
                          <w:sz w:val="26"/>
                          <w:szCs w:val="26"/>
                        </w:rPr>
                      </w:pPr>
                      <w:r w:rsidRPr="003C3C0F">
                        <w:rPr>
                          <w:rFonts w:ascii="Rockwell" w:hAnsi="Rockwel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a food that is made when bacteria are added to milk and that is often flavored and chilled</w:t>
                      </w:r>
                    </w:p>
                    <w:p w:rsidR="003C3C0F" w:rsidRPr="003C3C0F" w:rsidRDefault="003C3C0F" w:rsidP="003C3C0F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jc w:val="left"/>
                        <w:rPr>
                          <w:rFonts w:ascii="Rockwell" w:hAnsi="Rockwell"/>
                          <w:sz w:val="26"/>
                          <w:szCs w:val="26"/>
                        </w:rPr>
                      </w:pPr>
                      <w:r w:rsidRPr="003C3C0F">
                        <w:rPr>
                          <w:rFonts w:ascii="Rockwell" w:hAnsi="Rockwel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a piece of cloth used for drying things</w:t>
                      </w:r>
                    </w:p>
                  </w:txbxContent>
                </v:textbox>
              </v:shape>
            </w:pict>
          </mc:Fallback>
        </mc:AlternateContent>
      </w:r>
      <w:r w:rsidR="00735206" w:rsidRPr="005A2ABF">
        <w:rPr>
          <w:rFonts w:ascii="Rockwell" w:eastAsia="Arial Unicode MS" w:hAnsi="Rockwell"/>
          <w:sz w:val="28"/>
          <w:szCs w:val="28"/>
        </w:rPr>
        <w:t>Match the words on the left with the definitions on the right by drawing line.</w:t>
      </w:r>
    </w:p>
    <w:p w:rsidR="003C3C0F" w:rsidRDefault="003C3C0F" w:rsidP="005A2ABF">
      <w:pPr>
        <w:jc w:val="left"/>
        <w:rPr>
          <w:rFonts w:ascii="Rockwell" w:eastAsia="Arial Unicode MS" w:hAnsi="Rockwell"/>
          <w:sz w:val="28"/>
          <w:szCs w:val="28"/>
        </w:rPr>
      </w:pPr>
    </w:p>
    <w:p w:rsidR="003C3C0F" w:rsidRPr="003C3C0F" w:rsidRDefault="005A2ABF" w:rsidP="003C3C0F">
      <w:pPr>
        <w:pStyle w:val="a7"/>
        <w:numPr>
          <w:ilvl w:val="0"/>
          <w:numId w:val="2"/>
        </w:numPr>
        <w:spacing w:line="960" w:lineRule="auto"/>
        <w:ind w:leftChars="0" w:left="1080" w:hangingChars="360" w:hanging="1080"/>
        <w:jc w:val="left"/>
        <w:rPr>
          <w:rFonts w:ascii="Rockwell" w:hAnsi="Rockwell"/>
          <w:sz w:val="30"/>
          <w:szCs w:val="30"/>
        </w:rPr>
      </w:pPr>
      <w:r w:rsidRPr="00124F2A">
        <w:rPr>
          <w:rFonts w:ascii="Rockwell" w:hAnsi="Rockwell" w:hint="eastAsia"/>
          <w:sz w:val="30"/>
          <w:szCs w:val="30"/>
        </w:rPr>
        <w:t>Broccoli</w:t>
      </w:r>
    </w:p>
    <w:p w:rsidR="00F35E28" w:rsidRPr="00124F2A" w:rsidRDefault="005A2ABF" w:rsidP="003C3C0F">
      <w:pPr>
        <w:pStyle w:val="a7"/>
        <w:numPr>
          <w:ilvl w:val="0"/>
          <w:numId w:val="2"/>
        </w:numPr>
        <w:spacing w:line="960" w:lineRule="auto"/>
        <w:ind w:leftChars="0" w:left="1080" w:hangingChars="360" w:hanging="1080"/>
        <w:jc w:val="left"/>
        <w:rPr>
          <w:rFonts w:ascii="Rockwell" w:hAnsi="Rockwell"/>
          <w:sz w:val="30"/>
          <w:szCs w:val="30"/>
        </w:rPr>
      </w:pPr>
      <w:r w:rsidRPr="00124F2A">
        <w:rPr>
          <w:rFonts w:ascii="Rockwell" w:hAnsi="Rockwell" w:hint="eastAsia"/>
          <w:sz w:val="30"/>
          <w:szCs w:val="30"/>
        </w:rPr>
        <w:t>Cabbage</w:t>
      </w:r>
    </w:p>
    <w:p w:rsidR="005A2ABF" w:rsidRPr="00124F2A" w:rsidRDefault="005A2ABF" w:rsidP="003C3C0F">
      <w:pPr>
        <w:pStyle w:val="a7"/>
        <w:numPr>
          <w:ilvl w:val="0"/>
          <w:numId w:val="2"/>
        </w:numPr>
        <w:spacing w:line="960" w:lineRule="auto"/>
        <w:ind w:leftChars="0" w:left="1080" w:hangingChars="360" w:hanging="1080"/>
        <w:jc w:val="left"/>
        <w:rPr>
          <w:rFonts w:ascii="Rockwell" w:hAnsi="Rockwell"/>
          <w:sz w:val="30"/>
          <w:szCs w:val="30"/>
        </w:rPr>
      </w:pPr>
      <w:r w:rsidRPr="00124F2A">
        <w:rPr>
          <w:rFonts w:ascii="Rockwell" w:hAnsi="Rockwell" w:hint="eastAsia"/>
          <w:sz w:val="30"/>
          <w:szCs w:val="30"/>
        </w:rPr>
        <w:t>Yogurt</w:t>
      </w:r>
    </w:p>
    <w:p w:rsidR="005A2ABF" w:rsidRPr="00124F2A" w:rsidRDefault="005A2ABF" w:rsidP="00D90ACB">
      <w:pPr>
        <w:pStyle w:val="a7"/>
        <w:numPr>
          <w:ilvl w:val="0"/>
          <w:numId w:val="2"/>
        </w:numPr>
        <w:spacing w:line="960" w:lineRule="auto"/>
        <w:ind w:leftChars="0" w:left="1080" w:hangingChars="360" w:hanging="1080"/>
        <w:jc w:val="left"/>
        <w:rPr>
          <w:rFonts w:ascii="Rockwell" w:hAnsi="Rockwell"/>
          <w:sz w:val="30"/>
          <w:szCs w:val="30"/>
        </w:rPr>
      </w:pPr>
      <w:r w:rsidRPr="00124F2A">
        <w:rPr>
          <w:rFonts w:ascii="Rockwell" w:hAnsi="Rockwell" w:hint="eastAsia"/>
          <w:sz w:val="30"/>
          <w:szCs w:val="30"/>
        </w:rPr>
        <w:t>Towel</w:t>
      </w:r>
    </w:p>
    <w:p w:rsidR="005A2ABF" w:rsidRDefault="005A2ABF" w:rsidP="003C3C0F">
      <w:pPr>
        <w:pStyle w:val="a7"/>
        <w:numPr>
          <w:ilvl w:val="0"/>
          <w:numId w:val="2"/>
        </w:numPr>
        <w:spacing w:line="960" w:lineRule="auto"/>
        <w:ind w:leftChars="0" w:left="1080" w:hangingChars="360" w:hanging="1080"/>
        <w:jc w:val="left"/>
        <w:rPr>
          <w:rFonts w:ascii="Rockwell" w:hAnsi="Rockwell" w:hint="eastAsia"/>
          <w:sz w:val="30"/>
          <w:szCs w:val="30"/>
        </w:rPr>
      </w:pPr>
      <w:r w:rsidRPr="00124F2A">
        <w:rPr>
          <w:rFonts w:ascii="Rockwell" w:hAnsi="Rockwell"/>
          <w:sz w:val="30"/>
          <w:szCs w:val="30"/>
        </w:rPr>
        <w:t>O</w:t>
      </w:r>
      <w:r w:rsidRPr="00124F2A">
        <w:rPr>
          <w:rFonts w:ascii="Rockwell" w:hAnsi="Rockwell" w:hint="eastAsia"/>
          <w:sz w:val="30"/>
          <w:szCs w:val="30"/>
        </w:rPr>
        <w:t>il</w:t>
      </w:r>
    </w:p>
    <w:p w:rsidR="001E5F21" w:rsidRDefault="001E5F21" w:rsidP="001E5F21">
      <w:pPr>
        <w:pStyle w:val="a7"/>
        <w:spacing w:line="960" w:lineRule="auto"/>
        <w:ind w:leftChars="0" w:left="1080"/>
        <w:jc w:val="left"/>
        <w:rPr>
          <w:rFonts w:ascii="Rockwell" w:hAnsi="Rockwell" w:hint="eastAsia"/>
          <w:sz w:val="30"/>
          <w:szCs w:val="30"/>
        </w:rPr>
      </w:pPr>
    </w:p>
    <w:p w:rsidR="001E5F21" w:rsidRDefault="001E5F21" w:rsidP="001E5F21">
      <w:pPr>
        <w:pStyle w:val="a7"/>
        <w:spacing w:line="960" w:lineRule="auto"/>
        <w:ind w:leftChars="0" w:left="1080"/>
        <w:jc w:val="left"/>
        <w:rPr>
          <w:rFonts w:ascii="Rockwell" w:hAnsi="Rockwell" w:hint="eastAsia"/>
          <w:sz w:val="30"/>
          <w:szCs w:val="30"/>
        </w:rPr>
      </w:pPr>
    </w:p>
    <w:p w:rsidR="00F31F20" w:rsidRDefault="00D90ACB" w:rsidP="00F31F20">
      <w:pPr>
        <w:pStyle w:val="a7"/>
        <w:spacing w:line="960" w:lineRule="auto"/>
        <w:ind w:leftChars="0" w:left="1080"/>
        <w:jc w:val="left"/>
        <w:rPr>
          <w:rFonts w:ascii="Showcard Gothic" w:hAnsi="Showcard Gothic" w:hint="eastAsia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ADA4C77" wp14:editId="33B43F9B">
            <wp:simplePos x="0" y="0"/>
            <wp:positionH relativeFrom="margin">
              <wp:posOffset>-356235</wp:posOffset>
            </wp:positionH>
            <wp:positionV relativeFrom="margin">
              <wp:posOffset>842010</wp:posOffset>
            </wp:positionV>
            <wp:extent cx="6322695" cy="3793490"/>
            <wp:effectExtent l="0" t="0" r="1905" b="0"/>
            <wp:wrapThrough wrapText="bothSides">
              <wp:wrapPolygon edited="0">
                <wp:start x="0" y="0"/>
                <wp:lineTo x="0" y="21477"/>
                <wp:lineTo x="21541" y="21477"/>
                <wp:lineTo x="21541" y="0"/>
                <wp:lineTo x="0" y="0"/>
              </wp:wrapPolygon>
            </wp:wrapThrough>
            <wp:docPr id="12" name="그림 12" descr="supermarket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permarket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0FEC411" wp14:editId="48B4602C">
            <wp:simplePos x="0" y="0"/>
            <wp:positionH relativeFrom="column">
              <wp:posOffset>-314325</wp:posOffset>
            </wp:positionH>
            <wp:positionV relativeFrom="paragraph">
              <wp:posOffset>4924425</wp:posOffset>
            </wp:positionV>
            <wp:extent cx="6277610" cy="2987040"/>
            <wp:effectExtent l="0" t="0" r="8890" b="3810"/>
            <wp:wrapThrough wrapText="bothSides">
              <wp:wrapPolygon edited="0">
                <wp:start x="0" y="0"/>
                <wp:lineTo x="0" y="21490"/>
                <wp:lineTo x="21565" y="21490"/>
                <wp:lineTo x="21565" y="0"/>
                <wp:lineTo x="0" y="0"/>
              </wp:wrapPolygon>
            </wp:wrapThrough>
            <wp:docPr id="13" name="그림 13" descr="supermarket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permarket에 대한 이미지 검색결과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7"/>
                    <a:stretch/>
                  </pic:blipFill>
                  <pic:spPr bwMode="auto">
                    <a:xfrm>
                      <a:off x="0" y="0"/>
                      <a:ext cx="627761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F21" w:rsidRPr="001E5F21">
        <w:rPr>
          <w:rFonts w:ascii="Showcard Gothic" w:hAnsi="Showcard Gothic"/>
          <w:sz w:val="56"/>
          <w:szCs w:val="56"/>
        </w:rPr>
        <w:t>Image of Supermarket</w:t>
      </w:r>
    </w:p>
    <w:p w:rsidR="00F31F20" w:rsidRDefault="00F31F20" w:rsidP="00F31F20">
      <w:pPr>
        <w:pStyle w:val="a7"/>
        <w:spacing w:line="960" w:lineRule="auto"/>
        <w:ind w:leftChars="0" w:left="1080"/>
        <w:jc w:val="left"/>
        <w:rPr>
          <w:rFonts w:ascii="Showcard Gothic" w:hAnsi="Showcard Gothic" w:hint="eastAsia"/>
          <w:sz w:val="56"/>
          <w:szCs w:val="56"/>
        </w:rPr>
      </w:pPr>
    </w:p>
    <w:p w:rsidR="00CA4190" w:rsidRDefault="00CA4190" w:rsidP="00CA4190">
      <w:pPr>
        <w:jc w:val="center"/>
        <w:rPr>
          <w:rFonts w:ascii="Showcard Gothic" w:hAnsi="Showcard Gothic" w:hint="eastAsia"/>
          <w:sz w:val="56"/>
          <w:szCs w:val="56"/>
        </w:rPr>
      </w:pPr>
      <w:r>
        <w:rPr>
          <w:rFonts w:ascii="Showcard Gothic" w:hAnsi="Showcard Gothic" w:hint="eastAsia"/>
          <w:sz w:val="56"/>
          <w:szCs w:val="56"/>
        </w:rPr>
        <w:lastRenderedPageBreak/>
        <w:t>Writing worksheet</w:t>
      </w:r>
    </w:p>
    <w:p w:rsidR="00CA4190" w:rsidRDefault="00CA4190" w:rsidP="00CA4190">
      <w:pPr>
        <w:jc w:val="left"/>
        <w:rPr>
          <w:rFonts w:ascii="Rockwell" w:hAnsi="Rockwell" w:hint="eastAsia"/>
          <w:sz w:val="28"/>
          <w:szCs w:val="28"/>
        </w:rPr>
      </w:pPr>
      <w:r>
        <w:rPr>
          <w:rFonts w:ascii="Rockwell" w:hAnsi="Rockwell" w:hint="eastAsia"/>
          <w:sz w:val="28"/>
          <w:szCs w:val="28"/>
        </w:rPr>
        <w:t>Write these sentences.</w:t>
      </w:r>
    </w:p>
    <w:p w:rsidR="00C801B7" w:rsidRDefault="00C801B7" w:rsidP="00CA4190">
      <w:pPr>
        <w:jc w:val="left"/>
        <w:rPr>
          <w:rFonts w:ascii="Rockwell" w:hAnsi="Rockwell" w:hint="eastAsia"/>
          <w:sz w:val="28"/>
          <w:szCs w:val="28"/>
        </w:rPr>
      </w:pPr>
    </w:p>
    <w:p w:rsidR="00CA4190" w:rsidRPr="00474688" w:rsidRDefault="00474688" w:rsidP="00474688">
      <w:pPr>
        <w:jc w:val="left"/>
        <w:rPr>
          <w:rFonts w:ascii="Rockwell" w:hAnsi="Rockwell" w:hint="eastAsia"/>
          <w:sz w:val="36"/>
          <w:szCs w:val="36"/>
        </w:rPr>
      </w:pPr>
      <w:r w:rsidRPr="00474688">
        <w:rPr>
          <w:rFonts w:ascii="Rockwell" w:hAnsi="Rockwell" w:hint="eastAsia"/>
          <w:sz w:val="36"/>
          <w:szCs w:val="36"/>
        </w:rPr>
        <w:t>1. Look at Alice</w:t>
      </w:r>
      <w:r w:rsidRPr="00474688">
        <w:rPr>
          <w:rFonts w:ascii="Rockwell" w:hAnsi="Rockwell"/>
          <w:sz w:val="36"/>
          <w:szCs w:val="36"/>
        </w:rPr>
        <w:t>’</w:t>
      </w:r>
      <w:r w:rsidRPr="00474688">
        <w:rPr>
          <w:rFonts w:ascii="Rockwell" w:hAnsi="Rockwell" w:hint="eastAsia"/>
          <w:sz w:val="36"/>
          <w:szCs w:val="36"/>
        </w:rPr>
        <w:t>s shopping cart!</w:t>
      </w:r>
    </w:p>
    <w:p w:rsidR="00474688" w:rsidRDefault="00474688" w:rsidP="00474688">
      <w:pPr>
        <w:jc w:val="left"/>
        <w:rPr>
          <w:rFonts w:ascii="Rockwell" w:hAnsi="Rockwell" w:hint="eastAsia"/>
          <w:sz w:val="28"/>
          <w:szCs w:val="28"/>
        </w:rPr>
      </w:pPr>
      <w:r>
        <w:rPr>
          <w:noProof/>
        </w:rPr>
        <w:drawing>
          <wp:inline distT="0" distB="0" distL="0" distR="0" wp14:anchorId="72198C01" wp14:editId="591CE963">
            <wp:extent cx="5732890" cy="747422"/>
            <wp:effectExtent l="0" t="0" r="1270" b="0"/>
            <wp:docPr id="14" name="그림 14" descr="writing worksheets for kindergarten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riting worksheets for kindergarten에 대한 이미지 검색결과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5" t="14807" r="7476" b="74995"/>
                    <a:stretch/>
                  </pic:blipFill>
                  <pic:spPr bwMode="auto">
                    <a:xfrm>
                      <a:off x="0" y="0"/>
                      <a:ext cx="5731510" cy="74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688" w:rsidRPr="00474688" w:rsidRDefault="00474688" w:rsidP="00474688">
      <w:pPr>
        <w:jc w:val="left"/>
        <w:rPr>
          <w:rFonts w:ascii="Rockwell" w:hAnsi="Rockwell" w:hint="eastAsia"/>
          <w:sz w:val="36"/>
          <w:szCs w:val="36"/>
        </w:rPr>
      </w:pPr>
      <w:r w:rsidRPr="00474688">
        <w:rPr>
          <w:rFonts w:ascii="Rockwell" w:hAnsi="Rockwell" w:hint="eastAsia"/>
          <w:sz w:val="36"/>
          <w:szCs w:val="36"/>
        </w:rPr>
        <w:t>2. There are a lot of things.</w:t>
      </w:r>
      <w:bookmarkStart w:id="0" w:name="_GoBack"/>
      <w:bookmarkEnd w:id="0"/>
    </w:p>
    <w:p w:rsidR="00474688" w:rsidRDefault="00474688" w:rsidP="00474688">
      <w:pPr>
        <w:jc w:val="left"/>
        <w:rPr>
          <w:rFonts w:ascii="Rockwell" w:hAnsi="Rockwell" w:hint="eastAsia"/>
          <w:sz w:val="28"/>
          <w:szCs w:val="28"/>
        </w:rPr>
      </w:pPr>
      <w:r>
        <w:rPr>
          <w:noProof/>
        </w:rPr>
        <w:drawing>
          <wp:inline distT="0" distB="0" distL="0" distR="0" wp14:anchorId="4025152A" wp14:editId="69A9CF9C">
            <wp:extent cx="5731510" cy="747229"/>
            <wp:effectExtent l="0" t="0" r="2540" b="0"/>
            <wp:docPr id="15" name="그림 15" descr="writing worksheets for kindergarten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riting worksheets for kindergarten에 대한 이미지 검색결과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5" t="14807" r="7476" b="74995"/>
                    <a:stretch/>
                  </pic:blipFill>
                  <pic:spPr bwMode="auto">
                    <a:xfrm>
                      <a:off x="0" y="0"/>
                      <a:ext cx="5731510" cy="74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688" w:rsidRPr="00474688" w:rsidRDefault="00474688" w:rsidP="00474688">
      <w:pPr>
        <w:jc w:val="left"/>
        <w:rPr>
          <w:rFonts w:ascii="Rockwell" w:hAnsi="Rockwell" w:hint="eastAsia"/>
          <w:sz w:val="36"/>
          <w:szCs w:val="36"/>
        </w:rPr>
      </w:pPr>
      <w:r w:rsidRPr="00474688">
        <w:rPr>
          <w:rFonts w:ascii="Rockwell" w:hAnsi="Rockwell" w:hint="eastAsia"/>
          <w:sz w:val="36"/>
          <w:szCs w:val="36"/>
        </w:rPr>
        <w:t>3. Look at my basket.</w:t>
      </w:r>
    </w:p>
    <w:p w:rsidR="00474688" w:rsidRDefault="00474688" w:rsidP="00474688">
      <w:pPr>
        <w:jc w:val="left"/>
        <w:rPr>
          <w:rFonts w:ascii="Rockwell" w:hAnsi="Rockwell" w:hint="eastAsia"/>
          <w:sz w:val="28"/>
          <w:szCs w:val="28"/>
        </w:rPr>
      </w:pPr>
      <w:r>
        <w:rPr>
          <w:noProof/>
        </w:rPr>
        <w:drawing>
          <wp:inline distT="0" distB="0" distL="0" distR="0" wp14:anchorId="4025152A" wp14:editId="69A9CF9C">
            <wp:extent cx="5731510" cy="747229"/>
            <wp:effectExtent l="0" t="0" r="2540" b="0"/>
            <wp:docPr id="16" name="그림 16" descr="writing worksheets for kindergarten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riting worksheets for kindergarten에 대한 이미지 검색결과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5" t="14807" r="7476" b="74995"/>
                    <a:stretch/>
                  </pic:blipFill>
                  <pic:spPr bwMode="auto">
                    <a:xfrm>
                      <a:off x="0" y="0"/>
                      <a:ext cx="5731510" cy="74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688" w:rsidRPr="00474688" w:rsidRDefault="00474688" w:rsidP="00474688">
      <w:pPr>
        <w:jc w:val="left"/>
        <w:rPr>
          <w:rFonts w:ascii="Rockwell" w:hAnsi="Rockwell" w:hint="eastAsia"/>
          <w:sz w:val="36"/>
          <w:szCs w:val="36"/>
        </w:rPr>
      </w:pPr>
      <w:r w:rsidRPr="00474688">
        <w:rPr>
          <w:rFonts w:ascii="Rockwell" w:hAnsi="Rockwell" w:hint="eastAsia"/>
          <w:sz w:val="36"/>
          <w:szCs w:val="36"/>
        </w:rPr>
        <w:t>4. I have an umbrella.</w:t>
      </w:r>
    </w:p>
    <w:p w:rsidR="00474688" w:rsidRPr="00474688" w:rsidRDefault="00474688" w:rsidP="00474688">
      <w:pPr>
        <w:jc w:val="left"/>
        <w:rPr>
          <w:rFonts w:ascii="Rockwell" w:hAnsi="Rockwell"/>
          <w:sz w:val="28"/>
          <w:szCs w:val="28"/>
        </w:rPr>
      </w:pPr>
      <w:r>
        <w:rPr>
          <w:noProof/>
        </w:rPr>
        <w:drawing>
          <wp:inline distT="0" distB="0" distL="0" distR="0" wp14:anchorId="4025152A" wp14:editId="69A9CF9C">
            <wp:extent cx="5731510" cy="747229"/>
            <wp:effectExtent l="0" t="0" r="2540" b="0"/>
            <wp:docPr id="17" name="그림 17" descr="writing worksheets for kindergarten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riting worksheets for kindergarten에 대한 이미지 검색결과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5" t="14807" r="7476" b="74995"/>
                    <a:stretch/>
                  </pic:blipFill>
                  <pic:spPr bwMode="auto">
                    <a:xfrm>
                      <a:off x="0" y="0"/>
                      <a:ext cx="5731510" cy="74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4688" w:rsidRPr="00474688" w:rsidSect="00CA41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16" w:rsidRDefault="005A4D16" w:rsidP="00E76975">
      <w:pPr>
        <w:spacing w:after="0" w:line="240" w:lineRule="auto"/>
      </w:pPr>
      <w:r>
        <w:separator/>
      </w:r>
    </w:p>
  </w:endnote>
  <w:endnote w:type="continuationSeparator" w:id="0">
    <w:p w:rsidR="005A4D16" w:rsidRDefault="005A4D16" w:rsidP="00E7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16" w:rsidRDefault="005A4D16" w:rsidP="00E76975">
      <w:pPr>
        <w:spacing w:after="0" w:line="240" w:lineRule="auto"/>
      </w:pPr>
      <w:r>
        <w:separator/>
      </w:r>
    </w:p>
  </w:footnote>
  <w:footnote w:type="continuationSeparator" w:id="0">
    <w:p w:rsidR="005A4D16" w:rsidRDefault="005A4D16" w:rsidP="00E7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BDA"/>
    <w:multiLevelType w:val="hybridMultilevel"/>
    <w:tmpl w:val="AA4CB432"/>
    <w:lvl w:ilvl="0" w:tplc="D918EE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566293"/>
    <w:multiLevelType w:val="hybridMultilevel"/>
    <w:tmpl w:val="24A674E4"/>
    <w:lvl w:ilvl="0" w:tplc="B390199E">
      <w:start w:val="1"/>
      <w:numFmt w:val="decimal"/>
      <w:lvlText w:val="%1."/>
      <w:lvlJc w:val="left"/>
      <w:pPr>
        <w:ind w:left="1120" w:hanging="720"/>
      </w:pPr>
      <w:rPr>
        <w:rFonts w:ascii="Rockwell" w:eastAsia="Arial Unicode MS" w:hAnsi="Rockwell"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4B0FE6"/>
    <w:multiLevelType w:val="hybridMultilevel"/>
    <w:tmpl w:val="F7D2BFE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3B10103D"/>
    <w:multiLevelType w:val="hybridMultilevel"/>
    <w:tmpl w:val="15D4C394"/>
    <w:lvl w:ilvl="0" w:tplc="8952A10E">
      <w:start w:val="1"/>
      <w:numFmt w:val="decimal"/>
      <w:lvlText w:val="%1."/>
      <w:lvlJc w:val="left"/>
      <w:pPr>
        <w:ind w:left="76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6B36026"/>
    <w:multiLevelType w:val="hybridMultilevel"/>
    <w:tmpl w:val="C47687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6C"/>
    <w:rsid w:val="00032286"/>
    <w:rsid w:val="000759D7"/>
    <w:rsid w:val="00083E82"/>
    <w:rsid w:val="00124F2A"/>
    <w:rsid w:val="001E5F21"/>
    <w:rsid w:val="00210854"/>
    <w:rsid w:val="003C3C0F"/>
    <w:rsid w:val="00474688"/>
    <w:rsid w:val="00511639"/>
    <w:rsid w:val="005A2ABF"/>
    <w:rsid w:val="005A4D16"/>
    <w:rsid w:val="005B4F44"/>
    <w:rsid w:val="006073FE"/>
    <w:rsid w:val="006C2166"/>
    <w:rsid w:val="00735206"/>
    <w:rsid w:val="00752AE2"/>
    <w:rsid w:val="007B4B85"/>
    <w:rsid w:val="0082666C"/>
    <w:rsid w:val="008A03A2"/>
    <w:rsid w:val="00B72861"/>
    <w:rsid w:val="00BB0837"/>
    <w:rsid w:val="00C801B7"/>
    <w:rsid w:val="00CA4190"/>
    <w:rsid w:val="00D90ACB"/>
    <w:rsid w:val="00DE37C8"/>
    <w:rsid w:val="00E76975"/>
    <w:rsid w:val="00F25F0C"/>
    <w:rsid w:val="00F31F20"/>
    <w:rsid w:val="00F3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266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266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769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76975"/>
  </w:style>
  <w:style w:type="paragraph" w:styleId="a6">
    <w:name w:val="footer"/>
    <w:basedOn w:val="a"/>
    <w:link w:val="Char1"/>
    <w:uiPriority w:val="99"/>
    <w:unhideWhenUsed/>
    <w:rsid w:val="00E769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76975"/>
  </w:style>
  <w:style w:type="paragraph" w:styleId="a7">
    <w:name w:val="List Paragraph"/>
    <w:basedOn w:val="a"/>
    <w:uiPriority w:val="34"/>
    <w:qFormat/>
    <w:rsid w:val="005A2ABF"/>
    <w:pPr>
      <w:ind w:leftChars="400" w:left="800"/>
    </w:pPr>
  </w:style>
  <w:style w:type="character" w:styleId="a8">
    <w:name w:val="Hyperlink"/>
    <w:basedOn w:val="a0"/>
    <w:uiPriority w:val="99"/>
    <w:semiHidden/>
    <w:unhideWhenUsed/>
    <w:rsid w:val="00124F2A"/>
    <w:rPr>
      <w:color w:val="0000FF"/>
      <w:u w:val="single"/>
    </w:rPr>
  </w:style>
  <w:style w:type="character" w:customStyle="1" w:styleId="deftext">
    <w:name w:val="def_text"/>
    <w:basedOn w:val="a0"/>
    <w:rsid w:val="003C3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266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266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769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76975"/>
  </w:style>
  <w:style w:type="paragraph" w:styleId="a6">
    <w:name w:val="footer"/>
    <w:basedOn w:val="a"/>
    <w:link w:val="Char1"/>
    <w:uiPriority w:val="99"/>
    <w:unhideWhenUsed/>
    <w:rsid w:val="00E769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76975"/>
  </w:style>
  <w:style w:type="paragraph" w:styleId="a7">
    <w:name w:val="List Paragraph"/>
    <w:basedOn w:val="a"/>
    <w:uiPriority w:val="34"/>
    <w:qFormat/>
    <w:rsid w:val="005A2ABF"/>
    <w:pPr>
      <w:ind w:leftChars="400" w:left="800"/>
    </w:pPr>
  </w:style>
  <w:style w:type="character" w:styleId="a8">
    <w:name w:val="Hyperlink"/>
    <w:basedOn w:val="a0"/>
    <w:uiPriority w:val="99"/>
    <w:semiHidden/>
    <w:unhideWhenUsed/>
    <w:rsid w:val="00124F2A"/>
    <w:rPr>
      <w:color w:val="0000FF"/>
      <w:u w:val="single"/>
    </w:rPr>
  </w:style>
  <w:style w:type="character" w:customStyle="1" w:styleId="deftext">
    <w:name w:val="def_text"/>
    <w:basedOn w:val="a0"/>
    <w:rsid w:val="003C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F733-1072-4533-AE12-983A6F72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MIN KIM</dc:creator>
  <cp:lastModifiedBy>BO MIN KIM</cp:lastModifiedBy>
  <cp:revision>20</cp:revision>
  <dcterms:created xsi:type="dcterms:W3CDTF">2017-09-23T10:25:00Z</dcterms:created>
  <dcterms:modified xsi:type="dcterms:W3CDTF">2017-09-24T13:55:00Z</dcterms:modified>
</cp:coreProperties>
</file>