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50"/>
          <w:szCs w:val="50"/>
          <w:rtl w:val="0"/>
        </w:rPr>
        <w:t xml:space="preserve">Learning from a language learning experience</w:t>
      </w:r>
      <w:r w:rsidDel="00000000" w:rsidR="00000000" w:rsidRPr="00000000">
        <w:rPr>
          <w:rFonts w:ascii="Times New Roman" w:cs="Times New Roman" w:eastAsia="Times New Roman" w:hAnsi="Times New Roman"/>
          <w:i w:val="0"/>
          <w:smallCaps w:val="0"/>
          <w:strike w:val="0"/>
          <w:color w:val="000000"/>
          <w:sz w:val="96"/>
          <w:szCs w:val="96"/>
          <w:u w:val="singl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36"/>
          <w:szCs w:val="36"/>
          <w:u w:val="none"/>
          <w:vertAlign w:val="baseline"/>
          <w:rtl w:val="0"/>
        </w:rPr>
        <w:t xml:space="preserve">TESOL 163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i w:val="0"/>
          <w:smallCaps w:val="0"/>
          <w:strike w:val="0"/>
          <w:color w:val="000000"/>
          <w:sz w:val="36"/>
          <w:szCs w:val="36"/>
          <w:u w:val="none"/>
          <w:vertAlign w:val="baseline"/>
          <w:rtl w:val="0"/>
        </w:rPr>
        <w:t xml:space="preserve">Teacher: Jasmine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Name: jiweon</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English as a second language at first. It is important to be which environment they are in and it affects a lot. I have three experiences study different language in that case, I would like to write about failure and success.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Frist of all, my failure experience is when I was in elementary school. I studied for kind of SAT (it means only for test study). That time/period most of teachers are ‘The explainer’.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many metter but have no techniques of teaching. The class used traditional education skills which is mostly based on lecture and individual work. The goal of class was remember properly and memorized the answers. Class processed by teacher`s authority, so It was hard to share student ideas and discuss the subject. This kind of traditional teaching skills make students improve reading and writing skills in short time. When students learning a second language balanced increase four part of language skills. However, traditional education is lack of listening and speaking. Also, the biggest problem of this education is from the point of view of Acquire interest in learning the language and easily lose interest.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Therefore, when I experienced  English as a acquire not for learning, I totally change my mind. It was I went to USA for taking ESL. Regardless of age or grade, the class level was separated by actually language skills test. They tested all parts of language skills (reading, listening, writing, speaking) The goal of class was balanced improvement in every part. In the class assigned through the level test, The Input Hypothetically chosen 1 higher level. And not only reading a textbook and memorized sentences, mixed up Multiple Intelligences did discussion, sing a song, theme party, outdoor class etc. This kind of activity did not help the scale of a large amount of knowledge but as Affective Filter Hypothesis, it became an opportunity to improve the fear and boredom of English.</w:t>
      </w:r>
    </w:p>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What I learned after learning various language learning experiences, I strongly agree with the hypothesis of Prof Krashen's hypothesis. He`s theory is composed of five hypothesis. I am very sympathetic to three hypotheses. The first thing is that Acquisition Hypothesis. Because it is natural, native and not bound by rules. So students can acquire language like play. Second is The Input Hypothesis. It will not be efficient if students learn languages that are too easy or too difficult.  Appropriate levels will improve students` academic achievement. Last thing is Affective Filter Hypothesis. This hypothesis is more important to adults who undergo retraining than children. Students need a learning environment of low anxiety without bias. Besides teaching skills, the teacher's attitude is also important. For effective teaching, teacher makes rapport with student well. Teachers should look at students without prejudice. In particular, special care should be taken especially because children are involved in developing children's growth. Also, it is important to understand them at their eyes, not rely on teachers`authority. I believe TESOL is not only learning teaching skills also get to know how to become a good teacher.</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