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F1" w:rsidRDefault="00A030F1" w:rsidP="00A030F1">
      <w:r>
        <w:rPr>
          <w:rFonts w:hint="eastAsia"/>
        </w:rPr>
        <w:t>2가지 방법 사이에서 많은 딜레마가 있었지만,</w:t>
      </w:r>
      <w:r>
        <w:t xml:space="preserve"> </w:t>
      </w:r>
      <w:r>
        <w:rPr>
          <w:rFonts w:hint="eastAsia"/>
        </w:rPr>
        <w:t>미국 기업들이 선택한 방법들은 결과적으로 상당히 일관적 이었다.</w:t>
      </w:r>
      <w:r>
        <w:t xml:space="preserve"> </w:t>
      </w:r>
      <w:r>
        <w:rPr>
          <w:rFonts w:hint="eastAsia"/>
        </w:rPr>
        <w:t>오늘날, 그들 스스로의 사업 기술과 형식을 개혁한 회사들이 미래의 사업 경쟁 속에서 살아남을 것이다.</w:t>
      </w:r>
      <w:r>
        <w:t xml:space="preserve"> </w:t>
      </w:r>
      <w:r>
        <w:rPr>
          <w:rFonts w:hint="eastAsia"/>
        </w:rPr>
        <w:t>즉 이 말은 타의적인 것이 아닌 자의적인 개혁이 미래 사업 경쟁 속에서 살아남는 것을 뜻한다.</w:t>
      </w:r>
      <w:r>
        <w:t xml:space="preserve"> </w:t>
      </w:r>
      <w:r>
        <w:rPr>
          <w:rFonts w:hint="eastAsia"/>
        </w:rPr>
        <w:t>자신 스스로를 먼저 바꾼다는 것은 어려운 일 같지만,</w:t>
      </w:r>
      <w:r>
        <w:t xml:space="preserve"> </w:t>
      </w:r>
      <w:r>
        <w:rPr>
          <w:rFonts w:hint="eastAsia"/>
        </w:rPr>
        <w:t>사실상 어려운 일이 맞다.</w:t>
      </w:r>
      <w:r>
        <w:t xml:space="preserve"> </w:t>
      </w:r>
      <w:r>
        <w:rPr>
          <w:rFonts w:hint="eastAsia"/>
        </w:rPr>
        <w:t>그 이유는 기존에 해오던 방식을 해치는 일이기 때문이다.</w:t>
      </w:r>
      <w:r>
        <w:t xml:space="preserve"> </w:t>
      </w:r>
      <w:r>
        <w:rPr>
          <w:rFonts w:hint="eastAsia"/>
        </w:rPr>
        <w:t>즉 새로운 사업경영 기술의 도입은 회사의 공장,</w:t>
      </w:r>
      <w:r>
        <w:t xml:space="preserve"> </w:t>
      </w:r>
      <w:r>
        <w:rPr>
          <w:rFonts w:hint="eastAsia"/>
        </w:rPr>
        <w:t>상품 유통망들과 쌓아온 신뢰,</w:t>
      </w:r>
      <w:r>
        <w:t xml:space="preserve"> </w:t>
      </w:r>
      <w:r>
        <w:rPr>
          <w:rFonts w:hint="eastAsia"/>
        </w:rPr>
        <w:t>투자를 해온 방법들 등 회사가 투자해왔던 소중한 자산들을 완전히 소멸시킬 것이다.</w:t>
      </w:r>
      <w:r>
        <w:t xml:space="preserve"> </w:t>
      </w:r>
      <w:r>
        <w:rPr>
          <w:rFonts w:hint="eastAsia"/>
        </w:rPr>
        <w:t>때로는 회사는 자의적으로 낮은 수익성과 주가를 가지기도 한다.</w:t>
      </w:r>
      <w:r>
        <w:t xml:space="preserve"> </w:t>
      </w:r>
      <w:r>
        <w:rPr>
          <w:rFonts w:hint="eastAsia"/>
        </w:rPr>
        <w:t xml:space="preserve">간단히 말해서, 하지 말아야 할 것을 하고 있는 것과 같다.  </w:t>
      </w:r>
    </w:p>
    <w:p w:rsidR="00A030F1" w:rsidRDefault="00A030F1" w:rsidP="00A030F1">
      <w:r>
        <w:rPr>
          <w:rFonts w:hint="eastAsia"/>
        </w:rPr>
        <w:t xml:space="preserve">실제로 </w:t>
      </w:r>
      <w:proofErr w:type="spellStart"/>
      <w:r>
        <w:rPr>
          <w:rFonts w:hint="eastAsia"/>
        </w:rPr>
        <w:t>두명의</w:t>
      </w:r>
      <w:proofErr w:type="spellEnd"/>
      <w:r>
        <w:rPr>
          <w:rFonts w:hint="eastAsia"/>
        </w:rPr>
        <w:t xml:space="preserve"> 경영학 교수가 최근 </w:t>
      </w:r>
      <w:r>
        <w:t>11</w:t>
      </w:r>
      <w:r>
        <w:rPr>
          <w:rFonts w:hint="eastAsia"/>
        </w:rPr>
        <w:t>권의 마케팅 교과서를 조사했을 때,</w:t>
      </w:r>
      <w:r>
        <w:t xml:space="preserve"> </w:t>
      </w:r>
      <w:r>
        <w:rPr>
          <w:rFonts w:hint="eastAsia"/>
        </w:rPr>
        <w:t xml:space="preserve">그들 중 </w:t>
      </w:r>
      <w:r>
        <w:t>9</w:t>
      </w:r>
      <w:r>
        <w:rPr>
          <w:rFonts w:hint="eastAsia"/>
        </w:rPr>
        <w:t xml:space="preserve">명은 </w:t>
      </w:r>
      <w:r>
        <w:t>‘</w:t>
      </w:r>
      <w:proofErr w:type="spellStart"/>
      <w:r>
        <w:rPr>
          <w:rFonts w:hint="eastAsia"/>
        </w:rPr>
        <w:t>카니발리즘</w:t>
      </w:r>
      <w:proofErr w:type="spellEnd"/>
      <w:r>
        <w:t xml:space="preserve">’ </w:t>
      </w:r>
      <w:r>
        <w:rPr>
          <w:rFonts w:hint="eastAsia"/>
        </w:rPr>
        <w:t>은 기피해야 할 사상으로 적혀 있는 것을 보았다.</w:t>
      </w:r>
      <w:r>
        <w:t xml:space="preserve"> </w:t>
      </w:r>
      <w:r>
        <w:rPr>
          <w:rFonts w:hint="eastAsia"/>
        </w:rPr>
        <w:t xml:space="preserve">그 중 하나는 신제품 발명의 순조롭지 않은 </w:t>
      </w:r>
      <w:proofErr w:type="gramStart"/>
      <w:r>
        <w:rPr>
          <w:rFonts w:hint="eastAsia"/>
        </w:rPr>
        <w:t>과정</w:t>
      </w:r>
      <w:r>
        <w:t>…</w:t>
      </w:r>
      <w:proofErr w:type="gramEnd"/>
      <w:r>
        <w:t xml:space="preserve"> </w:t>
      </w:r>
      <w:r>
        <w:rPr>
          <w:rFonts w:hint="eastAsia"/>
        </w:rPr>
        <w:t>이라고 적혀 있었다.</w:t>
      </w:r>
      <w:r>
        <w:t xml:space="preserve"> </w:t>
      </w:r>
      <w:r>
        <w:rPr>
          <w:rFonts w:hint="eastAsia"/>
        </w:rPr>
        <w:t xml:space="preserve">또 다른 책에선 </w:t>
      </w:r>
      <w:r>
        <w:t>‘</w:t>
      </w:r>
      <w:proofErr w:type="spellStart"/>
      <w:r>
        <w:rPr>
          <w:rFonts w:hint="eastAsia"/>
        </w:rPr>
        <w:t>카니발리즘의</w:t>
      </w:r>
      <w:proofErr w:type="spellEnd"/>
      <w:r>
        <w:rPr>
          <w:rFonts w:hint="eastAsia"/>
        </w:rPr>
        <w:t xml:space="preserve"> 오류</w:t>
      </w:r>
      <w:r>
        <w:t>’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조심해라 라고 적혀있었다.</w:t>
      </w:r>
    </w:p>
    <w:p w:rsidR="00A030F1" w:rsidRDefault="00A030F1">
      <w:pPr>
        <w:widowControl/>
        <w:wordWrap/>
        <w:autoSpaceDE/>
        <w:autoSpaceDN/>
      </w:pPr>
      <w:r>
        <w:br w:type="page"/>
      </w:r>
    </w:p>
    <w:p w:rsidR="00A030F1" w:rsidRDefault="00A030F1" w:rsidP="00A030F1">
      <w:r>
        <w:lastRenderedPageBreak/>
        <w:t>AA has engaged in power generation, fuel energy, and new renewable energy projects, and concentrated its capabilities to make a leap for a global comprehensive energy company. AA has supplied stable power to the metropolitan area through constructing a new power generators, NO.7</w:t>
      </w:r>
      <w:proofErr w:type="gramStart"/>
      <w:r>
        <w:t>,8,9</w:t>
      </w:r>
      <w:proofErr w:type="gramEnd"/>
      <w:r>
        <w:t xml:space="preserve"> with capacity of 3,412MW at Incheon combine cycle power plant. </w:t>
      </w:r>
      <w:r w:rsidRPr="0054276E">
        <w:t xml:space="preserve">A 300MW off-gas combine cycle power plant </w:t>
      </w:r>
      <w:r>
        <w:rPr>
          <w:rFonts w:hint="eastAsia"/>
        </w:rPr>
        <w:t xml:space="preserve">utilizing </w:t>
      </w:r>
      <w:r w:rsidRPr="0054276E">
        <w:t xml:space="preserve">redundant gas generated </w:t>
      </w:r>
      <w:r>
        <w:t>by steel plant has operated</w:t>
      </w:r>
      <w:r w:rsidRPr="0054276E">
        <w:t xml:space="preserve"> in </w:t>
      </w:r>
      <w:proofErr w:type="spellStart"/>
      <w:r w:rsidRPr="0054276E">
        <w:t>Gwangyang</w:t>
      </w:r>
      <w:proofErr w:type="spellEnd"/>
      <w:r w:rsidRPr="0054276E">
        <w:t xml:space="preserve"> and Pohang.</w:t>
      </w:r>
    </w:p>
    <w:p w:rsidR="00A030F1" w:rsidRDefault="00A030F1" w:rsidP="00A030F1"/>
    <w:p w:rsidR="00A030F1" w:rsidRDefault="00A030F1" w:rsidP="00A030F1">
      <w:r>
        <w:rPr>
          <w:rFonts w:hint="eastAsia"/>
        </w:rPr>
        <w:t>In addition, with</w:t>
      </w:r>
      <w:r>
        <w:t xml:space="preserve"> the launch of its subsidiary, it has been pushing for the coal thermal power generation project, 2,100 MW power plants will be built in </w:t>
      </w:r>
      <w:proofErr w:type="spellStart"/>
      <w:r>
        <w:t>Samcheok</w:t>
      </w:r>
      <w:proofErr w:type="spellEnd"/>
      <w:r>
        <w:t xml:space="preserve"> by 2021. A fuel cell without using transmission network is eco-friendly, high-efficiency distributed power source, the completion of a cell manufacturing plant in 2015 will help AA company to achieve 100% localization of fuel cells. Currently, approximately 20 domestic fuel cell power plants are operating or under the construction.</w:t>
      </w:r>
    </w:p>
    <w:p w:rsidR="00A030F1" w:rsidRPr="00EE5415" w:rsidRDefault="00A030F1" w:rsidP="00A030F1">
      <w:r>
        <w:rPr>
          <w:rFonts w:hint="eastAsia"/>
        </w:rPr>
        <w:t>The successful operation of the world</w:t>
      </w:r>
      <w:r>
        <w:t xml:space="preserve">’s largest 60MW fuel electronic power plant in </w:t>
      </w:r>
      <w:proofErr w:type="spellStart"/>
      <w:r>
        <w:t>Hwaseong</w:t>
      </w:r>
      <w:proofErr w:type="spellEnd"/>
      <w:r>
        <w:t xml:space="preserve">, </w:t>
      </w:r>
      <w:proofErr w:type="spellStart"/>
      <w:r>
        <w:t>Gyeonggi</w:t>
      </w:r>
      <w:proofErr w:type="spellEnd"/>
      <w:r>
        <w:t xml:space="preserve"> has enabled us to be acknowledged for our competency of large-scale projects. In particular, fuel cell </w:t>
      </w:r>
      <w:proofErr w:type="gramStart"/>
      <w:r>
        <w:t>business :</w:t>
      </w:r>
      <w:proofErr w:type="gramEnd"/>
      <w:r>
        <w:t xml:space="preserve"> creative economy project that it was selected as ‘future growth engine flagship project’ is promoted as a major export business for next-generation products. AA developed the fuel cell with its full capacity over the past 10 years and it will bring a great deal of profit as a key exported product. As a result or the new renewable energy project, a 14.5MW solar power plant is operating in </w:t>
      </w:r>
      <w:proofErr w:type="spellStart"/>
      <w:r>
        <w:t>Shinan</w:t>
      </w:r>
      <w:proofErr w:type="spellEnd"/>
      <w:r>
        <w:t xml:space="preserve">, South </w:t>
      </w:r>
      <w:proofErr w:type="spellStart"/>
      <w:r>
        <w:t>Jeolla</w:t>
      </w:r>
      <w:proofErr w:type="spellEnd"/>
      <w:r>
        <w:t>, and a 100MW onshore wind farm is under construction.</w:t>
      </w:r>
    </w:p>
    <w:p w:rsidR="007F4923" w:rsidRPr="00A030F1" w:rsidRDefault="00A030F1" w:rsidP="00A030F1">
      <w:bookmarkStart w:id="0" w:name="_GoBack"/>
      <w:bookmarkEnd w:id="0"/>
    </w:p>
    <w:sectPr w:rsidR="007F4923" w:rsidRPr="00A030F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F1"/>
    <w:rsid w:val="00205049"/>
    <w:rsid w:val="00934915"/>
    <w:rsid w:val="00A0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FA645-7655-4FAE-87D5-C9CF716E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0F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Aerospace20</dc:creator>
  <cp:keywords/>
  <dc:description/>
  <cp:lastModifiedBy>Aerospace20</cp:lastModifiedBy>
  <cp:revision>1</cp:revision>
  <dcterms:created xsi:type="dcterms:W3CDTF">2018-07-21T01:43:00Z</dcterms:created>
  <dcterms:modified xsi:type="dcterms:W3CDTF">2018-07-21T01:45:00Z</dcterms:modified>
</cp:coreProperties>
</file>