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65"/>
        <w:gridCol w:w="1837"/>
        <w:gridCol w:w="1808"/>
        <w:gridCol w:w="1938"/>
        <w:gridCol w:w="1686"/>
      </w:tblGrid>
      <w:tr>
        <w:tblPrEx>
          <w:shd w:val="clear" w:color="auto" w:fill="d0ddef"/>
        </w:tblPrEx>
        <w:trPr>
          <w:trHeight w:val="23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Topic:</w:t>
            </w:r>
            <w:r>
              <w:rPr>
                <w:b w:val="1"/>
                <w:bCs w:val="1"/>
                <w:sz w:val="18"/>
                <w:szCs w:val="18"/>
                <w:rtl w:val="0"/>
                <w:lang w:val="en-US"/>
              </w:rPr>
              <w:t xml:space="preserve"> </w:t>
            </w:r>
            <w:r>
              <w:rPr>
                <w:b w:val="1"/>
                <w:bCs w:val="1"/>
                <w:sz w:val="18"/>
                <w:szCs w:val="18"/>
                <w:rtl w:val="0"/>
                <w:lang w:val="en-US"/>
              </w:rPr>
              <w:t>Smoking: Kicking the Habit</w:t>
            </w:r>
          </w:p>
        </w:tc>
      </w:tr>
      <w:tr>
        <w:tblPrEx>
          <w:shd w:val="clear" w:color="auto" w:fill="d0ddef"/>
        </w:tblPrEx>
        <w:trPr>
          <w:trHeight w:val="462" w:hRule="atLeast"/>
        </w:trPr>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Instructor:</w:t>
            </w:r>
            <w:r>
              <w:rPr>
                <w:b w:val="1"/>
                <w:bCs w:val="1"/>
                <w:sz w:val="18"/>
                <w:szCs w:val="18"/>
                <w:rtl w:val="0"/>
                <w:lang w:val="en-US"/>
              </w:rPr>
              <w:t xml:space="preserve"> </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Level:</w:t>
            </w:r>
            <w:r>
              <w:rPr>
                <w:b w:val="1"/>
                <w:bCs w:val="1"/>
                <w:sz w:val="18"/>
                <w:szCs w:val="18"/>
                <w:rtl w:val="0"/>
                <w:lang w:val="en-US"/>
              </w:rPr>
              <w:t xml:space="preserve">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Age:</w:t>
            </w: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left"/>
            </w:pPr>
            <w:r>
              <w:rPr>
                <w:b w:val="1"/>
                <w:bCs w:val="1"/>
                <w:sz w:val="18"/>
                <w:szCs w:val="18"/>
                <w:rtl w:val="0"/>
                <w:lang w:val="en-US"/>
              </w:rPr>
              <w:t>Number of Students:</w:t>
            </w:r>
            <w:r>
              <w:rPr>
                <w:b w:val="1"/>
                <w:bCs w:val="1"/>
                <w:sz w:val="18"/>
                <w:szCs w:val="18"/>
                <w:rtl w:val="0"/>
                <w:lang w:val="en-US"/>
              </w:rPr>
              <w:t xml:space="preserve"> </w:t>
            </w:r>
          </w:p>
        </w:tc>
        <w:tc>
          <w:tcPr>
            <w:tcW w:type="dxa" w:w="1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Length:</w:t>
            </w:r>
            <w:r>
              <w:rPr>
                <w:b w:val="1"/>
                <w:bCs w:val="1"/>
                <w:sz w:val="18"/>
                <w:szCs w:val="18"/>
                <w:rtl w:val="0"/>
                <w:lang w:val="en-US"/>
              </w:rPr>
              <w:t xml:space="preserve"> </w:t>
            </w:r>
          </w:p>
        </w:tc>
      </w:tr>
      <w:tr>
        <w:tblPrEx>
          <w:shd w:val="clear" w:color="auto" w:fill="d0ddef"/>
        </w:tblPrEx>
        <w:trPr>
          <w:trHeight w:val="230" w:hRule="atLeast"/>
        </w:trPr>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6"/>
                <w:szCs w:val="16"/>
                <w:rtl w:val="0"/>
                <w:lang w:val="en-US"/>
              </w:rPr>
              <w:t>Hwang Seoyeon (Noel)</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Intermediate</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Adults</w:t>
            </w: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15</w:t>
            </w:r>
          </w:p>
        </w:tc>
        <w:tc>
          <w:tcPr>
            <w:tcW w:type="dxa" w:w="1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50 minutes</w:t>
            </w:r>
          </w:p>
        </w:tc>
      </w:tr>
      <w:tr>
        <w:tblPrEx>
          <w:shd w:val="clear" w:color="auto" w:fill="d0ddef"/>
        </w:tblPrEx>
        <w:trPr>
          <w:trHeight w:val="11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Materials:</w:t>
            </w:r>
            <w:r>
              <w:rPr>
                <w:b w:val="1"/>
                <w:bCs w:val="1"/>
                <w:sz w:val="18"/>
                <w:szCs w:val="18"/>
                <w:rtl w:val="0"/>
                <w:lang w:val="en-US"/>
              </w:rPr>
              <w:t xml:space="preserve"> YouTube Audio File</w:t>
            </w:r>
          </w:p>
          <w:p>
            <w:pPr>
              <w:pStyle w:val="Body"/>
              <w:spacing w:after="0" w:line="240" w:lineRule="auto"/>
              <w:rPr>
                <w:b w:val="1"/>
                <w:bCs w:val="1"/>
                <w:sz w:val="18"/>
                <w:szCs w:val="18"/>
                <w:lang w:val="en-US"/>
              </w:rPr>
            </w:pPr>
            <w:r>
              <w:rPr>
                <w:b w:val="1"/>
                <w:bCs w:val="1"/>
                <w:sz w:val="18"/>
                <w:szCs w:val="18"/>
                <w:rtl w:val="0"/>
                <w:lang w:val="en-US"/>
              </w:rPr>
              <w:t>Listening Exercises Audio File</w:t>
            </w:r>
          </w:p>
          <w:p>
            <w:pPr>
              <w:pStyle w:val="Body"/>
              <w:spacing w:after="0" w:line="240" w:lineRule="auto"/>
              <w:rPr>
                <w:b w:val="1"/>
                <w:bCs w:val="1"/>
                <w:sz w:val="18"/>
                <w:szCs w:val="18"/>
                <w:lang w:val="en-US"/>
              </w:rPr>
            </w:pPr>
            <w:r>
              <w:rPr>
                <w:b w:val="1"/>
                <w:bCs w:val="1"/>
                <w:sz w:val="18"/>
                <w:szCs w:val="18"/>
                <w:rtl w:val="0"/>
                <w:lang w:val="en-US"/>
              </w:rPr>
              <w:t>Whiteboard and markers</w:t>
            </w:r>
          </w:p>
          <w:p>
            <w:pPr>
              <w:pStyle w:val="Body"/>
              <w:spacing w:after="0" w:line="240" w:lineRule="auto"/>
              <w:rPr>
                <w:b w:val="1"/>
                <w:bCs w:val="1"/>
                <w:sz w:val="18"/>
                <w:szCs w:val="18"/>
                <w:lang w:val="en-US"/>
              </w:rPr>
            </w:pPr>
            <w:r>
              <w:rPr>
                <w:b w:val="1"/>
                <w:bCs w:val="1"/>
                <w:sz w:val="18"/>
                <w:szCs w:val="18"/>
                <w:rtl w:val="0"/>
                <w:lang w:val="en-US"/>
              </w:rPr>
              <w:t>Worksheet #1</w:t>
            </w:r>
          </w:p>
          <w:p>
            <w:pPr>
              <w:pStyle w:val="Body"/>
              <w:spacing w:after="0" w:line="240" w:lineRule="auto"/>
            </w:pPr>
            <w:r>
              <w:rPr>
                <w:b w:val="1"/>
                <w:bCs w:val="1"/>
                <w:sz w:val="18"/>
                <w:szCs w:val="18"/>
                <w:rtl w:val="0"/>
                <w:lang w:val="en-US"/>
              </w:rPr>
              <w:t>Worksheet #2</w:t>
            </w:r>
          </w:p>
        </w:tc>
      </w:tr>
      <w:tr>
        <w:tblPrEx>
          <w:shd w:val="clear" w:color="auto" w:fill="d0ddef"/>
        </w:tblPrEx>
        <w:trPr>
          <w:trHeight w:val="11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Aims:</w:t>
            </w:r>
            <w:r>
              <w:rPr>
                <w:b w:val="1"/>
                <w:bCs w:val="1"/>
                <w:sz w:val="18"/>
                <w:szCs w:val="18"/>
                <w:rtl w:val="0"/>
                <w:lang w:val="en-US"/>
              </w:rPr>
              <w:t xml:space="preserve"> Ss will be able to learn English idioms (e.g. </w:t>
            </w:r>
            <w:r>
              <w:rPr>
                <w:b w:val="1"/>
                <w:bCs w:val="1"/>
                <w:sz w:val="18"/>
                <w:szCs w:val="18"/>
                <w:rtl w:val="0"/>
                <w:lang w:val="en-US"/>
              </w:rPr>
              <w:t>“</w:t>
            </w:r>
            <w:r>
              <w:rPr>
                <w:b w:val="1"/>
                <w:bCs w:val="1"/>
                <w:sz w:val="18"/>
                <w:szCs w:val="18"/>
                <w:rtl w:val="0"/>
                <w:lang w:val="en-US"/>
              </w:rPr>
              <w:t>butt out</w:t>
            </w:r>
            <w:r>
              <w:rPr>
                <w:b w:val="1"/>
                <w:bCs w:val="1"/>
                <w:sz w:val="18"/>
                <w:szCs w:val="18"/>
                <w:rtl w:val="0"/>
                <w:lang w:val="en-US"/>
              </w:rPr>
              <w:t>”</w:t>
            </w:r>
            <w:r>
              <w:rPr>
                <w:b w:val="1"/>
                <w:bCs w:val="1"/>
                <w:sz w:val="18"/>
                <w:szCs w:val="18"/>
                <w:rtl w:val="0"/>
                <w:lang w:val="en-US"/>
              </w:rPr>
              <w:t>, "figure it out</w:t>
            </w:r>
            <w:r>
              <w:rPr>
                <w:b w:val="1"/>
                <w:bCs w:val="1"/>
                <w:sz w:val="18"/>
                <w:szCs w:val="18"/>
                <w:rtl w:val="0"/>
                <w:lang w:val="en-US"/>
              </w:rPr>
              <w:t>” “</w:t>
            </w:r>
            <w:r>
              <w:rPr>
                <w:b w:val="1"/>
                <w:bCs w:val="1"/>
                <w:sz w:val="18"/>
                <w:szCs w:val="18"/>
                <w:rtl w:val="0"/>
                <w:lang w:val="en-US"/>
              </w:rPr>
              <w:t>stayed over") and phrases (</w:t>
            </w:r>
            <w:r>
              <w:rPr>
                <w:b w:val="1"/>
                <w:bCs w:val="1"/>
                <w:sz w:val="18"/>
                <w:szCs w:val="18"/>
                <w:rtl w:val="0"/>
                <w:lang w:val="en-US"/>
              </w:rPr>
              <w:t>“</w:t>
            </w:r>
            <w:r>
              <w:rPr>
                <w:b w:val="1"/>
                <w:bCs w:val="1"/>
                <w:sz w:val="18"/>
                <w:szCs w:val="18"/>
                <w:rtl w:val="0"/>
                <w:lang w:val="en-US"/>
              </w:rPr>
              <w:t>got caught</w:t>
            </w:r>
            <w:r>
              <w:rPr>
                <w:b w:val="1"/>
                <w:bCs w:val="1"/>
                <w:sz w:val="18"/>
                <w:szCs w:val="18"/>
                <w:rtl w:val="0"/>
                <w:lang w:val="en-US"/>
              </w:rPr>
              <w:t>”</w:t>
            </w:r>
            <w:r>
              <w:rPr>
                <w:b w:val="1"/>
                <w:bCs w:val="1"/>
                <w:sz w:val="18"/>
                <w:szCs w:val="18"/>
                <w:rtl w:val="0"/>
                <w:lang w:val="en-US"/>
              </w:rPr>
              <w:t xml:space="preserve">, </w:t>
            </w:r>
            <w:r>
              <w:rPr>
                <w:b w:val="1"/>
                <w:bCs w:val="1"/>
                <w:sz w:val="18"/>
                <w:szCs w:val="18"/>
                <w:rtl w:val="0"/>
                <w:lang w:val="en-US"/>
              </w:rPr>
              <w:t>“</w:t>
            </w:r>
            <w:r>
              <w:rPr>
                <w:b w:val="1"/>
                <w:bCs w:val="1"/>
                <w:sz w:val="18"/>
                <w:szCs w:val="18"/>
                <w:rtl w:val="0"/>
                <w:lang w:val="en-US"/>
              </w:rPr>
              <w:t>sounded like</w:t>
            </w:r>
            <w:r>
              <w:rPr>
                <w:b w:val="1"/>
                <w:bCs w:val="1"/>
                <w:sz w:val="18"/>
                <w:szCs w:val="18"/>
                <w:rtl w:val="0"/>
                <w:lang w:val="en-US"/>
              </w:rPr>
              <w:t>”</w:t>
            </w:r>
            <w:r>
              <w:rPr>
                <w:b w:val="1"/>
                <w:bCs w:val="1"/>
                <w:sz w:val="18"/>
                <w:szCs w:val="18"/>
                <w:rtl w:val="0"/>
                <w:lang w:val="en-US"/>
              </w:rPr>
              <w:t xml:space="preserve">) that are used in everyday speech. </w:t>
            </w:r>
          </w:p>
          <w:p>
            <w:pPr>
              <w:pStyle w:val="Body"/>
              <w:spacing w:after="0" w:line="240" w:lineRule="auto"/>
              <w:rPr>
                <w:b w:val="1"/>
                <w:bCs w:val="1"/>
                <w:sz w:val="18"/>
                <w:szCs w:val="18"/>
                <w:lang w:val="en-US"/>
              </w:rPr>
            </w:pPr>
            <w:r>
              <w:rPr>
                <w:b w:val="1"/>
                <w:bCs w:val="1"/>
                <w:sz w:val="18"/>
                <w:szCs w:val="18"/>
                <w:rtl w:val="0"/>
                <w:lang w:val="en-US"/>
              </w:rPr>
              <w:t xml:space="preserve">Ss will be able to describe the attitude towards smokers that are present in the worksheet. </w:t>
            </w:r>
          </w:p>
          <w:p>
            <w:pPr>
              <w:pStyle w:val="Body"/>
              <w:spacing w:after="0" w:line="240" w:lineRule="auto"/>
            </w:pPr>
            <w:r>
              <w:rPr>
                <w:b w:val="1"/>
                <w:bCs w:val="1"/>
                <w:sz w:val="18"/>
                <w:szCs w:val="18"/>
                <w:rtl w:val="0"/>
                <w:lang w:val="en-US"/>
              </w:rPr>
              <w:t xml:space="preserve">Ss will be able to work in small groups to discuss their own opinions towards smoking using examples from their everyday lives. </w:t>
            </w:r>
          </w:p>
        </w:tc>
      </w:tr>
      <w:tr>
        <w:tblPrEx>
          <w:shd w:val="clear" w:color="auto" w:fill="d0ddef"/>
        </w:tblPrEx>
        <w:trPr>
          <w:trHeight w:val="11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Language Skills:</w:t>
            </w:r>
          </w:p>
          <w:p>
            <w:pPr>
              <w:pStyle w:val="Body"/>
              <w:spacing w:after="0" w:line="240" w:lineRule="auto"/>
              <w:rPr>
                <w:b w:val="1"/>
                <w:bCs w:val="1"/>
                <w:sz w:val="18"/>
                <w:szCs w:val="18"/>
                <w:lang w:val="en-US"/>
              </w:rPr>
            </w:pPr>
            <w:r>
              <w:rPr>
                <w:b w:val="1"/>
                <w:bCs w:val="1"/>
                <w:sz w:val="18"/>
                <w:szCs w:val="18"/>
                <w:rtl w:val="0"/>
                <w:lang w:val="en-US"/>
              </w:rPr>
              <w:t xml:space="preserve">Reading: Ss will read example sentences containing the target words. </w:t>
            </w:r>
          </w:p>
          <w:p>
            <w:pPr>
              <w:pStyle w:val="Body"/>
              <w:spacing w:after="0" w:line="240" w:lineRule="auto"/>
              <w:rPr>
                <w:b w:val="1"/>
                <w:bCs w:val="1"/>
                <w:sz w:val="18"/>
                <w:szCs w:val="18"/>
                <w:lang w:val="en-US"/>
              </w:rPr>
            </w:pPr>
            <w:r>
              <w:rPr>
                <w:b w:val="1"/>
                <w:bCs w:val="1"/>
                <w:sz w:val="18"/>
                <w:szCs w:val="18"/>
                <w:rtl w:val="0"/>
                <w:lang w:val="en-US"/>
              </w:rPr>
              <w:t>Listening: Ss will listen to a dialogue between a smoker and a non-smoker.</w:t>
            </w:r>
          </w:p>
          <w:p>
            <w:pPr>
              <w:pStyle w:val="Body"/>
              <w:spacing w:after="0" w:line="240" w:lineRule="auto"/>
              <w:rPr>
                <w:b w:val="1"/>
                <w:bCs w:val="1"/>
                <w:sz w:val="18"/>
                <w:szCs w:val="18"/>
                <w:lang w:val="en-US"/>
              </w:rPr>
            </w:pPr>
            <w:r>
              <w:rPr>
                <w:b w:val="1"/>
                <w:bCs w:val="1"/>
                <w:sz w:val="18"/>
                <w:szCs w:val="18"/>
                <w:rtl w:val="0"/>
                <w:lang w:val="en-US"/>
              </w:rPr>
              <w:t xml:space="preserve">Speaking: Ss will state their opinion regarding smoking to the group. </w:t>
            </w:r>
          </w:p>
          <w:p>
            <w:pPr>
              <w:pStyle w:val="Body"/>
              <w:spacing w:after="0" w:line="240" w:lineRule="auto"/>
            </w:pPr>
            <w:r>
              <w:rPr>
                <w:b w:val="1"/>
                <w:bCs w:val="1"/>
                <w:sz w:val="18"/>
                <w:szCs w:val="18"/>
                <w:rtl w:val="0"/>
                <w:lang w:val="en-US"/>
              </w:rPr>
              <w:t>Writing: Ss will transcribe parts of the audio file as they listen.</w:t>
            </w:r>
          </w:p>
        </w:tc>
      </w:tr>
      <w:tr>
        <w:tblPrEx>
          <w:shd w:val="clear" w:color="auto" w:fill="d0ddef"/>
        </w:tblPrEx>
        <w:trPr>
          <w:trHeight w:val="155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Language Systems:</w:t>
            </w:r>
          </w:p>
          <w:p>
            <w:pPr>
              <w:pStyle w:val="Body"/>
              <w:spacing w:after="0" w:line="240" w:lineRule="auto"/>
              <w:rPr>
                <w:b w:val="1"/>
                <w:bCs w:val="1"/>
                <w:sz w:val="18"/>
                <w:szCs w:val="18"/>
                <w:lang w:val="en-US"/>
              </w:rPr>
            </w:pPr>
            <w:r>
              <w:rPr>
                <w:b w:val="1"/>
                <w:bCs w:val="1"/>
                <w:sz w:val="18"/>
                <w:szCs w:val="18"/>
                <w:rtl w:val="0"/>
                <w:lang w:val="en-US"/>
              </w:rPr>
              <w:t xml:space="preserve">Phonology: Students will practice differentiating </w:t>
            </w:r>
            <w:r>
              <w:rPr>
                <w:b w:val="1"/>
                <w:bCs w:val="1"/>
                <w:sz w:val="18"/>
                <w:szCs w:val="18"/>
                <w:rtl w:val="0"/>
                <w:lang w:val="en-US"/>
              </w:rPr>
              <w:t>/</w:t>
            </w:r>
            <w:r>
              <w:rPr>
                <w:b w:val="1"/>
                <w:bCs w:val="1"/>
                <w:sz w:val="18"/>
                <w:szCs w:val="18"/>
                <w:rtl w:val="0"/>
                <w:lang w:val="en-US"/>
              </w:rPr>
              <w:t>ɛ</w:t>
            </w:r>
            <w:r>
              <w:rPr>
                <w:b w:val="1"/>
                <w:bCs w:val="1"/>
                <w:sz w:val="18"/>
                <w:szCs w:val="18"/>
                <w:rtl w:val="0"/>
                <w:lang w:val="en-US"/>
              </w:rPr>
              <w:t>f/</w:t>
            </w:r>
            <w:r>
              <w:rPr>
                <w:b w:val="1"/>
                <w:bCs w:val="1"/>
                <w:sz w:val="18"/>
                <w:szCs w:val="18"/>
                <w:rtl w:val="0"/>
                <w:lang w:val="en-US"/>
              </w:rPr>
              <w:t xml:space="preserve"> and /p/ with words such as </w:t>
            </w:r>
            <w:r>
              <w:rPr>
                <w:b w:val="1"/>
                <w:bCs w:val="1"/>
                <w:i w:val="1"/>
                <w:iCs w:val="1"/>
                <w:sz w:val="18"/>
                <w:szCs w:val="18"/>
                <w:rtl w:val="0"/>
                <w:lang w:val="en-US"/>
              </w:rPr>
              <w:t xml:space="preserve">figure, first, follow, </w:t>
            </w:r>
            <w:r>
              <w:rPr>
                <w:b w:val="1"/>
                <w:bCs w:val="1"/>
                <w:sz w:val="18"/>
                <w:szCs w:val="18"/>
                <w:rtl w:val="0"/>
                <w:lang w:val="en-US"/>
              </w:rPr>
              <w:t>and</w:t>
            </w:r>
            <w:r>
              <w:rPr>
                <w:b w:val="1"/>
                <w:bCs w:val="1"/>
                <w:i w:val="1"/>
                <w:iCs w:val="1"/>
                <w:sz w:val="18"/>
                <w:szCs w:val="18"/>
                <w:rtl w:val="0"/>
                <w:lang w:val="en-US"/>
              </w:rPr>
              <w:t xml:space="preserve"> found. </w:t>
            </w:r>
          </w:p>
          <w:p>
            <w:pPr>
              <w:pStyle w:val="Body"/>
              <w:spacing w:after="0" w:line="240" w:lineRule="auto"/>
              <w:rPr>
                <w:b w:val="1"/>
                <w:bCs w:val="1"/>
                <w:sz w:val="18"/>
                <w:szCs w:val="18"/>
                <w:lang w:val="en-US"/>
              </w:rPr>
            </w:pPr>
            <w:r>
              <w:rPr>
                <w:b w:val="1"/>
                <w:bCs w:val="1"/>
                <w:sz w:val="18"/>
                <w:szCs w:val="18"/>
                <w:rtl w:val="0"/>
                <w:lang w:val="en-US"/>
              </w:rPr>
              <w:t xml:space="preserve">Function: Students will be able to raise a complaint and argue with others. </w:t>
            </w:r>
          </w:p>
          <w:p>
            <w:pPr>
              <w:pStyle w:val="Body"/>
              <w:spacing w:after="0" w:line="240" w:lineRule="auto"/>
              <w:rPr>
                <w:b w:val="1"/>
                <w:bCs w:val="1"/>
                <w:sz w:val="18"/>
                <w:szCs w:val="18"/>
                <w:lang w:val="en-US"/>
              </w:rPr>
            </w:pPr>
            <w:r>
              <w:rPr>
                <w:b w:val="1"/>
                <w:bCs w:val="1"/>
                <w:sz w:val="18"/>
                <w:szCs w:val="18"/>
                <w:rtl w:val="0"/>
                <w:lang w:val="en-US"/>
              </w:rPr>
              <w:t>Lexis: Students will learn new English idioms (butt out, figure it out)</w:t>
            </w:r>
          </w:p>
          <w:p>
            <w:pPr>
              <w:pStyle w:val="Body"/>
              <w:spacing w:after="0" w:line="240" w:lineRule="auto"/>
              <w:rPr>
                <w:b w:val="1"/>
                <w:bCs w:val="1"/>
                <w:sz w:val="18"/>
                <w:szCs w:val="18"/>
                <w:lang w:val="en-US"/>
              </w:rPr>
            </w:pPr>
            <w:r>
              <w:rPr>
                <w:b w:val="1"/>
                <w:bCs w:val="1"/>
                <w:sz w:val="18"/>
                <w:szCs w:val="18"/>
                <w:rtl w:val="0"/>
                <w:lang w:val="en-US"/>
              </w:rPr>
              <w:t xml:space="preserve">Grammar: Students will practice phrasal verbs. </w:t>
            </w:r>
          </w:p>
          <w:p>
            <w:pPr>
              <w:pStyle w:val="Body"/>
              <w:spacing w:after="0" w:line="240" w:lineRule="auto"/>
            </w:pPr>
            <w:r>
              <w:rPr>
                <w:b w:val="1"/>
                <w:bCs w:val="1"/>
                <w:sz w:val="18"/>
                <w:szCs w:val="18"/>
                <w:rtl w:val="0"/>
                <w:lang w:val="en-US"/>
              </w:rPr>
              <w:t xml:space="preserve">Discourse: Students will practice following an argument by summarizing the spoken content. </w:t>
            </w:r>
          </w:p>
        </w:tc>
      </w:tr>
      <w:tr>
        <w:tblPrEx>
          <w:shd w:val="clear" w:color="auto" w:fill="d0ddef"/>
        </w:tblPrEx>
        <w:trPr>
          <w:trHeight w:val="89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Assumptions:</w:t>
            </w:r>
            <w:r>
              <w:rPr>
                <w:b w:val="1"/>
                <w:bCs w:val="1"/>
                <w:sz w:val="18"/>
                <w:szCs w:val="18"/>
                <w:rtl w:val="0"/>
                <w:lang w:val="en-US"/>
              </w:rPr>
              <w:t xml:space="preserve"> </w:t>
            </w:r>
          </w:p>
          <w:p>
            <w:pPr>
              <w:pStyle w:val="Body"/>
              <w:spacing w:after="0" w:line="240" w:lineRule="auto"/>
              <w:rPr>
                <w:b w:val="1"/>
                <w:bCs w:val="1"/>
                <w:sz w:val="18"/>
                <w:szCs w:val="18"/>
                <w:lang w:val="en-US"/>
              </w:rPr>
            </w:pPr>
            <w:r>
              <w:rPr>
                <w:b w:val="1"/>
                <w:bCs w:val="1"/>
                <w:sz w:val="18"/>
                <w:szCs w:val="18"/>
                <w:rtl w:val="0"/>
                <w:lang w:val="en-US"/>
              </w:rPr>
              <w:t>Students are at an intermediate level.</w:t>
            </w:r>
          </w:p>
          <w:p>
            <w:pPr>
              <w:pStyle w:val="Body"/>
              <w:spacing w:after="0" w:line="240" w:lineRule="auto"/>
              <w:rPr>
                <w:b w:val="1"/>
                <w:bCs w:val="1"/>
                <w:sz w:val="18"/>
                <w:szCs w:val="18"/>
                <w:lang w:val="en-US"/>
              </w:rPr>
            </w:pPr>
            <w:r>
              <w:rPr>
                <w:b w:val="1"/>
                <w:bCs w:val="1"/>
                <w:sz w:val="18"/>
                <w:szCs w:val="18"/>
                <w:rtl w:val="0"/>
                <w:lang w:val="en-US"/>
              </w:rPr>
              <w:t xml:space="preserve">Students can understand and follow basic speaking vernacular. </w:t>
            </w:r>
          </w:p>
          <w:p>
            <w:pPr>
              <w:pStyle w:val="Body"/>
              <w:spacing w:after="0" w:line="240" w:lineRule="auto"/>
            </w:pPr>
            <w:r>
              <w:rPr>
                <w:b w:val="1"/>
                <w:bCs w:val="1"/>
                <w:sz w:val="18"/>
                <w:szCs w:val="18"/>
                <w:rtl w:val="0"/>
                <w:lang w:val="en-US"/>
              </w:rPr>
              <w:t>Some students may be smokers, know someone who smoke or have strong opinions against smoking.</w:t>
            </w:r>
          </w:p>
        </w:tc>
      </w:tr>
      <w:tr>
        <w:tblPrEx>
          <w:shd w:val="clear" w:color="auto" w:fill="d0ddef"/>
        </w:tblPrEx>
        <w:trPr>
          <w:trHeight w:val="133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Anticipated Errors and Solutions:</w:t>
            </w:r>
          </w:p>
          <w:p>
            <w:pPr>
              <w:pStyle w:val="Body"/>
              <w:spacing w:after="0" w:line="240" w:lineRule="auto"/>
              <w:rPr>
                <w:b w:val="1"/>
                <w:bCs w:val="1"/>
                <w:sz w:val="18"/>
                <w:szCs w:val="18"/>
                <w:lang w:val="en-US"/>
              </w:rPr>
            </w:pPr>
            <w:r>
              <w:rPr>
                <w:b w:val="1"/>
                <w:bCs w:val="1"/>
                <w:sz w:val="18"/>
                <w:szCs w:val="18"/>
                <w:rtl w:val="0"/>
                <w:lang w:val="en-US"/>
              </w:rPr>
              <w:t>Not all of the activities may fit within the allotted time.</w:t>
            </w:r>
          </w:p>
          <w:p>
            <w:pPr>
              <w:pStyle w:val="Body"/>
              <w:spacing w:after="0" w:line="240" w:lineRule="auto"/>
              <w:rPr>
                <w:b w:val="1"/>
                <w:bCs w:val="1"/>
                <w:sz w:val="18"/>
                <w:szCs w:val="18"/>
                <w:lang w:val="en-US"/>
              </w:rPr>
            </w:pPr>
            <w:r>
              <w:rPr>
                <w:b w:val="1"/>
                <w:bCs w:val="1"/>
                <w:sz w:val="18"/>
                <w:szCs w:val="18"/>
                <w:rtl w:val="0"/>
                <w:lang w:val="en-US"/>
              </w:rPr>
              <w:t xml:space="preserve">&gt; Shorten the discussion time </w:t>
            </w:r>
          </w:p>
          <w:p>
            <w:pPr>
              <w:pStyle w:val="Body"/>
              <w:spacing w:after="0" w:line="240" w:lineRule="auto"/>
              <w:rPr>
                <w:b w:val="1"/>
                <w:bCs w:val="1"/>
                <w:sz w:val="18"/>
                <w:szCs w:val="18"/>
                <w:lang w:val="en-US"/>
              </w:rPr>
            </w:pPr>
            <w:r>
              <w:rPr>
                <w:b w:val="1"/>
                <w:bCs w:val="1"/>
                <w:sz w:val="18"/>
                <w:szCs w:val="18"/>
                <w:rtl w:val="0"/>
                <w:lang w:val="en-US"/>
              </w:rPr>
              <w:t>Ss are quiet during the allotted discussion time due to nervousness regarding their English ability.</w:t>
            </w:r>
          </w:p>
          <w:p>
            <w:pPr>
              <w:pStyle w:val="Body"/>
              <w:spacing w:after="0" w:line="240" w:lineRule="auto"/>
            </w:pPr>
            <w:r>
              <w:rPr>
                <w:b w:val="1"/>
                <w:bCs w:val="1"/>
                <w:sz w:val="18"/>
                <w:szCs w:val="18"/>
                <w:rtl w:val="0"/>
                <w:lang w:val="en-US"/>
              </w:rPr>
              <w:t xml:space="preserve">&gt; Encourage free discussion with no teacher correction; throw out a </w:t>
            </w:r>
            <w:r>
              <w:rPr>
                <w:b w:val="1"/>
                <w:bCs w:val="1"/>
                <w:sz w:val="18"/>
                <w:szCs w:val="18"/>
                <w:rtl w:val="0"/>
                <w:lang w:val="en-US"/>
              </w:rPr>
              <w:t>“</w:t>
            </w:r>
            <w:r>
              <w:rPr>
                <w:b w:val="1"/>
                <w:bCs w:val="1"/>
                <w:sz w:val="18"/>
                <w:szCs w:val="18"/>
                <w:rtl w:val="0"/>
                <w:lang w:val="en-US"/>
              </w:rPr>
              <w:t>prompt</w:t>
            </w:r>
            <w:r>
              <w:rPr>
                <w:b w:val="1"/>
                <w:bCs w:val="1"/>
                <w:sz w:val="18"/>
                <w:szCs w:val="18"/>
                <w:rtl w:val="0"/>
                <w:lang w:val="en-US"/>
              </w:rPr>
              <w:t xml:space="preserve">” </w:t>
            </w:r>
            <w:r>
              <w:rPr>
                <w:b w:val="1"/>
                <w:bCs w:val="1"/>
                <w:sz w:val="18"/>
                <w:szCs w:val="18"/>
                <w:rtl w:val="0"/>
                <w:lang w:val="en-US"/>
              </w:rPr>
              <w:t xml:space="preserve">or </w:t>
            </w:r>
            <w:r>
              <w:rPr>
                <w:b w:val="1"/>
                <w:bCs w:val="1"/>
                <w:sz w:val="18"/>
                <w:szCs w:val="18"/>
                <w:rtl w:val="0"/>
                <w:lang w:val="en-US"/>
              </w:rPr>
              <w:t>“</w:t>
            </w:r>
            <w:r>
              <w:rPr>
                <w:b w:val="1"/>
                <w:bCs w:val="1"/>
                <w:sz w:val="18"/>
                <w:szCs w:val="18"/>
                <w:rtl w:val="0"/>
                <w:lang w:val="en-US"/>
              </w:rPr>
              <w:t>starter</w:t>
            </w:r>
            <w:r>
              <w:rPr>
                <w:b w:val="1"/>
                <w:bCs w:val="1"/>
                <w:sz w:val="18"/>
                <w:szCs w:val="18"/>
                <w:rtl w:val="0"/>
                <w:lang w:val="en-US"/>
              </w:rPr>
              <w:t xml:space="preserve">” </w:t>
            </w:r>
            <w:r>
              <w:rPr>
                <w:b w:val="1"/>
                <w:bCs w:val="1"/>
                <w:sz w:val="18"/>
                <w:szCs w:val="18"/>
                <w:rtl w:val="0"/>
                <w:lang w:val="en-US"/>
              </w:rPr>
              <w:t xml:space="preserve">question, e.g. </w:t>
            </w:r>
            <w:r>
              <w:rPr>
                <w:b w:val="1"/>
                <w:bCs w:val="1"/>
                <w:sz w:val="18"/>
                <w:szCs w:val="18"/>
                <w:rtl w:val="0"/>
                <w:lang w:val="en-US"/>
              </w:rPr>
              <w:t>“</w:t>
            </w:r>
            <w:r>
              <w:rPr>
                <w:b w:val="1"/>
                <w:bCs w:val="1"/>
                <w:sz w:val="18"/>
                <w:szCs w:val="18"/>
                <w:rtl w:val="0"/>
                <w:lang w:val="en-US"/>
              </w:rPr>
              <w:t>Do your parents smoke?</w:t>
            </w:r>
            <w:r>
              <w:rPr>
                <w:b w:val="1"/>
                <w:bCs w:val="1"/>
                <w:sz w:val="18"/>
                <w:szCs w:val="18"/>
                <w:rtl w:val="0"/>
                <w:lang w:val="en-US"/>
              </w:rPr>
              <w:t>”</w:t>
            </w:r>
          </w:p>
        </w:tc>
      </w:tr>
      <w:tr>
        <w:tblPrEx>
          <w:shd w:val="clear" w:color="auto" w:fill="d0ddef"/>
        </w:tblPrEx>
        <w:trPr>
          <w:trHeight w:val="11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lang w:val="en-US"/>
              </w:rPr>
            </w:pPr>
            <w:r>
              <w:rPr>
                <w:b w:val="1"/>
                <w:bCs w:val="1"/>
                <w:sz w:val="18"/>
                <w:szCs w:val="18"/>
                <w:rtl w:val="0"/>
                <w:lang w:val="en-US"/>
              </w:rPr>
              <w:t>References:</w:t>
            </w:r>
          </w:p>
          <w:p>
            <w:pPr>
              <w:pStyle w:val="Body"/>
              <w:spacing w:after="0" w:line="240" w:lineRule="auto"/>
              <w:rPr>
                <w:b w:val="1"/>
                <w:bCs w:val="1"/>
                <w:sz w:val="18"/>
                <w:szCs w:val="18"/>
                <w:lang w:val="en-US"/>
              </w:rPr>
            </w:pPr>
            <w:r>
              <w:rPr>
                <w:b w:val="1"/>
                <w:bCs w:val="1"/>
                <w:sz w:val="18"/>
                <w:szCs w:val="18"/>
                <w:rtl w:val="0"/>
                <w:lang w:val="en-US"/>
              </w:rPr>
              <w:t xml:space="preserve">Davis, R. (n.d.). Smoking: Kicking The Habit. Retrieved January 22, 2019, from </w:t>
            </w:r>
            <w:r>
              <w:rPr>
                <w:rStyle w:val="Hyperlink.0"/>
                <w:b w:val="1"/>
                <w:bCs w:val="1"/>
                <w:sz w:val="18"/>
                <w:szCs w:val="18"/>
              </w:rPr>
              <w:fldChar w:fldCharType="begin" w:fldLock="0"/>
            </w:r>
            <w:r>
              <w:rPr>
                <w:rStyle w:val="Hyperlink.0"/>
                <w:b w:val="1"/>
                <w:bCs w:val="1"/>
                <w:sz w:val="18"/>
                <w:szCs w:val="18"/>
              </w:rPr>
              <w:instrText xml:space="preserve"> HYPERLINK "https://esl-lab.com/smoking/smokingsc1.htm"</w:instrText>
            </w:r>
            <w:r>
              <w:rPr>
                <w:rStyle w:val="Hyperlink.0"/>
                <w:b w:val="1"/>
                <w:bCs w:val="1"/>
                <w:sz w:val="18"/>
                <w:szCs w:val="18"/>
              </w:rPr>
              <w:fldChar w:fldCharType="separate" w:fldLock="0"/>
            </w:r>
            <w:r>
              <w:rPr>
                <w:rStyle w:val="Hyperlink.0"/>
                <w:b w:val="1"/>
                <w:bCs w:val="1"/>
                <w:sz w:val="18"/>
                <w:szCs w:val="18"/>
                <w:rtl w:val="0"/>
                <w:lang w:val="en-US"/>
              </w:rPr>
              <w:t>https://esl-lab.com/smoking/smokingsc1.htm</w:t>
            </w:r>
            <w:r>
              <w:rPr>
                <w:b w:val="1"/>
                <w:bCs w:val="1"/>
                <w:sz w:val="18"/>
                <w:szCs w:val="18"/>
              </w:rPr>
              <w:fldChar w:fldCharType="end" w:fldLock="0"/>
            </w:r>
            <w:r>
              <w:rPr>
                <w:b w:val="1"/>
                <w:bCs w:val="1"/>
                <w:sz w:val="18"/>
                <w:szCs w:val="18"/>
                <w:rtl w:val="0"/>
                <w:lang w:val="en-US"/>
              </w:rPr>
              <w:t>.</w:t>
            </w:r>
          </w:p>
          <w:p>
            <w:pPr>
              <w:pStyle w:val="Body"/>
              <w:spacing w:after="0" w:line="240" w:lineRule="auto"/>
            </w:pPr>
            <w:r>
              <w:rPr>
                <w:b w:val="1"/>
                <w:bCs w:val="1"/>
                <w:sz w:val="18"/>
                <w:szCs w:val="18"/>
                <w:rtl w:val="0"/>
                <w:lang w:val="en-US"/>
              </w:rPr>
              <w:t xml:space="preserve">Like Father, Like Son [Video File]. (1967) United States of America. American Heart Association. Retrieved January 22, 2019 from </w:t>
            </w:r>
            <w:r>
              <w:rPr>
                <w:rStyle w:val="Hyperlink.0"/>
                <w:b w:val="1"/>
                <w:bCs w:val="1"/>
                <w:sz w:val="18"/>
                <w:szCs w:val="18"/>
              </w:rPr>
              <w:fldChar w:fldCharType="begin" w:fldLock="0"/>
            </w:r>
            <w:r>
              <w:rPr>
                <w:rStyle w:val="Hyperlink.0"/>
                <w:b w:val="1"/>
                <w:bCs w:val="1"/>
                <w:sz w:val="18"/>
                <w:szCs w:val="18"/>
              </w:rPr>
              <w:instrText xml:space="preserve"> HYPERLINK "https://youtu.be/GLT36rS0XO4?t=60"</w:instrText>
            </w:r>
            <w:r>
              <w:rPr>
                <w:rStyle w:val="Hyperlink.0"/>
                <w:b w:val="1"/>
                <w:bCs w:val="1"/>
                <w:sz w:val="18"/>
                <w:szCs w:val="18"/>
              </w:rPr>
              <w:fldChar w:fldCharType="separate" w:fldLock="0"/>
            </w:r>
            <w:r>
              <w:rPr>
                <w:rStyle w:val="Hyperlink.0"/>
                <w:b w:val="1"/>
                <w:bCs w:val="1"/>
                <w:sz w:val="18"/>
                <w:szCs w:val="18"/>
                <w:rtl w:val="0"/>
                <w:lang w:val="en-US"/>
              </w:rPr>
              <w:t>https://youtu.be/GLT36rS0XO4?t=60</w:t>
            </w:r>
            <w:r>
              <w:rPr>
                <w:b w:val="1"/>
                <w:bCs w:val="1"/>
                <w:sz w:val="18"/>
                <w:szCs w:val="18"/>
              </w:rPr>
              <w:fldChar w:fldCharType="end" w:fldLock="0"/>
            </w:r>
          </w:p>
        </w:tc>
      </w:tr>
      <w:tr>
        <w:tblPrEx>
          <w:shd w:val="clear" w:color="auto" w:fill="d0ddef"/>
        </w:tblPrEx>
        <w:trPr>
          <w:trHeight w:val="23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Notes:</w:t>
            </w:r>
            <w:r>
              <w:rPr>
                <w:b w:val="1"/>
                <w:bCs w:val="1"/>
                <w:sz w:val="18"/>
                <w:szCs w:val="18"/>
                <w:rtl w:val="0"/>
                <w:lang w:val="en-US"/>
              </w:rPr>
              <w:t xml:space="preserve"> </w:t>
            </w:r>
          </w:p>
        </w:tc>
      </w:tr>
    </w:tbl>
    <w:p>
      <w:pPr>
        <w:pStyle w:val="Body"/>
        <w:spacing w:line="240" w:lineRule="auto"/>
        <w:rPr>
          <w:b w:val="1"/>
          <w:bCs w:val="1"/>
          <w:sz w:val="8"/>
          <w:szCs w:val="8"/>
        </w:rPr>
      </w:pPr>
    </w:p>
    <w:tbl>
      <w:tblPr>
        <w:tblW w:w="92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2"/>
        <w:gridCol w:w="1015"/>
        <w:gridCol w:w="2592"/>
        <w:gridCol w:w="789"/>
        <w:gridCol w:w="3830"/>
      </w:tblGrid>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Presentation</w:t>
            </w:r>
          </w:p>
        </w:tc>
      </w:tr>
      <w:tr>
        <w:tblPrEx>
          <w:shd w:val="clear" w:color="auto" w:fill="d0ddef"/>
        </w:tblPrEx>
        <w:trPr>
          <w:trHeight w:val="572"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Aims:</w:t>
            </w:r>
            <w:r>
              <w:rPr>
                <w:b w:val="1"/>
                <w:bCs w:val="1"/>
                <w:sz w:val="18"/>
                <w:szCs w:val="18"/>
                <w:rtl w:val="0"/>
                <w:lang w:val="en-US"/>
              </w:rPr>
              <w:t xml:space="preserve"> Ss will learn the vocabulary they need in order to disagree with someone else</w:t>
            </w:r>
            <w:r>
              <w:rPr>
                <w:b w:val="1"/>
                <w:bCs w:val="1"/>
                <w:sz w:val="18"/>
                <w:szCs w:val="18"/>
                <w:rtl w:val="0"/>
                <w:lang w:val="en-US"/>
              </w:rPr>
              <w:t>’</w:t>
            </w:r>
            <w:r>
              <w:rPr>
                <w:b w:val="1"/>
                <w:bCs w:val="1"/>
                <w:sz w:val="18"/>
                <w:szCs w:val="18"/>
                <w:rtl w:val="0"/>
                <w:lang w:val="en-US"/>
              </w:rPr>
              <w:t>s opinion.</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Materials:</w:t>
            </w:r>
            <w:r>
              <w:rPr>
                <w:b w:val="1"/>
                <w:bCs w:val="1"/>
                <w:sz w:val="18"/>
                <w:szCs w:val="18"/>
                <w:rtl w:val="0"/>
                <w:lang w:val="en-US"/>
              </w:rPr>
              <w:t xml:space="preserve"> YouTube Audio File,</w:t>
            </w:r>
            <w:r>
              <w:rPr>
                <w:b w:val="1"/>
                <w:bCs w:val="1"/>
                <w:sz w:val="18"/>
                <w:szCs w:val="18"/>
                <w:rtl w:val="0"/>
                <w:lang w:val="en-US"/>
              </w:rPr>
              <w:t xml:space="preserve"> </w:t>
            </w:r>
            <w:r>
              <w:rPr>
                <w:b w:val="1"/>
                <w:bCs w:val="1"/>
                <w:sz w:val="18"/>
                <w:szCs w:val="18"/>
                <w:rtl w:val="0"/>
                <w:lang w:val="en-US"/>
              </w:rPr>
              <w:t>Worksheet #1</w:t>
            </w:r>
          </w:p>
        </w:tc>
      </w:tr>
      <w:tr>
        <w:tblPrEx>
          <w:shd w:val="clear" w:color="auto" w:fill="d0ddef"/>
        </w:tblPrEx>
        <w:trPr>
          <w:trHeight w:val="23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Teacher</w:t>
            </w:r>
          </w:p>
        </w:tc>
      </w:tr>
      <w:tr>
        <w:tblPrEx>
          <w:shd w:val="clear" w:color="auto" w:fill="d0ddef"/>
        </w:tblPrEx>
        <w:trPr>
          <w:trHeight w:val="881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1min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10min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5min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4min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Individual</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Class greets instructor.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Class responds.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ex.The young son is copying everything his father does, and at the very end of the video he pulls out a cigarette.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ex.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Telling people not to smoke?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ex. I think it's effective b</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ecause I would feel awful if my child began smoking because of me.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ex. It causes respiratory problems, increases the chance of lung cancer and is the direct cause of several other different health problems.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 xml:space="preserve">Class works on Worksheet #1.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Class responds.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fr-FR"/>
              </w:rPr>
              <w:t>Introduction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Hey, everyone, hope you're having a good morning! How are all of you doing today?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Eliciting</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(showing anti-smoking PSA)</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What's going on in this video?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What do you think the message of this video is?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Is this effective or not? Why do you think so?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Why is smoking considered a bad thing to do?</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Topic Introduction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We're going to listen to a dialogue between a smoker and a non-smoker.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(passing out Worksheet #1)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But first,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s get started with the words you</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ll be learning today.</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Demonstration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s take a look at the first question.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Butt out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means to not interfere in someone else's business, so the answer is b. You have five minutes to finish the rest of the worksheet on your own.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ICQ</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How much time do you have to finish? Will you be working with your group?</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(teacher monitors the class and notes which questions students are having difficulties with, spending extra time on those questions after students have finished)</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 Alright! Let's check our answers together. </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Notes:</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Practice:</w:t>
            </w:r>
          </w:p>
        </w:tc>
      </w:tr>
      <w:tr>
        <w:tblPrEx>
          <w:shd w:val="clear" w:color="auto" w:fill="d0ddef"/>
        </w:tblPrEx>
        <w:trPr>
          <w:trHeight w:val="546"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Aims:</w:t>
            </w:r>
            <w:r>
              <w:rPr>
                <w:b w:val="1"/>
                <w:bCs w:val="1"/>
                <w:sz w:val="18"/>
                <w:szCs w:val="18"/>
                <w:rtl w:val="0"/>
                <w:lang w:val="en-US"/>
              </w:rPr>
              <w:t xml:space="preserve"> Students will be able to fill in the blanks after listening to the audio.</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Materials:</w:t>
            </w:r>
            <w:r>
              <w:rPr>
                <w:b w:val="1"/>
                <w:bCs w:val="1"/>
                <w:sz w:val="18"/>
                <w:szCs w:val="18"/>
                <w:rtl w:val="0"/>
                <w:lang w:val="en-US"/>
              </w:rPr>
              <w:t xml:space="preserve"> Whiteboard and markers, </w:t>
            </w:r>
            <w:r>
              <w:rPr>
                <w:b w:val="1"/>
                <w:bCs w:val="1"/>
                <w:sz w:val="18"/>
                <w:szCs w:val="18"/>
                <w:rtl w:val="0"/>
                <w:lang w:val="en-US"/>
              </w:rPr>
              <w:t>Listening Exercises Audio File, Worksheet #2</w:t>
            </w:r>
          </w:p>
        </w:tc>
      </w:tr>
      <w:tr>
        <w:tblPrEx>
          <w:shd w:val="clear" w:color="auto" w:fill="d0ddef"/>
        </w:tblPrEx>
        <w:trPr>
          <w:trHeight w:val="23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Teacher</w:t>
            </w:r>
          </w:p>
        </w:tc>
      </w:tr>
      <w:tr>
        <w:tblPrEx>
          <w:shd w:val="clear" w:color="auto" w:fill="d0ddef"/>
        </w:tblPrEx>
        <w:trPr>
          <w:trHeight w:val="74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10min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Individual</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responds.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works on the worksheet.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answers comprehension questions.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Listening for the Main Idea</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Now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s listen to the dialogue! Please don't take any notes since you</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ll be able to listen one more time after this.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 xml:space="preserve">ICQ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Can you take notes while the audio is playing?</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What is the main conflict that these two are having?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What does the woman want the man to do?</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Listening for Details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OK!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s listen one more time.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(passes out Worksheet #2)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This time, please fill in the blanks in the worksheets  that I</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ve just passed out to you. Work on your own, but if you want to listen one more time I can play it again for you.</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Do you need to listen again?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(play it again if needed, or skip if students are finished).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Alright, let's check the answers!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(asks some students to step up to the board and write their answers; once all the blanks are filled, correct if they</w:t>
            </w:r>
            <w:r>
              <w:rPr>
                <w:rFonts w:ascii="맑은 고딕" w:cs="맑은 고딕" w:hAnsi="맑은 고딕" w:eastAsia="맑은 고딕" w:hint="default"/>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18"/>
                <w:szCs w:val="18"/>
                <w:u w:val="none" w:color="000000"/>
                <w:vertAlign w:val="baseline"/>
                <w:rtl w:val="0"/>
                <w:lang w:val="en-US"/>
              </w:rPr>
              <w:t xml:space="preserve">re wrong)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 xml:space="preserve">Comprehension questions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Literal: Does the man smoke?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Interpretive: Why is the woman angry with the man?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Applied: What are the ways in which smoking impacts quality of living?</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Notes:</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Production</w:t>
            </w:r>
          </w:p>
        </w:tc>
      </w:tr>
      <w:tr>
        <w:tblPrEx>
          <w:shd w:val="clear" w:color="auto" w:fill="d0ddef"/>
        </w:tblPrEx>
        <w:trPr>
          <w:trHeight w:val="546"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Aims:</w:t>
            </w:r>
            <w:r>
              <w:rPr>
                <w:b w:val="1"/>
                <w:bCs w:val="1"/>
                <w:sz w:val="18"/>
                <w:szCs w:val="18"/>
                <w:rtl w:val="0"/>
                <w:lang w:val="en-US"/>
              </w:rPr>
              <w:t xml:space="preserve"> Students will practice stating their opinions and debating.</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Materials:</w:t>
            </w:r>
            <w:r>
              <w:rPr>
                <w:b w:val="1"/>
                <w:bCs w:val="1"/>
                <w:sz w:val="18"/>
                <w:szCs w:val="18"/>
                <w:rtl w:val="0"/>
                <w:lang w:val="en-US"/>
              </w:rPr>
              <w:t xml:space="preserve"> N/A</w:t>
            </w:r>
          </w:p>
        </w:tc>
      </w:tr>
      <w:tr>
        <w:tblPrEx>
          <w:shd w:val="clear" w:color="auto" w:fill="d0ddef"/>
        </w:tblPrEx>
        <w:trPr>
          <w:trHeight w:val="23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Teacher</w:t>
            </w:r>
          </w:p>
        </w:tc>
      </w:tr>
      <w:tr>
        <w:tblPrEx>
          <w:shd w:val="clear" w:color="auto" w:fill="d0ddef"/>
        </w:tblPrEx>
        <w:trPr>
          <w:trHeight w:val="63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20min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Whole 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responds.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Class responds.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fr-FR"/>
              </w:rPr>
              <w:t>Instruction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OK! Please pair into groups. Each of you will receive a piece of paper that says (To a friend), (To my child), (To my parents) and so on. Starting from today, that person has decided to smoke. One of you will be the friend/parent/etc</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and 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he other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can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s-ES_tradnl"/>
              </w:rPr>
              <w:t xml:space="preserve"> imag</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ine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 what they would say to dissuade them from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smoking. After three minutes of thinking time, you will present your argument, and then you can switch sides and repeat.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lang w:val="en-US"/>
              </w:rPr>
              <w:t>ICQ</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How many minutes do you have to prepare what you will say to your partner?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What will you do after you</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ve finished speaking?</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Take notes, not correcting immediately, but noting down what words students are having problems with for the next lesson.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Have students present their arguments to the rest of the class. Once every pair has spoken, elicit the vocabulary learned at the beginning of class (Worksheet #1).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See you next week, and have a great weekend, everyone!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lang w:val="en-US"/>
              </w:rPr>
              <w:t xml:space="preserve">” </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Notes:</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Post Production</w:t>
            </w:r>
          </w:p>
        </w:tc>
      </w:tr>
      <w:tr>
        <w:tblPrEx>
          <w:shd w:val="clear" w:color="auto" w:fill="d0ddef"/>
        </w:tblPrEx>
        <w:trPr>
          <w:trHeight w:val="546"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Aims:</w:t>
            </w:r>
            <w:r>
              <w:rPr>
                <w:b w:val="1"/>
                <w:bCs w:val="1"/>
                <w:sz w:val="18"/>
                <w:szCs w:val="18"/>
                <w:rtl w:val="0"/>
                <w:lang w:val="en-US"/>
              </w:rPr>
              <w:t xml:space="preserve"> Students will review the words they learned </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Materials:</w:t>
            </w:r>
            <w:r>
              <w:rPr>
                <w:b w:val="1"/>
                <w:bCs w:val="1"/>
                <w:sz w:val="18"/>
                <w:szCs w:val="18"/>
                <w:rtl w:val="0"/>
                <w:lang w:val="en-US"/>
              </w:rPr>
              <w:t xml:space="preserve"> Worksheet #2 (already filled out)</w:t>
            </w:r>
          </w:p>
        </w:tc>
      </w:tr>
      <w:tr>
        <w:tblPrEx>
          <w:shd w:val="clear" w:color="auto" w:fill="d0ddef"/>
        </w:tblPrEx>
        <w:trPr>
          <w:trHeight w:val="23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Teacher</w:t>
            </w:r>
          </w:p>
        </w:tc>
      </w:tr>
      <w:tr>
        <w:tblPrEx>
          <w:shd w:val="clear" w:color="auto" w:fill="d0ddef"/>
        </w:tblPrEx>
        <w:trPr>
          <w:trHeight w:val="19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If remaining</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18"/>
                <w:szCs w:val="18"/>
                <w:u w:val="none" w:color="000000"/>
                <w:vertAlign w:val="baseline"/>
                <w:rtl w:val="0"/>
              </w:rPr>
              <w:t>Creating a story with the words and phrases they learned</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t>Have the students pair up and stand in a line. The first pair will create a sentence with one given phrase (taken from their filled-out worksheet), the next will use one that hasn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18"/>
                <w:szCs w:val="18"/>
                <w:u w:val="none" w:color="000000"/>
                <w:vertAlign w:val="baseline"/>
                <w:rtl w:val="0"/>
              </w:rPr>
              <w:t xml:space="preserve">t been taken yet, and so on until all of the words and phrases have been used. Once the activity has concluded all of the students will have created an independent sentence with the target language. </w:t>
            </w:r>
          </w:p>
        </w:tc>
      </w:tr>
      <w:tr>
        <w:tblPrEx>
          <w:shd w:val="clear" w:color="auto" w:fill="d0ddef"/>
        </w:tblPrEx>
        <w:trPr>
          <w:trHeight w:val="23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Notes:</w:t>
            </w:r>
          </w:p>
        </w:tc>
      </w:tr>
    </w:tbl>
    <w:p>
      <w:pPr>
        <w:pStyle w:val="Body"/>
        <w:spacing w:line="240" w:lineRule="auto"/>
        <w:rPr>
          <w:b w:val="1"/>
          <w:bCs w:val="1"/>
          <w:sz w:val="8"/>
          <w:szCs w:val="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jc w:val="center"/>
        <w:rPr>
          <w:sz w:val="30"/>
          <w:szCs w:val="30"/>
        </w:rPr>
      </w:pPr>
      <w:r>
        <w:rPr>
          <w:sz w:val="30"/>
          <w:szCs w:val="30"/>
          <w:rtl w:val="0"/>
          <w:lang w:val="en-US"/>
        </w:rPr>
        <w:t>WORKSHEET #1</w:t>
      </w:r>
    </w:p>
    <w:p>
      <w:pPr>
        <w:pStyle w:val="Body"/>
        <w:rPr>
          <w:b w:val="1"/>
          <w:bCs w:val="1"/>
          <w:sz w:val="28"/>
          <w:szCs w:val="28"/>
        </w:rPr>
      </w:pPr>
    </w:p>
    <w:p>
      <w:pPr>
        <w:pStyle w:val="Body"/>
        <w:rPr>
          <w:b w:val="1"/>
          <w:bCs w:val="1"/>
          <w:sz w:val="28"/>
          <w:szCs w:val="28"/>
        </w:rPr>
      </w:pPr>
      <w:r>
        <w:rPr>
          <w:b w:val="1"/>
          <w:bCs w:val="1"/>
          <w:sz w:val="28"/>
          <w:szCs w:val="28"/>
          <w:rtl w:val="0"/>
          <w:lang w:val="en-US"/>
        </w:rPr>
        <w:t>Match the phrases with the correct meanings.</w:t>
      </w:r>
    </w:p>
    <w:p>
      <w:pPr>
        <w:pStyle w:val="Body"/>
        <w:rPr>
          <w:sz w:val="28"/>
          <w:szCs w:val="28"/>
        </w:rPr>
      </w:pPr>
      <w:r>
        <w:rPr>
          <w:sz w:val="28"/>
          <w:szCs w:val="28"/>
          <w:rtl w:val="0"/>
          <w:lang w:val="en-US"/>
        </w:rPr>
        <w:t xml:space="preserve">1. </w:t>
      </w:r>
      <w:r>
        <w:rPr>
          <w:sz w:val="28"/>
          <w:szCs w:val="28"/>
          <w:rtl w:val="0"/>
          <w:lang w:val="en-US"/>
        </w:rPr>
        <w:t>butt out</w:t>
      </w:r>
      <w:r>
        <w:rPr>
          <w:sz w:val="28"/>
          <w:szCs w:val="28"/>
          <w:rtl w:val="0"/>
          <w:lang w:val="en-US"/>
        </w:rPr>
        <w:t xml:space="preserve">                                  a. begin to understand something</w:t>
      </w:r>
    </w:p>
    <w:p>
      <w:pPr>
        <w:pStyle w:val="Body"/>
        <w:rPr>
          <w:sz w:val="28"/>
          <w:szCs w:val="28"/>
        </w:rPr>
      </w:pPr>
      <w:r>
        <w:rPr>
          <w:sz w:val="28"/>
          <w:szCs w:val="28"/>
          <w:rtl w:val="0"/>
          <w:lang w:val="en-US"/>
        </w:rPr>
        <w:t xml:space="preserve">2. </w:t>
      </w:r>
      <w:r>
        <w:rPr>
          <w:sz w:val="28"/>
          <w:szCs w:val="28"/>
          <w:rtl w:val="0"/>
        </w:rPr>
        <w:t xml:space="preserve">got caught                             </w:t>
      </w:r>
      <w:r>
        <w:rPr>
          <w:sz w:val="28"/>
          <w:szCs w:val="28"/>
          <w:rtl w:val="0"/>
          <w:lang w:val="en-US"/>
        </w:rPr>
        <w:t>b. not interfere in personal matters</w:t>
      </w:r>
    </w:p>
    <w:p>
      <w:pPr>
        <w:pStyle w:val="Body"/>
        <w:rPr>
          <w:sz w:val="28"/>
          <w:szCs w:val="28"/>
        </w:rPr>
      </w:pPr>
      <w:r>
        <w:rPr>
          <w:sz w:val="28"/>
          <w:szCs w:val="28"/>
          <w:rtl w:val="0"/>
          <w:lang w:val="en-US"/>
        </w:rPr>
        <w:t>3. figure it out</w:t>
      </w:r>
      <w:r>
        <w:rPr>
          <w:sz w:val="28"/>
          <w:szCs w:val="28"/>
          <w:rtl w:val="0"/>
        </w:rPr>
        <w:t xml:space="preserve">                            </w:t>
      </w:r>
      <w:r>
        <w:rPr>
          <w:sz w:val="28"/>
          <w:szCs w:val="28"/>
          <w:rtl w:val="0"/>
          <w:lang w:val="en-US"/>
        </w:rPr>
        <w:t>c. to be discovered doing something</w:t>
      </w:r>
    </w:p>
    <w:p>
      <w:pPr>
        <w:pStyle w:val="Body"/>
        <w:rPr>
          <w:sz w:val="28"/>
          <w:szCs w:val="28"/>
        </w:rPr>
      </w:pPr>
    </w:p>
    <w:p>
      <w:pPr>
        <w:pStyle w:val="Body"/>
        <w:rPr>
          <w:b w:val="1"/>
          <w:bCs w:val="1"/>
          <w:sz w:val="28"/>
          <w:szCs w:val="28"/>
        </w:rPr>
      </w:pPr>
      <w:r>
        <w:rPr>
          <w:b w:val="1"/>
          <w:bCs w:val="1"/>
          <w:sz w:val="28"/>
          <w:szCs w:val="28"/>
          <w:rtl w:val="0"/>
          <w:lang w:val="en-US"/>
        </w:rPr>
        <w:t>Complete the sentences with the phrases listed above. (Note: Some modifications may be necessary for the sentence to be correct.)</w:t>
      </w:r>
    </w:p>
    <w:p>
      <w:pPr>
        <w:pStyle w:val="Body"/>
        <w:numPr>
          <w:ilvl w:val="0"/>
          <w:numId w:val="2"/>
        </w:numPr>
        <w:rPr>
          <w:sz w:val="28"/>
          <w:szCs w:val="28"/>
          <w:lang w:val="en-US"/>
        </w:rPr>
      </w:pPr>
      <w:r>
        <w:rPr>
          <w:sz w:val="28"/>
          <w:szCs w:val="28"/>
          <w:rtl w:val="0"/>
          <w:lang w:val="en-US"/>
        </w:rPr>
        <w:t>It</w:t>
      </w:r>
      <w:r>
        <w:rPr>
          <w:sz w:val="28"/>
          <w:szCs w:val="28"/>
          <w:rtl w:val="0"/>
          <w:lang w:val="en-US"/>
        </w:rPr>
        <w:t>’</w:t>
      </w:r>
      <w:r>
        <w:rPr>
          <w:sz w:val="28"/>
          <w:szCs w:val="28"/>
          <w:rtl w:val="0"/>
          <w:lang w:val="en-US"/>
        </w:rPr>
        <w:t>s none of your business anyway, why don</w:t>
      </w:r>
      <w:r>
        <w:rPr>
          <w:sz w:val="28"/>
          <w:szCs w:val="28"/>
          <w:rtl w:val="0"/>
          <w:lang w:val="en-US"/>
        </w:rPr>
        <w:t>’</w:t>
      </w:r>
      <w:r>
        <w:rPr>
          <w:sz w:val="28"/>
          <w:szCs w:val="28"/>
          <w:rtl w:val="0"/>
          <w:lang w:val="en-US"/>
        </w:rPr>
        <w:t>t you just _?</w:t>
      </w:r>
    </w:p>
    <w:p>
      <w:pPr>
        <w:pStyle w:val="Body"/>
        <w:numPr>
          <w:ilvl w:val="0"/>
          <w:numId w:val="2"/>
        </w:numPr>
        <w:rPr>
          <w:sz w:val="28"/>
          <w:szCs w:val="28"/>
          <w:lang w:val="en-US"/>
        </w:rPr>
      </w:pPr>
      <w:r>
        <w:rPr>
          <w:sz w:val="28"/>
          <w:szCs w:val="28"/>
          <w:rtl w:val="0"/>
          <w:lang w:val="en-US"/>
        </w:rPr>
        <w:t>What happened to _? You look lost.</w:t>
      </w:r>
    </w:p>
    <w:p>
      <w:pPr>
        <w:pStyle w:val="Body"/>
        <w:numPr>
          <w:ilvl w:val="0"/>
          <w:numId w:val="2"/>
        </w:numPr>
        <w:rPr>
          <w:sz w:val="28"/>
          <w:szCs w:val="28"/>
          <w:lang w:val="en-US"/>
        </w:rPr>
      </w:pPr>
      <w:r>
        <w:rPr>
          <w:sz w:val="28"/>
          <w:szCs w:val="28"/>
          <w:rtl w:val="0"/>
          <w:lang w:val="en-US"/>
        </w:rPr>
        <w:t>Did you _ getting speeding again? I told you it was dangerous.</w:t>
      </w:r>
    </w:p>
    <w:p>
      <w:pPr>
        <w:pStyle w:val="Body"/>
        <w:rPr>
          <w:sz w:val="28"/>
          <w:szCs w:val="28"/>
        </w:rPr>
      </w:pPr>
    </w:p>
    <w:p>
      <w:pPr>
        <w:pStyle w:val="Body"/>
        <w:jc w:val="right"/>
        <w:rPr>
          <w:i w:val="1"/>
          <w:iCs w:val="1"/>
          <w:sz w:val="28"/>
          <w:szCs w:val="28"/>
        </w:rPr>
      </w:pPr>
      <w:r>
        <w:rPr>
          <w:i w:val="1"/>
          <w:iCs w:val="1"/>
          <w:sz w:val="28"/>
          <w:szCs w:val="28"/>
          <w:rtl w:val="0"/>
          <w:lang w:val="en-US"/>
        </w:rPr>
        <w:t>Answer key</w:t>
      </w:r>
    </w:p>
    <w:p>
      <w:pPr>
        <w:pStyle w:val="Body"/>
        <w:jc w:val="right"/>
        <w:rPr>
          <w:sz w:val="28"/>
          <w:szCs w:val="28"/>
        </w:rPr>
      </w:pPr>
      <w:r>
        <w:rPr>
          <w:sz w:val="28"/>
          <w:szCs w:val="28"/>
          <w:rtl w:val="0"/>
          <w:lang w:val="en-US"/>
        </w:rPr>
        <w:t>(1-b  2-c  3-a)</w:t>
      </w:r>
    </w:p>
    <w:p>
      <w:pPr>
        <w:pStyle w:val="Body"/>
        <w:jc w:val="right"/>
        <w:rPr>
          <w:sz w:val="28"/>
          <w:szCs w:val="28"/>
        </w:rPr>
      </w:pPr>
      <w:r>
        <w:rPr>
          <w:sz w:val="28"/>
          <w:szCs w:val="28"/>
          <w:rtl w:val="0"/>
          <w:lang w:val="en-US"/>
        </w:rPr>
        <w:t>butt out | figuring it out | get caught</w:t>
      </w: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2"/>
          <w:szCs w:val="32"/>
        </w:rPr>
      </w:pPr>
      <w:r>
        <w:rPr>
          <w:sz w:val="32"/>
          <w:szCs w:val="32"/>
          <w:rtl w:val="0"/>
          <w:lang w:val="en-US"/>
        </w:rPr>
        <w:t>WORKSHEET #2</w:t>
      </w:r>
    </w:p>
    <w:p>
      <w:pPr>
        <w:pStyle w:val="Body"/>
        <w:jc w:val="left"/>
        <w:rPr>
          <w:sz w:val="28"/>
          <w:szCs w:val="28"/>
        </w:rPr>
      </w:pPr>
    </w:p>
    <w:p>
      <w:pPr>
        <w:pStyle w:val="Body"/>
        <w:jc w:val="left"/>
        <w:rPr>
          <w:sz w:val="28"/>
          <w:szCs w:val="28"/>
        </w:rPr>
      </w:pPr>
      <w:r>
        <w:rPr>
          <w:sz w:val="28"/>
          <w:szCs w:val="28"/>
          <w:rtl w:val="0"/>
          <w:lang w:val="en-US"/>
        </w:rPr>
        <w:t xml:space="preserve">Woman: Hey. Are you okay?  </w:t>
      </w:r>
    </w:p>
    <w:p>
      <w:pPr>
        <w:pStyle w:val="Body"/>
        <w:jc w:val="left"/>
        <w:rPr>
          <w:sz w:val="28"/>
          <w:szCs w:val="28"/>
        </w:rPr>
      </w:pPr>
      <w:r>
        <w:rPr>
          <w:sz w:val="28"/>
          <w:szCs w:val="28"/>
          <w:rtl w:val="0"/>
          <w:lang w:val="en-US"/>
        </w:rPr>
        <w:t xml:space="preserve">Man: Yeah. I just have a cold, I think.  </w:t>
      </w:r>
    </w:p>
    <w:p>
      <w:pPr>
        <w:pStyle w:val="Body"/>
        <w:jc w:val="left"/>
        <w:rPr>
          <w:sz w:val="28"/>
          <w:szCs w:val="28"/>
        </w:rPr>
      </w:pPr>
      <w:r>
        <w:rPr>
          <w:sz w:val="28"/>
          <w:szCs w:val="28"/>
          <w:rtl w:val="0"/>
          <w:lang w:val="en-US"/>
        </w:rPr>
        <w:t xml:space="preserve">Woman: No, no you don't. You've _________. You smoke, and you're dying from it.  </w:t>
      </w:r>
    </w:p>
    <w:p>
      <w:pPr>
        <w:pStyle w:val="Body"/>
        <w:jc w:val="left"/>
        <w:rPr>
          <w:sz w:val="28"/>
          <w:szCs w:val="28"/>
        </w:rPr>
      </w:pPr>
      <w:r>
        <w:rPr>
          <w:sz w:val="28"/>
          <w:szCs w:val="28"/>
          <w:rtl w:val="0"/>
          <w:lang w:val="en-US"/>
        </w:rPr>
        <w:t xml:space="preserve">Man: What? Well, you know, I'm just . . . I'm just a casual smoker, and I can quit anytime I want.  </w:t>
      </w:r>
    </w:p>
    <w:p>
      <w:pPr>
        <w:pStyle w:val="Body"/>
        <w:jc w:val="left"/>
        <w:rPr>
          <w:sz w:val="28"/>
          <w:szCs w:val="28"/>
        </w:rPr>
      </w:pPr>
      <w:r>
        <w:rPr>
          <w:sz w:val="28"/>
          <w:szCs w:val="28"/>
          <w:rtl w:val="0"/>
          <w:lang w:val="en-US"/>
        </w:rPr>
        <w:t>Woman: No, you can't. You smoke two packs a day, and I DON</w:t>
      </w:r>
      <w:r>
        <w:rPr>
          <w:sz w:val="28"/>
          <w:szCs w:val="28"/>
          <w:rtl w:val="0"/>
          <w:lang w:val="en-US"/>
        </w:rPr>
        <w:t>’</w:t>
      </w:r>
      <w:r>
        <w:rPr>
          <w:sz w:val="28"/>
          <w:szCs w:val="28"/>
          <w:rtl w:val="0"/>
          <w:lang w:val="en-US"/>
        </w:rPr>
        <w:t xml:space="preserve">T call that a casual smoker.  </w:t>
      </w:r>
    </w:p>
    <w:p>
      <w:pPr>
        <w:pStyle w:val="Body"/>
        <w:jc w:val="left"/>
        <w:rPr>
          <w:sz w:val="28"/>
          <w:szCs w:val="28"/>
        </w:rPr>
      </w:pPr>
      <w:r>
        <w:rPr>
          <w:sz w:val="28"/>
          <w:szCs w:val="28"/>
          <w:rtl w:val="0"/>
          <w:lang w:val="en-US"/>
        </w:rPr>
        <w:t xml:space="preserve">Man: Hey, it's my choice, so butt out. We've talked about this before, and I'm tired of you, mom, and dad _________.  </w:t>
      </w:r>
    </w:p>
    <w:p>
      <w:pPr>
        <w:pStyle w:val="Body"/>
        <w:jc w:val="left"/>
        <w:rPr>
          <w:sz w:val="28"/>
          <w:szCs w:val="28"/>
        </w:rPr>
      </w:pPr>
      <w:r>
        <w:rPr>
          <w:sz w:val="28"/>
          <w:szCs w:val="28"/>
          <w:rtl w:val="0"/>
          <w:lang w:val="en-US"/>
        </w:rPr>
        <w:t xml:space="preserve">Woman: Okay, but what about your kids? Don't you worry about how your smoking is affecting them?  </w:t>
      </w:r>
    </w:p>
    <w:p>
      <w:pPr>
        <w:pStyle w:val="Body"/>
        <w:jc w:val="left"/>
        <w:rPr>
          <w:sz w:val="28"/>
          <w:szCs w:val="28"/>
        </w:rPr>
      </w:pPr>
      <w:r>
        <w:rPr>
          <w:sz w:val="28"/>
          <w:szCs w:val="28"/>
          <w:rtl w:val="0"/>
          <w:lang w:val="en-US"/>
        </w:rPr>
        <w:t xml:space="preserve">Man: It's not a problem. I smoke outside.  </w:t>
      </w:r>
    </w:p>
    <w:p>
      <w:pPr>
        <w:pStyle w:val="Body"/>
        <w:jc w:val="left"/>
        <w:rPr>
          <w:sz w:val="28"/>
          <w:szCs w:val="28"/>
        </w:rPr>
      </w:pPr>
      <w:r>
        <w:rPr>
          <w:sz w:val="28"/>
          <w:szCs w:val="28"/>
          <w:rtl w:val="0"/>
          <w:lang w:val="en-US"/>
        </w:rPr>
        <w:t xml:space="preserve">Woman: Yeah, but don't you worry they'll start smoking too?  </w:t>
      </w:r>
    </w:p>
    <w:p>
      <w:pPr>
        <w:pStyle w:val="Body"/>
        <w:jc w:val="left"/>
        <w:rPr>
          <w:sz w:val="28"/>
          <w:szCs w:val="28"/>
        </w:rPr>
      </w:pPr>
      <w:r>
        <w:rPr>
          <w:sz w:val="28"/>
          <w:szCs w:val="28"/>
          <w:rtl w:val="0"/>
          <w:lang w:val="en-US"/>
        </w:rPr>
        <w:t xml:space="preserve">Man: No. They won't. I know my kids. I trust them.  </w:t>
      </w:r>
    </w:p>
    <w:p>
      <w:pPr>
        <w:pStyle w:val="Body"/>
        <w:jc w:val="left"/>
        <w:rPr>
          <w:sz w:val="28"/>
          <w:szCs w:val="28"/>
        </w:rPr>
      </w:pPr>
      <w:r>
        <w:rPr>
          <w:sz w:val="28"/>
          <w:szCs w:val="28"/>
          <w:rtl w:val="0"/>
          <w:lang w:val="en-US"/>
        </w:rPr>
        <w:t xml:space="preserve">Woman: Yeah, yeah. Didn't you say that Jacob got _________ at school?  </w:t>
      </w:r>
    </w:p>
    <w:p>
      <w:pPr>
        <w:pStyle w:val="Body"/>
        <w:jc w:val="left"/>
        <w:rPr>
          <w:sz w:val="28"/>
          <w:szCs w:val="28"/>
        </w:rPr>
      </w:pPr>
      <w:r>
        <w:rPr>
          <w:sz w:val="28"/>
          <w:szCs w:val="28"/>
          <w:rtl w:val="0"/>
          <w:lang w:val="en-US"/>
        </w:rPr>
        <w:t>Man: Yeah, but it was the first time . . . He's _________</w:t>
      </w:r>
      <w:r>
        <w:rPr>
          <w:sz w:val="28"/>
          <w:szCs w:val="28"/>
          <w:rtl w:val="0"/>
          <w:lang w:val="en-US"/>
        </w:rPr>
        <w:t xml:space="preserve"> </w:t>
      </w:r>
      <w:r>
        <w:rPr>
          <w:sz w:val="28"/>
          <w:szCs w:val="28"/>
          <w:rtl w:val="0"/>
          <w:lang w:val="en-US"/>
        </w:rPr>
        <w:t xml:space="preserve">days.  </w:t>
      </w:r>
    </w:p>
    <w:p>
      <w:pPr>
        <w:pStyle w:val="Body"/>
        <w:jc w:val="left"/>
        <w:rPr>
          <w:sz w:val="28"/>
          <w:szCs w:val="28"/>
        </w:rPr>
      </w:pPr>
      <w:r>
        <w:rPr>
          <w:sz w:val="28"/>
          <w:szCs w:val="28"/>
          <w:rtl w:val="0"/>
          <w:lang w:val="en-US"/>
        </w:rPr>
        <w:t xml:space="preserve">Woman: Yeah, right. The first time you know of. He's lying to you.  </w:t>
      </w:r>
    </w:p>
    <w:p>
      <w:pPr>
        <w:pStyle w:val="Body"/>
        <w:jc w:val="left"/>
        <w:rPr>
          <w:sz w:val="28"/>
          <w:szCs w:val="28"/>
        </w:rPr>
      </w:pPr>
      <w:r>
        <w:rPr>
          <w:sz w:val="28"/>
          <w:szCs w:val="28"/>
          <w:rtl w:val="0"/>
          <w:lang w:val="en-US"/>
        </w:rPr>
        <w:t xml:space="preserve">Man: I trust him.  </w:t>
      </w:r>
    </w:p>
    <w:p>
      <w:pPr>
        <w:pStyle w:val="Body"/>
        <w:jc w:val="left"/>
        <w:rPr>
          <w:sz w:val="28"/>
          <w:szCs w:val="28"/>
        </w:rPr>
      </w:pPr>
      <w:r>
        <w:rPr>
          <w:sz w:val="28"/>
          <w:szCs w:val="28"/>
          <w:rtl w:val="0"/>
          <w:lang w:val="en-US"/>
        </w:rPr>
        <w:t>Woman: Really. Well, what about these cigarettes? [ What? ] Right here! [ Oh! ] I found them in his clothes when he _________. Listen.</w:t>
      </w:r>
    </w:p>
    <w:p>
      <w:pPr>
        <w:pStyle w:val="Body"/>
        <w:jc w:val="left"/>
        <w:rPr>
          <w:sz w:val="28"/>
          <w:szCs w:val="28"/>
        </w:rPr>
      </w:pPr>
      <w:r>
        <w:rPr>
          <w:sz w:val="28"/>
          <w:szCs w:val="28"/>
          <w:rtl w:val="0"/>
          <w:lang w:val="en-US"/>
        </w:rPr>
        <w:t xml:space="preserve">Man: They . . . They're probably not his!  </w:t>
      </w:r>
    </w:p>
    <w:p>
      <w:pPr>
        <w:pStyle w:val="Body"/>
        <w:jc w:val="left"/>
        <w:rPr>
          <w:sz w:val="28"/>
          <w:szCs w:val="28"/>
        </w:rPr>
      </w:pPr>
      <w:r>
        <w:rPr>
          <w:sz w:val="28"/>
          <w:szCs w:val="28"/>
          <w:rtl w:val="0"/>
          <w:lang w:val="en-US"/>
        </w:rPr>
        <w:t xml:space="preserve">Woman: They're his. He's following your example. You can't expect him NOT to smoke when you smoke yourself.  </w:t>
      </w:r>
    </w:p>
    <w:p>
      <w:pPr>
        <w:pStyle w:val="Body"/>
        <w:jc w:val="left"/>
        <w:rPr>
          <w:sz w:val="28"/>
          <w:szCs w:val="28"/>
        </w:rPr>
      </w:pPr>
      <w:r>
        <w:rPr>
          <w:sz w:val="28"/>
          <w:szCs w:val="28"/>
          <w:rtl w:val="0"/>
          <w:lang w:val="en-US"/>
        </w:rPr>
        <w:t xml:space="preserve">Man: Hey. Don't tell me </w:t>
      </w:r>
      <w:r>
        <w:rPr>
          <w:sz w:val="28"/>
          <w:szCs w:val="28"/>
          <w:rtl w:val="0"/>
          <w:lang w:val="en-US"/>
        </w:rPr>
        <w:t>_________</w:t>
      </w:r>
      <w:r>
        <w:rPr>
          <w:sz w:val="28"/>
          <w:szCs w:val="28"/>
          <w:rtl w:val="0"/>
          <w:lang w:val="en-US"/>
        </w:rPr>
        <w:t xml:space="preserve">. It's my job.  </w:t>
      </w:r>
    </w:p>
    <w:p>
      <w:pPr>
        <w:pStyle w:val="Body"/>
        <w:jc w:val="left"/>
        <w:rPr>
          <w:sz w:val="28"/>
          <w:szCs w:val="28"/>
        </w:rPr>
      </w:pPr>
      <w:r>
        <w:rPr>
          <w:sz w:val="28"/>
          <w:szCs w:val="28"/>
          <w:rtl w:val="0"/>
          <w:lang w:val="en-US"/>
        </w:rPr>
        <w:t xml:space="preserve">Woman: I won't have to. You're killing yourself, and someone else is going to be raising your kids for you.  </w:t>
      </w:r>
    </w:p>
    <w:p>
      <w:pPr>
        <w:pStyle w:val="Body"/>
        <w:jc w:val="left"/>
        <w:rPr>
          <w:sz w:val="28"/>
          <w:szCs w:val="28"/>
        </w:rPr>
      </w:pPr>
      <w:r>
        <w:rPr>
          <w:sz w:val="28"/>
          <w:szCs w:val="28"/>
          <w:rtl w:val="0"/>
          <w:lang w:val="en-US"/>
        </w:rPr>
        <w:t xml:space="preserve">Man: Well, what does that mean?  </w:t>
      </w:r>
    </w:p>
    <w:p>
      <w:pPr>
        <w:pStyle w:val="Body"/>
        <w:jc w:val="left"/>
        <w:rPr>
          <w:sz w:val="28"/>
          <w:szCs w:val="28"/>
        </w:rPr>
      </w:pPr>
      <w:r>
        <w:rPr>
          <w:sz w:val="28"/>
          <w:szCs w:val="28"/>
          <w:rtl w:val="0"/>
          <w:lang w:val="en-US"/>
        </w:rPr>
        <w:t xml:space="preserve">Woman: Figure it out. Listen. I've got to go now. If you want to talk more, I'll be at mom's house.  </w:t>
      </w:r>
    </w:p>
    <w:p>
      <w:pPr>
        <w:pStyle w:val="Body"/>
        <w:jc w:val="left"/>
        <w:rPr>
          <w:sz w:val="28"/>
          <w:szCs w:val="28"/>
        </w:rPr>
      </w:pPr>
      <w:r>
        <w:rPr>
          <w:sz w:val="28"/>
          <w:szCs w:val="28"/>
          <w:rtl w:val="0"/>
          <w:lang w:val="en-US"/>
        </w:rPr>
        <w:t>Man: Whatever.</w:t>
      </w:r>
    </w:p>
    <w:p>
      <w:pPr>
        <w:pStyle w:val="Body"/>
      </w:pPr>
      <w:r>
        <w:rPr>
          <w:sz w:val="28"/>
          <w:szCs w:val="28"/>
        </w:rPr>
      </w:r>
    </w:p>
    <w:sectPr>
      <w:headerReference w:type="default" r:id="rId4"/>
      <w:footerReference w:type="default" r:id="rId5"/>
      <w:pgSz w:w="11900" w:h="16840" w:orient="portrait"/>
      <w:pgMar w:top="1701" w:right="1440" w:bottom="142"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PPP Lesson Plan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0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Pr>
  </w:style>
  <w:style w:type="character" w:styleId="Hyperlink.0">
    <w:name w:val="Hyperlink.0"/>
    <w:basedOn w:val="Hyperlink"/>
    <w:next w:val="Hyperlink.0"/>
    <w:rPr>
      <w:color w:val="0563c1"/>
      <w:u w:val="single" w:color="0563c1"/>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