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B2" w:rsidRDefault="003871B2"/>
    <w:p w:rsidR="003871B2" w:rsidRPr="00F14B03" w:rsidRDefault="003871B2">
      <w:r>
        <w:rPr>
          <w:rFonts w:hint="eastAsia"/>
        </w:rPr>
        <w:t xml:space="preserve">고객사는 AA의 회원사를 통해 </w:t>
      </w:r>
      <w:r w:rsidR="001860C8">
        <w:rPr>
          <w:rFonts w:hint="eastAsia"/>
        </w:rPr>
        <w:t xml:space="preserve">국제 경쟁력을 </w:t>
      </w:r>
      <w:r>
        <w:rPr>
          <w:rFonts w:hint="eastAsia"/>
        </w:rPr>
        <w:t xml:space="preserve">강화하고 각 지역 수석 전문가와 긴밀한 업무관계를 구축하는 등 두 가지 최고의 혜택을 </w:t>
      </w:r>
      <w:r w:rsidR="00C97E92">
        <w:rPr>
          <w:rFonts w:hint="eastAsia"/>
        </w:rPr>
        <w:t>받게 됩니다</w:t>
      </w:r>
      <w:r>
        <w:rPr>
          <w:rFonts w:hint="eastAsia"/>
        </w:rPr>
        <w:t>. AA의 회원</w:t>
      </w:r>
      <w:r w:rsidR="005F675B">
        <w:rPr>
          <w:rFonts w:hint="eastAsia"/>
        </w:rPr>
        <w:t>사들은</w:t>
      </w:r>
      <w:r>
        <w:rPr>
          <w:rFonts w:hint="eastAsia"/>
        </w:rPr>
        <w:t xml:space="preserve"> </w:t>
      </w:r>
      <w:r w:rsidR="00586C72">
        <w:rPr>
          <w:rFonts w:hint="eastAsia"/>
        </w:rPr>
        <w:t xml:space="preserve">세계 각지의 주요 비즈니스 센터를 통해 </w:t>
      </w:r>
      <w:r w:rsidR="00F14B03">
        <w:rPr>
          <w:rFonts w:hint="eastAsia"/>
        </w:rPr>
        <w:t>비용 효율</w:t>
      </w:r>
      <w:r w:rsidR="00586C72">
        <w:rPr>
          <w:rFonts w:hint="eastAsia"/>
        </w:rPr>
        <w:t>적이고</w:t>
      </w:r>
      <w:r w:rsidR="00F14B03">
        <w:rPr>
          <w:rFonts w:hint="eastAsia"/>
        </w:rPr>
        <w:t xml:space="preserve"> 개별</w:t>
      </w:r>
      <w:r w:rsidR="00586C72">
        <w:rPr>
          <w:rFonts w:hint="eastAsia"/>
        </w:rPr>
        <w:t>적인</w:t>
      </w:r>
      <w:r w:rsidR="00F14B03">
        <w:rPr>
          <w:rFonts w:hint="eastAsia"/>
        </w:rPr>
        <w:t xml:space="preserve"> 서비스를 제공합니다. </w:t>
      </w:r>
      <w:r w:rsidR="005F675B">
        <w:rPr>
          <w:rFonts w:hint="eastAsia"/>
        </w:rPr>
        <w:t>회원사들은</w:t>
      </w:r>
      <w:r w:rsidR="00586C72">
        <w:rPr>
          <w:rFonts w:hint="eastAsia"/>
        </w:rPr>
        <w:t xml:space="preserve"> 또한 각 국가의 최고 전문가와 고객사들이 긴밀한 협력관계를 유지할 수 있도록 돕고 있습니다. </w:t>
      </w:r>
      <w:r w:rsidR="00C97E92">
        <w:rPr>
          <w:rFonts w:hint="eastAsia"/>
        </w:rPr>
        <w:t xml:space="preserve">고객사는 실무에 능통한 전문가를 통해 개인 및 기업의 요구에 맞춘 서비스를 제공받을 수 있습니다. </w:t>
      </w:r>
      <w:r w:rsidR="005F675B">
        <w:rPr>
          <w:rFonts w:hint="eastAsia"/>
        </w:rPr>
        <w:t xml:space="preserve">AA의 전문가 </w:t>
      </w:r>
      <w:r w:rsidR="00191639">
        <w:rPr>
          <w:rFonts w:hint="eastAsia"/>
        </w:rPr>
        <w:t>집단으로는</w:t>
      </w:r>
      <w:r w:rsidR="005F675B">
        <w:rPr>
          <w:rFonts w:hint="eastAsia"/>
        </w:rPr>
        <w:t xml:space="preserve"> 감사관과 회계사를 비롯해 변호사, 세금 전문가, 재무마케팅 컨설턴트, 엔지니어 및 컴퓨터 전문가</w:t>
      </w:r>
      <w:r w:rsidR="00191639">
        <w:rPr>
          <w:rFonts w:hint="eastAsia"/>
        </w:rPr>
        <w:t xml:space="preserve"> 등이 있습니다. </w:t>
      </w:r>
    </w:p>
    <w:p w:rsidR="003871B2" w:rsidRDefault="003871B2"/>
    <w:p w:rsidR="005F675B" w:rsidRDefault="005F675B" w:rsidP="00557197">
      <w:r>
        <w:rPr>
          <w:rFonts w:hint="eastAsia"/>
        </w:rPr>
        <w:t xml:space="preserve">본 협회는 AA 국제 이사회의 지휘 아래 5개 지역으로 나눠 지역별 수요와 시장에 </w:t>
      </w:r>
      <w:r w:rsidR="001860C8">
        <w:rPr>
          <w:rFonts w:hint="eastAsia"/>
        </w:rPr>
        <w:t>따른</w:t>
      </w:r>
      <w:r>
        <w:rPr>
          <w:rFonts w:hint="eastAsia"/>
        </w:rPr>
        <w:t xml:space="preserve"> 활동을 </w:t>
      </w:r>
      <w:r w:rsidR="00557197">
        <w:rPr>
          <w:rFonts w:hint="eastAsia"/>
        </w:rPr>
        <w:t xml:space="preserve">전개하고 </w:t>
      </w:r>
      <w:r w:rsidR="00191639">
        <w:rPr>
          <w:rFonts w:hint="eastAsia"/>
        </w:rPr>
        <w:t>있습니다.</w:t>
      </w:r>
      <w:r w:rsidR="00557197">
        <w:rPr>
          <w:rFonts w:hint="eastAsia"/>
        </w:rPr>
        <w:t xml:space="preserve"> 각</w:t>
      </w:r>
      <w:r w:rsidR="001860C8">
        <w:rPr>
          <w:rFonts w:hint="eastAsia"/>
        </w:rPr>
        <w:t xml:space="preserve"> </w:t>
      </w:r>
      <w:r w:rsidR="00191639">
        <w:rPr>
          <w:rFonts w:hint="eastAsia"/>
        </w:rPr>
        <w:t>지역에 별도로 구성되어 있는</w:t>
      </w:r>
      <w:r w:rsidR="001860C8">
        <w:rPr>
          <w:rFonts w:hint="eastAsia"/>
        </w:rPr>
        <w:t xml:space="preserve"> 이사회와 다수의 </w:t>
      </w:r>
      <w:r w:rsidR="00191639">
        <w:rPr>
          <w:rFonts w:hint="eastAsia"/>
        </w:rPr>
        <w:t xml:space="preserve">기술위원회는 </w:t>
      </w:r>
      <w:r w:rsidR="001860C8">
        <w:rPr>
          <w:rFonts w:hint="eastAsia"/>
        </w:rPr>
        <w:t xml:space="preserve">정기적으로 회원사와 고객사에게 </w:t>
      </w:r>
      <w:r w:rsidR="00191639">
        <w:rPr>
          <w:rFonts w:hint="eastAsia"/>
        </w:rPr>
        <w:t>자문</w:t>
      </w:r>
      <w:r w:rsidR="001860C8">
        <w:rPr>
          <w:rFonts w:hint="eastAsia"/>
        </w:rPr>
        <w:t xml:space="preserve">과 </w:t>
      </w:r>
      <w:r w:rsidR="00191639">
        <w:rPr>
          <w:rFonts w:hint="eastAsia"/>
        </w:rPr>
        <w:t xml:space="preserve">지원을 제공합니다.    </w:t>
      </w:r>
      <w:r w:rsidR="001860C8">
        <w:rPr>
          <w:rFonts w:hint="eastAsia"/>
        </w:rPr>
        <w:t xml:space="preserve"> </w:t>
      </w:r>
    </w:p>
    <w:p w:rsidR="00985654" w:rsidRDefault="00985654"/>
    <w:p w:rsidR="00985654" w:rsidRDefault="00985654"/>
    <w:p w:rsidR="008C1126" w:rsidRDefault="00985654">
      <w:r>
        <w:rPr>
          <w:rFonts w:hint="eastAsia"/>
        </w:rPr>
        <w:t xml:space="preserve">AA </w:t>
      </w:r>
      <w:r w:rsidR="007D78D3">
        <w:rPr>
          <w:rFonts w:hint="eastAsia"/>
        </w:rPr>
        <w:t xml:space="preserve">builds business alliances </w:t>
      </w:r>
      <w:r>
        <w:rPr>
          <w:rFonts w:hint="eastAsia"/>
        </w:rPr>
        <w:t xml:space="preserve">between global and domestic corporations based on </w:t>
      </w:r>
      <w:r w:rsidR="00A95076">
        <w:rPr>
          <w:rFonts w:hint="eastAsia"/>
        </w:rPr>
        <w:t xml:space="preserve">Open Innovation model </w:t>
      </w:r>
      <w:r w:rsidR="008C1126">
        <w:rPr>
          <w:rFonts w:hint="eastAsia"/>
        </w:rPr>
        <w:t>to enhance</w:t>
      </w:r>
      <w:r w:rsidR="00086C6D">
        <w:rPr>
          <w:rFonts w:hint="eastAsia"/>
        </w:rPr>
        <w:t xml:space="preserve"> global</w:t>
      </w:r>
      <w:r w:rsidR="008C1126">
        <w:rPr>
          <w:rFonts w:hint="eastAsia"/>
        </w:rPr>
        <w:t xml:space="preserve"> competitiveness in domestic SMEs.</w:t>
      </w:r>
      <w:r w:rsidR="00280562">
        <w:rPr>
          <w:rFonts w:hint="eastAsia"/>
        </w:rPr>
        <w:t xml:space="preserve"> Clients will be supported from cooperation in R&amp;D or material and components development as well as business partnership such as technical cooperation, product outsourcing, and equity investment.</w:t>
      </w:r>
      <w:r w:rsidR="008C1126">
        <w:rPr>
          <w:rFonts w:hint="eastAsia"/>
        </w:rPr>
        <w:t xml:space="preserve"> </w:t>
      </w:r>
      <w:r w:rsidR="00A7448A">
        <w:rPr>
          <w:rFonts w:hint="eastAsia"/>
        </w:rPr>
        <w:t xml:space="preserve">As a global marketing support, AA holds </w:t>
      </w:r>
      <w:r w:rsidR="00182456">
        <w:rPr>
          <w:rFonts w:hint="eastAsia"/>
        </w:rPr>
        <w:t xml:space="preserve">an </w:t>
      </w:r>
      <w:r w:rsidR="00182456">
        <w:t>exhibition</w:t>
      </w:r>
      <w:r w:rsidR="00182456">
        <w:rPr>
          <w:rFonts w:hint="eastAsia"/>
        </w:rPr>
        <w:t xml:space="preserve"> all over the world demonstrating excellence of </w:t>
      </w:r>
      <w:r w:rsidR="003246B9">
        <w:rPr>
          <w:rFonts w:hint="eastAsia"/>
        </w:rPr>
        <w:t xml:space="preserve">Korean auto parts. </w:t>
      </w:r>
      <w:r w:rsidR="008331B1">
        <w:rPr>
          <w:rFonts w:hint="eastAsia"/>
        </w:rPr>
        <w:t xml:space="preserve">Inviting buyers and </w:t>
      </w:r>
      <w:r w:rsidR="008331B1">
        <w:t>purchasers</w:t>
      </w:r>
      <w:r w:rsidR="008331B1">
        <w:rPr>
          <w:rFonts w:hint="eastAsia"/>
        </w:rPr>
        <w:t xml:space="preserve"> in the energy field and holding a seminar also promote global cooperation in power industry. </w:t>
      </w:r>
    </w:p>
    <w:p w:rsidR="00DF6EE2" w:rsidRDefault="00DF6EE2">
      <w:pPr>
        <w:rPr>
          <w:rFonts w:hint="eastAsia"/>
        </w:rPr>
      </w:pPr>
    </w:p>
    <w:p w:rsidR="0082251F" w:rsidRDefault="00DF6EE2">
      <w:pPr>
        <w:rPr>
          <w:rFonts w:hint="eastAsia"/>
        </w:rPr>
      </w:pPr>
      <w:r>
        <w:rPr>
          <w:rFonts w:hint="eastAsia"/>
        </w:rPr>
        <w:t>V</w:t>
      </w:r>
      <w:r w:rsidR="00857DC1">
        <w:rPr>
          <w:rFonts w:hint="eastAsia"/>
        </w:rPr>
        <w:t xml:space="preserve">arious </w:t>
      </w:r>
      <w:r w:rsidR="00BB0645">
        <w:t>researches</w:t>
      </w:r>
      <w:r w:rsidR="00BB0645">
        <w:rPr>
          <w:rFonts w:hint="eastAsia"/>
        </w:rPr>
        <w:t xml:space="preserve"> for global markets</w:t>
      </w:r>
      <w:r w:rsidR="00280562">
        <w:rPr>
          <w:rFonts w:hint="eastAsia"/>
        </w:rPr>
        <w:t xml:space="preserve"> </w:t>
      </w:r>
      <w:r w:rsidR="00BB0645">
        <w:t>are</w:t>
      </w:r>
      <w:r>
        <w:rPr>
          <w:rFonts w:hint="eastAsia"/>
        </w:rPr>
        <w:t xml:space="preserve"> conducted</w:t>
      </w:r>
      <w:r w:rsidR="00857DC1">
        <w:rPr>
          <w:rFonts w:hint="eastAsia"/>
        </w:rPr>
        <w:t xml:space="preserve"> </w:t>
      </w:r>
      <w:r w:rsidR="00FB3A4B">
        <w:rPr>
          <w:rFonts w:hint="eastAsia"/>
        </w:rPr>
        <w:t>through our business center ne</w:t>
      </w:r>
      <w:r>
        <w:rPr>
          <w:rFonts w:hint="eastAsia"/>
        </w:rPr>
        <w:t xml:space="preserve">twork around the world. AA </w:t>
      </w:r>
      <w:r w:rsidR="00FB3A4B">
        <w:rPr>
          <w:rFonts w:hint="eastAsia"/>
        </w:rPr>
        <w:t>provide</w:t>
      </w:r>
      <w:r w:rsidR="00FE2445">
        <w:rPr>
          <w:rFonts w:hint="eastAsia"/>
        </w:rPr>
        <w:t xml:space="preserve">s </w:t>
      </w:r>
      <w:r w:rsidR="00B910E1">
        <w:rPr>
          <w:rFonts w:hint="eastAsia"/>
        </w:rPr>
        <w:t xml:space="preserve">services from the analysis of global market trend, goods and marketing information, and investment environment and procedure to </w:t>
      </w:r>
      <w:r w:rsidR="0082251F">
        <w:rPr>
          <w:rFonts w:hint="eastAsia"/>
        </w:rPr>
        <w:t xml:space="preserve">the export promotion of local industry and new market entry supports. </w:t>
      </w:r>
    </w:p>
    <w:p w:rsidR="00FB3A4B" w:rsidRDefault="00DF6EE2">
      <w:pPr>
        <w:rPr>
          <w:rFonts w:hint="eastAsia"/>
        </w:rPr>
      </w:pPr>
      <w:r>
        <w:rPr>
          <w:rFonts w:hint="eastAsia"/>
        </w:rPr>
        <w:t xml:space="preserve">AA actively supports specialized companies to establish new business strategies and marketing activities based on </w:t>
      </w:r>
      <w:r w:rsidR="00866CDF">
        <w:rPr>
          <w:rFonts w:hint="eastAsia"/>
        </w:rPr>
        <w:t>glo</w:t>
      </w:r>
      <w:r w:rsidR="007D2C7E">
        <w:rPr>
          <w:rFonts w:hint="eastAsia"/>
        </w:rPr>
        <w:t xml:space="preserve">bal market consulting services. </w:t>
      </w:r>
      <w:r w:rsidR="00892C1D">
        <w:rPr>
          <w:rFonts w:hint="eastAsia"/>
        </w:rPr>
        <w:t xml:space="preserve">AA has education programs </w:t>
      </w:r>
      <w:r w:rsidR="007D2C7E">
        <w:rPr>
          <w:rFonts w:hint="eastAsia"/>
        </w:rPr>
        <w:t xml:space="preserve">which aim for fostering overseas professionals with exceptional expertise </w:t>
      </w:r>
      <w:r w:rsidR="00892C1D">
        <w:rPr>
          <w:rFonts w:hint="eastAsia"/>
        </w:rPr>
        <w:t xml:space="preserve">by utilizing its own strength of trade and investment. Global education program include new market activities, global marketing, and foreign investment and local expert course. </w:t>
      </w:r>
    </w:p>
    <w:p w:rsidR="00280562" w:rsidRDefault="00280562">
      <w:pPr>
        <w:rPr>
          <w:rFonts w:hint="eastAsia"/>
        </w:rPr>
      </w:pPr>
    </w:p>
    <w:sectPr w:rsidR="00280562" w:rsidSect="00795C6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3D" w:rsidRDefault="00E23A3D" w:rsidP="00BF382A">
      <w:r>
        <w:separator/>
      </w:r>
    </w:p>
  </w:endnote>
  <w:endnote w:type="continuationSeparator" w:id="1">
    <w:p w:rsidR="00E23A3D" w:rsidRDefault="00E23A3D" w:rsidP="00BF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3D" w:rsidRDefault="00E23A3D" w:rsidP="00BF382A">
      <w:r>
        <w:separator/>
      </w:r>
    </w:p>
  </w:footnote>
  <w:footnote w:type="continuationSeparator" w:id="1">
    <w:p w:rsidR="00E23A3D" w:rsidRDefault="00E23A3D" w:rsidP="00BF3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C6A"/>
    <w:rsid w:val="00086C6D"/>
    <w:rsid w:val="000C3F9A"/>
    <w:rsid w:val="00182456"/>
    <w:rsid w:val="001860C8"/>
    <w:rsid w:val="00191639"/>
    <w:rsid w:val="001E1AD4"/>
    <w:rsid w:val="001E690A"/>
    <w:rsid w:val="0025177B"/>
    <w:rsid w:val="00280562"/>
    <w:rsid w:val="003246B9"/>
    <w:rsid w:val="003871B2"/>
    <w:rsid w:val="003D067D"/>
    <w:rsid w:val="00557197"/>
    <w:rsid w:val="00586C72"/>
    <w:rsid w:val="005F675B"/>
    <w:rsid w:val="006164EC"/>
    <w:rsid w:val="006762E3"/>
    <w:rsid w:val="00795C6A"/>
    <w:rsid w:val="007D2C7E"/>
    <w:rsid w:val="007D78D3"/>
    <w:rsid w:val="0082251F"/>
    <w:rsid w:val="008331B1"/>
    <w:rsid w:val="00857DC1"/>
    <w:rsid w:val="00866CDF"/>
    <w:rsid w:val="00892C1D"/>
    <w:rsid w:val="008B1794"/>
    <w:rsid w:val="008C1126"/>
    <w:rsid w:val="008C6847"/>
    <w:rsid w:val="00985654"/>
    <w:rsid w:val="009D2E18"/>
    <w:rsid w:val="00A22626"/>
    <w:rsid w:val="00A23756"/>
    <w:rsid w:val="00A23B17"/>
    <w:rsid w:val="00A70C7D"/>
    <w:rsid w:val="00A7448A"/>
    <w:rsid w:val="00A95076"/>
    <w:rsid w:val="00AA519C"/>
    <w:rsid w:val="00B910E1"/>
    <w:rsid w:val="00BA1122"/>
    <w:rsid w:val="00BA3084"/>
    <w:rsid w:val="00BB0645"/>
    <w:rsid w:val="00BF382A"/>
    <w:rsid w:val="00C162E8"/>
    <w:rsid w:val="00C617BD"/>
    <w:rsid w:val="00C67F35"/>
    <w:rsid w:val="00C97E92"/>
    <w:rsid w:val="00D509B8"/>
    <w:rsid w:val="00DF6EE2"/>
    <w:rsid w:val="00E23A3D"/>
    <w:rsid w:val="00E364D4"/>
    <w:rsid w:val="00EC30A8"/>
    <w:rsid w:val="00F14B03"/>
    <w:rsid w:val="00F95132"/>
    <w:rsid w:val="00FB3A4B"/>
    <w:rsid w:val="00FE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8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F382A"/>
  </w:style>
  <w:style w:type="paragraph" w:styleId="a4">
    <w:name w:val="footer"/>
    <w:basedOn w:val="a"/>
    <w:link w:val="Char0"/>
    <w:uiPriority w:val="99"/>
    <w:semiHidden/>
    <w:unhideWhenUsed/>
    <w:rsid w:val="00BF38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F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2019-06-26T01:58:00Z</dcterms:created>
  <dcterms:modified xsi:type="dcterms:W3CDTF">2019-06-27T14:54:00Z</dcterms:modified>
</cp:coreProperties>
</file>