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3B2C5E7" w:rsidR="00B4651E" w:rsidRPr="00B20B00" w:rsidRDefault="00C10F8E" w:rsidP="0070019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>ucy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55AD5A7" w:rsidR="00945515" w:rsidRPr="00B20B00" w:rsidRDefault="00C10F8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08</w:t>
            </w:r>
            <w:r w:rsidR="00237564">
              <w:rPr>
                <w:rFonts w:asciiTheme="majorHAnsi" w:eastAsiaTheme="majorHAnsi" w:hAnsiTheme="majorHAnsi" w:hint="eastAsia"/>
                <w:sz w:val="16"/>
              </w:rPr>
              <w:t>W</w:t>
            </w:r>
            <w:r w:rsidR="00237564">
              <w:rPr>
                <w:rFonts w:asciiTheme="majorHAnsi" w:eastAsiaTheme="majorHAnsi" w:hAnsiTheme="majorHAnsi"/>
                <w:sz w:val="16"/>
              </w:rPr>
              <w:t>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BDD9199" w:rsidR="00945515" w:rsidRPr="00B20B00" w:rsidRDefault="0023756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020/06/24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2AAF3FC" w:rsidR="00945515" w:rsidRPr="00B20B00" w:rsidRDefault="00C10F8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700198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F80DDB1" w:rsidR="00B4651E" w:rsidRPr="00B20B00" w:rsidRDefault="007001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He is</w:t>
            </w:r>
            <w:r w:rsidR="008E6C21">
              <w:rPr>
                <w:rFonts w:asciiTheme="majorHAnsi" w:eastAsiaTheme="majorHAnsi" w:hAnsiTheme="majorHAnsi"/>
                <w:sz w:val="16"/>
              </w:rPr>
              <w:t xml:space="preserve"> taller than </w:t>
            </w:r>
            <w:r>
              <w:rPr>
                <w:rFonts w:asciiTheme="majorHAnsi" w:eastAsiaTheme="majorHAnsi" w:hAnsiTheme="majorHAnsi"/>
                <w:sz w:val="16"/>
              </w:rPr>
              <w:t>me</w:t>
            </w:r>
            <w:r w:rsidR="008E6C21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2367A66" w:rsidR="00B4651E" w:rsidRPr="00B20B00" w:rsidRDefault="00237564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learn how to compare two things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7CAEF32" w:rsidR="00B4651E" w:rsidRPr="00237564" w:rsidRDefault="0023756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Board</w:t>
            </w:r>
            <w:r>
              <w:rPr>
                <w:rFonts w:asciiTheme="majorHAnsi" w:eastAsiaTheme="majorHAnsi" w:hAnsiTheme="majorHAnsi"/>
                <w:sz w:val="16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16"/>
              </w:rPr>
              <w:t>markers, worksheets</w:t>
            </w:r>
            <w:r w:rsidR="007C24B8">
              <w:rPr>
                <w:rFonts w:asciiTheme="majorHAnsi" w:eastAsiaTheme="majorHAnsi" w:hAnsiTheme="majorHAnsi"/>
                <w:sz w:val="16"/>
              </w:rPr>
              <w:t>, different size paper cups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51C2F92" w:rsidR="00B4651E" w:rsidRPr="00B20B00" w:rsidRDefault="00CC31F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16 </w:t>
            </w:r>
            <w:r w:rsidR="00252E21">
              <w:rPr>
                <w:rFonts w:asciiTheme="majorHAnsi" w:eastAsiaTheme="majorHAnsi" w:hAnsiTheme="majorHAnsi"/>
                <w:sz w:val="16"/>
              </w:rPr>
              <w:t>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CD2B8" w:rsidR="00803F74" w:rsidRPr="00B20B00" w:rsidRDefault="0023756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1C6FFAD2" w14:textId="3D94B85F" w:rsidR="00B4651E" w:rsidRDefault="0023756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</w:t>
            </w:r>
            <w:r w:rsidR="00CC31FB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Korean. Everyone is motivated to learn English.</w:t>
            </w:r>
          </w:p>
          <w:p w14:paraId="43413369" w14:textId="5E41C6AE" w:rsidR="00237564" w:rsidRPr="00B20B00" w:rsidRDefault="00237564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54E4E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4915310C" w:rsidR="00252E21" w:rsidRPr="00CC31FB" w:rsidRDefault="00252E21" w:rsidP="00CC31FB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CC31FB">
              <w:rPr>
                <w:rFonts w:asciiTheme="majorHAnsi" w:eastAsiaTheme="majorHAnsi" w:hAnsiTheme="majorHAnsi"/>
                <w:sz w:val="16"/>
              </w:rPr>
              <w:t>are able to understand the situation of being interviewed as used in the lead-in.</w:t>
            </w:r>
          </w:p>
          <w:p w14:paraId="6A50AC5D" w14:textId="77777777"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14:paraId="347C43E0" w14:textId="18B6D26A" w:rsidR="00CC31FB" w:rsidRPr="00CC31FB" w:rsidRDefault="00CC31FB" w:rsidP="00CC31FB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2FA9A9C7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101C6">
              <w:rPr>
                <w:rFonts w:asciiTheme="majorHAnsi" w:eastAsiaTheme="majorHAnsi" w:hAnsiTheme="majorHAnsi" w:hint="eastAsia"/>
                <w:sz w:val="16"/>
              </w:rPr>
              <w:t>L</w:t>
            </w:r>
            <w:r w:rsidR="00A101C6">
              <w:rPr>
                <w:rFonts w:asciiTheme="majorHAnsi" w:eastAsiaTheme="majorHAnsi" w:hAnsiTheme="majorHAnsi"/>
                <w:sz w:val="16"/>
              </w:rPr>
              <w:t>et students know that how to compare with two things</w:t>
            </w:r>
            <w:r w:rsidR="007C24B8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3B24A7F4" w:rsidR="000E699C" w:rsidRDefault="00252E21" w:rsidP="007C24B8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7C24B8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7C24B8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7C24B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C24B8" w:rsidRPr="007C24B8">
              <w:rPr>
                <w:rFonts w:asciiTheme="majorHAnsi" w:eastAsiaTheme="majorHAnsi" w:hAnsiTheme="majorHAnsi"/>
                <w:sz w:val="16"/>
              </w:rPr>
              <w:t>Students may confuse how to make comparative form. Let them understand how to switch nouns and how to put the word "than" in the sentence.</w:t>
            </w:r>
          </w:p>
          <w:p w14:paraId="084C1170" w14:textId="77777777" w:rsidR="007C24B8" w:rsidRPr="007C24B8" w:rsidRDefault="007C24B8" w:rsidP="007C24B8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D7C3C3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4A5FB539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</w:t>
            </w:r>
            <w:proofErr w:type="gramStart"/>
            <w:r w:rsidR="00CC34E6">
              <w:rPr>
                <w:rFonts w:asciiTheme="majorHAnsi" w:eastAsiaTheme="majorHAnsi" w:hAnsiTheme="majorHAnsi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2D0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570A8564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6704E42" w14:textId="77777777" w:rsidR="007C24B8" w:rsidRDefault="007C24B8" w:rsidP="007C24B8">
            <w:pPr>
              <w:rPr>
                <w:sz w:val="16"/>
              </w:rPr>
            </w:pPr>
          </w:p>
          <w:p w14:paraId="284D50E3" w14:textId="4EC2E8F8" w:rsidR="007C24B8" w:rsidRPr="007C24B8" w:rsidRDefault="007C24B8" w:rsidP="007C24B8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53F60BAF" w:rsidR="0057003A" w:rsidRPr="00B20B00" w:rsidRDefault="002C1E9D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71CEB">
              <w:rPr>
                <w:sz w:val="16"/>
              </w:rPr>
              <w:t xml:space="preserve"> min</w:t>
            </w:r>
            <w:r>
              <w:rPr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12E6FB2" w:rsidR="00B20B00" w:rsidRPr="00B20B00" w:rsidRDefault="00E71CE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B53E5" w14:textId="3EB8055D" w:rsidR="00E71CEB" w:rsidRPr="00E71CEB" w:rsidRDefault="00E71CEB" w:rsidP="00E71CEB">
            <w:pPr>
              <w:rPr>
                <w:b/>
                <w:sz w:val="16"/>
              </w:rPr>
            </w:pPr>
            <w:r w:rsidRPr="00E71CEB">
              <w:rPr>
                <w:b/>
                <w:sz w:val="16"/>
              </w:rPr>
              <w:t>Hi everyone I'm go</w:t>
            </w:r>
            <w:r>
              <w:rPr>
                <w:b/>
                <w:sz w:val="16"/>
              </w:rPr>
              <w:t xml:space="preserve">ing to </w:t>
            </w:r>
            <w:r w:rsidRPr="00E71CEB">
              <w:rPr>
                <w:b/>
                <w:sz w:val="16"/>
              </w:rPr>
              <w:t>draw something on the board</w:t>
            </w:r>
            <w:r>
              <w:rPr>
                <w:b/>
                <w:sz w:val="16"/>
              </w:rPr>
              <w:t>.</w:t>
            </w:r>
          </w:p>
          <w:p w14:paraId="1A9E3B8E" w14:textId="34B29275" w:rsidR="00E71CEB" w:rsidRPr="00E71CEB" w:rsidRDefault="00E71CEB" w:rsidP="00E71CEB">
            <w:pPr>
              <w:rPr>
                <w:b/>
                <w:sz w:val="16"/>
              </w:rPr>
            </w:pPr>
            <w:r w:rsidRPr="00E71CEB">
              <w:rPr>
                <w:b/>
                <w:sz w:val="16"/>
              </w:rPr>
              <w:t>I want you to make simple sentences about what I draw</w:t>
            </w:r>
            <w:r>
              <w:rPr>
                <w:b/>
                <w:sz w:val="16"/>
              </w:rPr>
              <w:t>.</w:t>
            </w:r>
          </w:p>
          <w:p w14:paraId="435F7560" w14:textId="77777777" w:rsidR="00E71CEB" w:rsidRPr="00E71CEB" w:rsidRDefault="00E71CEB" w:rsidP="00E71CEB">
            <w:pPr>
              <w:rPr>
                <w:b/>
                <w:sz w:val="16"/>
              </w:rPr>
            </w:pPr>
          </w:p>
          <w:p w14:paraId="4026C5F5" w14:textId="1B9CFE6B" w:rsidR="00E71CEB" w:rsidRPr="00E71CEB" w:rsidRDefault="00E71CEB" w:rsidP="00E71CEB">
            <w:pPr>
              <w:rPr>
                <w:b/>
                <w:sz w:val="16"/>
              </w:rPr>
            </w:pPr>
            <w:r w:rsidRPr="00E71CEB">
              <w:rPr>
                <w:b/>
                <w:sz w:val="16"/>
              </w:rPr>
              <w:t>You can just call out you</w:t>
            </w:r>
            <w:r>
              <w:rPr>
                <w:b/>
                <w:sz w:val="16"/>
              </w:rPr>
              <w:t>r</w:t>
            </w:r>
            <w:r w:rsidRPr="00E71CEB">
              <w:rPr>
                <w:b/>
                <w:sz w:val="16"/>
              </w:rPr>
              <w:t xml:space="preserve"> idea</w:t>
            </w:r>
            <w:r>
              <w:rPr>
                <w:b/>
                <w:sz w:val="16"/>
              </w:rPr>
              <w:t>.</w:t>
            </w:r>
          </w:p>
          <w:p w14:paraId="2A8518EE" w14:textId="35781E7A" w:rsidR="00E71CEB" w:rsidRPr="00E71CEB" w:rsidRDefault="00E71CEB" w:rsidP="00E71C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Pr="00E71CEB">
              <w:rPr>
                <w:b/>
                <w:sz w:val="16"/>
              </w:rPr>
              <w:t>lease call out your idea</w:t>
            </w:r>
            <w:r>
              <w:rPr>
                <w:b/>
                <w:sz w:val="16"/>
              </w:rPr>
              <w:t>.</w:t>
            </w:r>
          </w:p>
          <w:p w14:paraId="4F1A1C88" w14:textId="77777777" w:rsidR="00E71CEB" w:rsidRPr="00E71CEB" w:rsidRDefault="00E71CEB" w:rsidP="00E71CEB">
            <w:pPr>
              <w:rPr>
                <w:b/>
                <w:sz w:val="16"/>
              </w:rPr>
            </w:pPr>
          </w:p>
          <w:p w14:paraId="308438DF" w14:textId="37C55E7B" w:rsidR="0057003A" w:rsidRPr="00B20B00" w:rsidRDefault="00E71CEB" w:rsidP="00E71CEB">
            <w:pPr>
              <w:rPr>
                <w:b/>
                <w:sz w:val="16"/>
              </w:rPr>
            </w:pPr>
            <w:r w:rsidRPr="00E71CEB">
              <w:rPr>
                <w:b/>
                <w:sz w:val="16"/>
              </w:rPr>
              <w:t>Okay What am I drawing?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E7D8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FE5E" w14:textId="77777777" w:rsidR="0057003A" w:rsidRDefault="002C1E9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7CCFD017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7CF5B75D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02D90DF0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6308C2F3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417558F0" w14:textId="77777777" w:rsidR="002C1E9D" w:rsidRDefault="002C1E9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67BF1C2C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48E0299A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1BADC38B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762D75D1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33945D49" w14:textId="15D3C238" w:rsidR="002C1E9D" w:rsidRDefault="002C1E9D" w:rsidP="009E5E31">
            <w:pPr>
              <w:jc w:val="center"/>
              <w:rPr>
                <w:sz w:val="16"/>
              </w:rPr>
            </w:pPr>
          </w:p>
          <w:p w14:paraId="77CEAC31" w14:textId="0E9EC4F7" w:rsidR="002C1E9D" w:rsidRDefault="002C1E9D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3min</w:t>
            </w:r>
          </w:p>
          <w:p w14:paraId="75EA9EA3" w14:textId="44D4DCDC" w:rsidR="002C1E9D" w:rsidRDefault="002C1E9D" w:rsidP="009E5E31">
            <w:pPr>
              <w:jc w:val="center"/>
              <w:rPr>
                <w:sz w:val="16"/>
              </w:rPr>
            </w:pPr>
          </w:p>
          <w:p w14:paraId="3529B153" w14:textId="1B8488FB" w:rsidR="002C1E9D" w:rsidRDefault="002C1E9D" w:rsidP="009E5E31">
            <w:pPr>
              <w:jc w:val="center"/>
              <w:rPr>
                <w:sz w:val="16"/>
              </w:rPr>
            </w:pPr>
          </w:p>
          <w:p w14:paraId="4687D821" w14:textId="647B46BF" w:rsidR="002C1E9D" w:rsidRDefault="002C1E9D" w:rsidP="009E5E31">
            <w:pPr>
              <w:jc w:val="center"/>
              <w:rPr>
                <w:sz w:val="16"/>
              </w:rPr>
            </w:pPr>
          </w:p>
          <w:p w14:paraId="685608A4" w14:textId="47967410" w:rsidR="002C1E9D" w:rsidRDefault="002C1E9D" w:rsidP="009E5E31">
            <w:pPr>
              <w:jc w:val="center"/>
              <w:rPr>
                <w:sz w:val="16"/>
              </w:rPr>
            </w:pPr>
          </w:p>
          <w:p w14:paraId="71EF66A5" w14:textId="0841CA2C" w:rsidR="002C1E9D" w:rsidRDefault="002C1E9D" w:rsidP="009E5E31">
            <w:pPr>
              <w:jc w:val="center"/>
              <w:rPr>
                <w:sz w:val="16"/>
              </w:rPr>
            </w:pPr>
          </w:p>
          <w:p w14:paraId="5EF5A1C5" w14:textId="104BEDB8" w:rsidR="002C1E9D" w:rsidRDefault="002C1E9D" w:rsidP="009E5E31">
            <w:pPr>
              <w:jc w:val="center"/>
              <w:rPr>
                <w:sz w:val="16"/>
              </w:rPr>
            </w:pPr>
          </w:p>
          <w:p w14:paraId="4BEB5594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70136DD7" w14:textId="77777777" w:rsidR="002C1E9D" w:rsidRDefault="002C1E9D" w:rsidP="002C1E9D">
            <w:pPr>
              <w:rPr>
                <w:sz w:val="16"/>
              </w:rPr>
            </w:pPr>
          </w:p>
          <w:p w14:paraId="581731E6" w14:textId="77777777" w:rsidR="002C1E9D" w:rsidRDefault="002C1E9D" w:rsidP="002C1E9D">
            <w:pPr>
              <w:rPr>
                <w:sz w:val="16"/>
              </w:rPr>
            </w:pPr>
          </w:p>
          <w:p w14:paraId="5892876D" w14:textId="77777777" w:rsidR="002C1E9D" w:rsidRDefault="002C1E9D" w:rsidP="002C1E9D">
            <w:pPr>
              <w:rPr>
                <w:sz w:val="16"/>
              </w:rPr>
            </w:pPr>
          </w:p>
          <w:p w14:paraId="3A7A1718" w14:textId="77777777" w:rsidR="002C1E9D" w:rsidRDefault="002C1E9D" w:rsidP="002C1E9D">
            <w:pPr>
              <w:rPr>
                <w:sz w:val="16"/>
              </w:rPr>
            </w:pPr>
          </w:p>
          <w:p w14:paraId="2F3EC841" w14:textId="77777777" w:rsidR="002C1E9D" w:rsidRDefault="002C1E9D" w:rsidP="002C1E9D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57CF0C58" w14:textId="6FA1DA40" w:rsidR="002C1E9D" w:rsidRPr="00B20B00" w:rsidRDefault="002C1E9D" w:rsidP="002C1E9D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64225168" w:rsidR="0019456A" w:rsidRDefault="0019456A" w:rsidP="009E5E31">
            <w:pPr>
              <w:jc w:val="center"/>
              <w:rPr>
                <w:sz w:val="16"/>
              </w:rPr>
            </w:pPr>
          </w:p>
          <w:p w14:paraId="1399E11E" w14:textId="77777777" w:rsidR="005A49E4" w:rsidRDefault="005A49E4" w:rsidP="009E5E31">
            <w:pPr>
              <w:jc w:val="center"/>
              <w:rPr>
                <w:sz w:val="16"/>
              </w:rPr>
            </w:pPr>
          </w:p>
          <w:p w14:paraId="699EF917" w14:textId="77777777" w:rsidR="007C24B8" w:rsidRDefault="007C24B8" w:rsidP="009E5E31">
            <w:pPr>
              <w:jc w:val="center"/>
              <w:rPr>
                <w:sz w:val="16"/>
              </w:rPr>
            </w:pPr>
          </w:p>
          <w:p w14:paraId="785535BF" w14:textId="77777777" w:rsidR="004F2C3C" w:rsidRDefault="004F2C3C" w:rsidP="004F2C3C">
            <w:pPr>
              <w:rPr>
                <w:sz w:val="16"/>
              </w:rPr>
            </w:pPr>
          </w:p>
          <w:p w14:paraId="057D4B64" w14:textId="12C6CB9D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FBD13A" w:rsidR="0019456A" w:rsidRDefault="0019456A" w:rsidP="009E5E31">
            <w:pPr>
              <w:jc w:val="center"/>
              <w:rPr>
                <w:sz w:val="16"/>
              </w:rPr>
            </w:pPr>
          </w:p>
          <w:p w14:paraId="12968D31" w14:textId="77777777" w:rsidR="004F2C3C" w:rsidRDefault="004F2C3C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6039E92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7634CC6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6B479EE6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7FB77E0D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67C4D7E0" w14:textId="77777777" w:rsidR="002C1E9D" w:rsidRDefault="002C1E9D" w:rsidP="009E5E31">
            <w:pPr>
              <w:jc w:val="center"/>
              <w:rPr>
                <w:sz w:val="16"/>
              </w:rPr>
            </w:pPr>
          </w:p>
          <w:p w14:paraId="3D1976BE" w14:textId="20AE8EA7" w:rsidR="002C1E9D" w:rsidRPr="00B20B00" w:rsidRDefault="002C1E9D" w:rsidP="002C1E9D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FA0F" w14:textId="77777777" w:rsidR="001B65CD" w:rsidRDefault="001B65CD" w:rsidP="001B65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 the model sentence (if students are unable to tell you, just board it).</w:t>
            </w:r>
          </w:p>
          <w:p w14:paraId="37E299B1" w14:textId="34968244" w:rsidR="007C24B8" w:rsidRDefault="004F2C3C" w:rsidP="001B6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David is tall</w:t>
            </w:r>
            <w:r w:rsidR="007C24B8">
              <w:rPr>
                <w:b/>
                <w:sz w:val="16"/>
              </w:rPr>
              <w:t>.</w:t>
            </w:r>
          </w:p>
          <w:p w14:paraId="510530D5" w14:textId="2E3C4E70" w:rsidR="007C24B8" w:rsidRDefault="004F2C3C" w:rsidP="001B6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Lucy is small.</w:t>
            </w:r>
          </w:p>
          <w:p w14:paraId="47D5A137" w14:textId="457F08D2" w:rsidR="007C24B8" w:rsidRDefault="004F2C3C" w:rsidP="001B6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David is taller than Lucy</w:t>
            </w:r>
            <w:r w:rsidR="007C24B8">
              <w:rPr>
                <w:b/>
                <w:sz w:val="16"/>
              </w:rPr>
              <w:t>.</w:t>
            </w:r>
          </w:p>
          <w:p w14:paraId="375A4FC8" w14:textId="4F0DA5EF" w:rsidR="007C24B8" w:rsidRPr="004F2C3C" w:rsidRDefault="007C24B8" w:rsidP="001B65CD">
            <w:pPr>
              <w:rPr>
                <w:sz w:val="16"/>
              </w:rPr>
            </w:pPr>
          </w:p>
          <w:p w14:paraId="59A39DC3" w14:textId="02D4D60D" w:rsidR="007C24B8" w:rsidRDefault="007C24B8" w:rsidP="001B65CD">
            <w:pPr>
              <w:rPr>
                <w:sz w:val="16"/>
              </w:rPr>
            </w:pPr>
            <w:r>
              <w:rPr>
                <w:sz w:val="16"/>
              </w:rPr>
              <w:t xml:space="preserve">In life, people compare many </w:t>
            </w:r>
            <w:proofErr w:type="spellStart"/>
            <w:r>
              <w:rPr>
                <w:sz w:val="16"/>
              </w:rPr>
              <w:t>many</w:t>
            </w:r>
            <w:proofErr w:type="spellEnd"/>
            <w:r>
              <w:rPr>
                <w:sz w:val="16"/>
              </w:rPr>
              <w:t xml:space="preserve"> things</w:t>
            </w:r>
          </w:p>
          <w:p w14:paraId="5B668F3C" w14:textId="0B11724B" w:rsidR="001B65CD" w:rsidRDefault="001B65CD" w:rsidP="001B65C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CCQ – ask questions, and use time lines or scales where appropriate.</w:t>
            </w:r>
          </w:p>
          <w:p w14:paraId="0891E0AB" w14:textId="77777777" w:rsidR="001B65CD" w:rsidRDefault="001B65CD" w:rsidP="001B65CD">
            <w:pPr>
              <w:pStyle w:val="a3"/>
              <w:numPr>
                <w:ilvl w:val="0"/>
                <w:numId w:val="19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Do we need at least two things to compare? (Yes)</w:t>
            </w:r>
          </w:p>
          <w:p w14:paraId="5F64BADD" w14:textId="69643550" w:rsidR="001B65CD" w:rsidRDefault="001B65CD" w:rsidP="001B65CD">
            <w:pPr>
              <w:pStyle w:val="a3"/>
              <w:numPr>
                <w:ilvl w:val="0"/>
                <w:numId w:val="19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What two things are we comparing? (</w:t>
            </w:r>
            <w:r w:rsidR="004F2C3C">
              <w:rPr>
                <w:b/>
                <w:sz w:val="16"/>
              </w:rPr>
              <w:t>Lucy and David</w:t>
            </w:r>
            <w:r>
              <w:rPr>
                <w:rFonts w:hint="eastAsia"/>
                <w:b/>
                <w:sz w:val="16"/>
              </w:rPr>
              <w:t>)</w:t>
            </w:r>
          </w:p>
          <w:p w14:paraId="366199B6" w14:textId="2A21AD2A" w:rsidR="001B65CD" w:rsidRDefault="004F2C3C" w:rsidP="001B65CD">
            <w:pPr>
              <w:pStyle w:val="a3"/>
              <w:numPr>
                <w:ilvl w:val="0"/>
                <w:numId w:val="1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Who</w:t>
            </w:r>
            <w:r w:rsidR="001B65CD">
              <w:rPr>
                <w:rFonts w:hint="eastAsia"/>
                <w:b/>
                <w:sz w:val="16"/>
              </w:rPr>
              <w:t xml:space="preserve"> is </w:t>
            </w:r>
            <w:r>
              <w:rPr>
                <w:b/>
                <w:sz w:val="16"/>
              </w:rPr>
              <w:t>smaller</w:t>
            </w:r>
            <w:r w:rsidR="001B65CD">
              <w:rPr>
                <w:rFonts w:hint="eastAsia"/>
                <w:b/>
                <w:sz w:val="16"/>
              </w:rPr>
              <w:t>? (</w:t>
            </w:r>
            <w:r>
              <w:rPr>
                <w:b/>
                <w:sz w:val="16"/>
              </w:rPr>
              <w:t>Lucy is smaller than David.</w:t>
            </w:r>
            <w:r w:rsidR="001B65CD">
              <w:rPr>
                <w:rFonts w:hint="eastAsia"/>
                <w:b/>
                <w:sz w:val="16"/>
              </w:rPr>
              <w:t>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58C94E0" w14:textId="4B7DD234" w:rsidR="00DD4D44" w:rsidRPr="004F2C3C" w:rsidRDefault="000A7727" w:rsidP="004F2C3C">
            <w:pPr>
              <w:rPr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</w:t>
            </w:r>
          </w:p>
          <w:p w14:paraId="2598962E" w14:textId="4394B44B" w:rsidR="004F2C3C" w:rsidRPr="004F2C3C" w:rsidRDefault="004F2C3C" w:rsidP="004F2C3C">
            <w:pPr>
              <w:rPr>
                <w:sz w:val="16"/>
              </w:rPr>
            </w:pPr>
            <w:r w:rsidRPr="004F2C3C">
              <w:rPr>
                <w:sz w:val="16"/>
              </w:rPr>
              <w:t>When we want to describe something.</w:t>
            </w:r>
            <w:r w:rsidR="00595700">
              <w:rPr>
                <w:sz w:val="16"/>
              </w:rPr>
              <w:t xml:space="preserve"> </w:t>
            </w:r>
            <w:r w:rsidRPr="004F2C3C">
              <w:rPr>
                <w:sz w:val="16"/>
              </w:rPr>
              <w:t>we use adjectives</w:t>
            </w:r>
            <w:r w:rsidR="00595700">
              <w:rPr>
                <w:sz w:val="16"/>
              </w:rPr>
              <w:t>.</w:t>
            </w:r>
          </w:p>
          <w:p w14:paraId="6FD7FAE6" w14:textId="670B9D0C" w:rsidR="004F2C3C" w:rsidRPr="004F2C3C" w:rsidRDefault="00595700" w:rsidP="004F2C3C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4F2C3C" w:rsidRPr="004F2C3C">
              <w:rPr>
                <w:sz w:val="16"/>
              </w:rPr>
              <w:t>hen we compare things, we need to use comparative adjective</w:t>
            </w:r>
          </w:p>
          <w:p w14:paraId="50403458" w14:textId="5BEA2BCC" w:rsidR="004F2C3C" w:rsidRPr="004F2C3C" w:rsidRDefault="004F2C3C" w:rsidP="004F2C3C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Pr="004F2C3C">
              <w:rPr>
                <w:sz w:val="16"/>
              </w:rPr>
              <w:t xml:space="preserve">o, let's look at that </w:t>
            </w:r>
          </w:p>
          <w:p w14:paraId="4A24FD78" w14:textId="77777777" w:rsidR="004F2C3C" w:rsidRPr="004F2C3C" w:rsidRDefault="004F2C3C" w:rsidP="004F2C3C">
            <w:pPr>
              <w:rPr>
                <w:sz w:val="16"/>
              </w:rPr>
            </w:pPr>
            <w:r w:rsidRPr="004F2C3C">
              <w:rPr>
                <w:sz w:val="16"/>
              </w:rPr>
              <w:t>we have some rules when it comes to using adjectives to compare two things</w:t>
            </w:r>
          </w:p>
          <w:p w14:paraId="50528A8D" w14:textId="6EB67E99" w:rsidR="004F2C3C" w:rsidRPr="004F2C3C" w:rsidRDefault="004F2C3C" w:rsidP="004F2C3C">
            <w:pPr>
              <w:rPr>
                <w:sz w:val="16"/>
              </w:rPr>
            </w:pPr>
            <w:r w:rsidRPr="004F2C3C">
              <w:rPr>
                <w:sz w:val="16"/>
              </w:rPr>
              <w:t>when an adjective, so such as these, are one syllable</w:t>
            </w:r>
            <w:r w:rsidR="00595700">
              <w:rPr>
                <w:sz w:val="16"/>
              </w:rPr>
              <w:t>.</w:t>
            </w:r>
          </w:p>
          <w:p w14:paraId="76D891D0" w14:textId="6A23A240" w:rsidR="004F2C3C" w:rsidRPr="004F2C3C" w:rsidRDefault="004F2C3C" w:rsidP="004F2C3C">
            <w:pPr>
              <w:rPr>
                <w:sz w:val="16"/>
              </w:rPr>
            </w:pPr>
            <w:r w:rsidRPr="004F2C3C">
              <w:rPr>
                <w:sz w:val="16"/>
              </w:rPr>
              <w:t>There are two cups</w:t>
            </w:r>
            <w:r>
              <w:rPr>
                <w:rFonts w:hint="eastAsia"/>
                <w:sz w:val="16"/>
              </w:rPr>
              <w:t xml:space="preserve"> </w:t>
            </w:r>
            <w:r w:rsidRPr="004F2C3C">
              <w:rPr>
                <w:sz w:val="16"/>
              </w:rPr>
              <w:t>I want to compare these two cups</w:t>
            </w:r>
            <w:r w:rsidR="00595700">
              <w:rPr>
                <w:sz w:val="16"/>
              </w:rPr>
              <w:t>.</w:t>
            </w:r>
          </w:p>
          <w:p w14:paraId="672251D1" w14:textId="617F60EE" w:rsidR="004F2C3C" w:rsidRPr="004F2C3C" w:rsidRDefault="00595700" w:rsidP="004F2C3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4F2C3C" w:rsidRPr="004F2C3C">
              <w:rPr>
                <w:sz w:val="16"/>
              </w:rPr>
              <w:t xml:space="preserve">his cup is big </w:t>
            </w:r>
          </w:p>
          <w:p w14:paraId="2AA99D43" w14:textId="0864E1B0" w:rsidR="004F2C3C" w:rsidRPr="004F2C3C" w:rsidRDefault="00595700" w:rsidP="004F2C3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4F2C3C" w:rsidRPr="004F2C3C">
              <w:rPr>
                <w:sz w:val="16"/>
              </w:rPr>
              <w:t xml:space="preserve">his cup is small </w:t>
            </w:r>
          </w:p>
          <w:p w14:paraId="34F6019D" w14:textId="2EEA4857" w:rsidR="004F2C3C" w:rsidRPr="004F2C3C" w:rsidRDefault="00595700" w:rsidP="004F2C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</w:t>
            </w:r>
            <w:r w:rsidR="004F2C3C" w:rsidRPr="004F2C3C">
              <w:rPr>
                <w:sz w:val="16"/>
              </w:rPr>
              <w:t>o</w:t>
            </w:r>
            <w:proofErr w:type="gramEnd"/>
            <w:r w:rsidR="004F2C3C" w:rsidRPr="004F2C3C">
              <w:rPr>
                <w:sz w:val="16"/>
              </w:rPr>
              <w:t xml:space="preserve"> when I compare these two cups, I add the word "</w:t>
            </w:r>
            <w:proofErr w:type="spellStart"/>
            <w:r w:rsidR="004F2C3C" w:rsidRPr="004F2C3C">
              <w:rPr>
                <w:sz w:val="16"/>
              </w:rPr>
              <w:t>er</w:t>
            </w:r>
            <w:proofErr w:type="spellEnd"/>
            <w:r w:rsidR="004F2C3C" w:rsidRPr="004F2C3C">
              <w:rPr>
                <w:sz w:val="16"/>
              </w:rPr>
              <w:t>" to the adjective when I compare them.</w:t>
            </w:r>
            <w:r>
              <w:rPr>
                <w:rFonts w:hint="eastAsia"/>
                <w:sz w:val="16"/>
              </w:rPr>
              <w:t xml:space="preserve"> </w:t>
            </w:r>
            <w:r w:rsidR="004F2C3C" w:rsidRPr="004F2C3C">
              <w:rPr>
                <w:sz w:val="16"/>
              </w:rPr>
              <w:t>So, I can say This cup is bigger than this cup</w:t>
            </w:r>
            <w:r>
              <w:rPr>
                <w:sz w:val="16"/>
              </w:rPr>
              <w:t xml:space="preserve">. </w:t>
            </w:r>
            <w:r w:rsidR="004F2C3C" w:rsidRPr="004F2C3C">
              <w:rPr>
                <w:sz w:val="16"/>
              </w:rPr>
              <w:t>This cup is smaller than this cup.</w:t>
            </w:r>
          </w:p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3748D045" w14:textId="77777777" w:rsidR="00595700" w:rsidRDefault="00595700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This cup is bigger than this cup.</w:t>
            </w:r>
          </w:p>
          <w:p w14:paraId="3FDFCBDF" w14:textId="65D3BB69" w:rsidR="002269F0" w:rsidRPr="00595700" w:rsidRDefault="00595700" w:rsidP="00411B6C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595700">
              <w:rPr>
                <w:sz w:val="16"/>
              </w:rPr>
              <w:t xml:space="preserve">– </w:t>
            </w:r>
            <w:proofErr w:type="spellStart"/>
            <w:r w:rsidRPr="00595700">
              <w:rPr>
                <w:sz w:val="16"/>
              </w:rPr>
              <w:t>er</w:t>
            </w:r>
            <w:proofErr w:type="spellEnd"/>
            <w:r w:rsidRPr="00595700">
              <w:rPr>
                <w:sz w:val="16"/>
              </w:rPr>
              <w:t>, bigger than</w:t>
            </w:r>
          </w:p>
          <w:p w14:paraId="2C95A049" w14:textId="06C98A4F" w:rsidR="002269F0" w:rsidRDefault="002269F0" w:rsidP="002269F0">
            <w:pPr>
              <w:rPr>
                <w:sz w:val="16"/>
              </w:rPr>
            </w:pPr>
          </w:p>
          <w:p w14:paraId="7CCBA008" w14:textId="41E3D9A6" w:rsidR="00595700" w:rsidRDefault="00595700" w:rsidP="002269F0">
            <w:pPr>
              <w:rPr>
                <w:sz w:val="16"/>
              </w:rPr>
            </w:pPr>
            <w:r>
              <w:rPr>
                <w:sz w:val="16"/>
              </w:rPr>
              <w:t>Very good job! Okay guys there are some worksheets please take a look Exercise A</w:t>
            </w:r>
          </w:p>
          <w:p w14:paraId="0A5F9DD0" w14:textId="77777777" w:rsidR="002269F0" w:rsidRDefault="002269F0" w:rsidP="002269F0">
            <w:pPr>
              <w:rPr>
                <w:sz w:val="16"/>
              </w:rPr>
            </w:pPr>
          </w:p>
          <w:p w14:paraId="14ED2AA5" w14:textId="60006640" w:rsidR="002269F0" w:rsidRPr="002269F0" w:rsidRDefault="002269F0" w:rsidP="002269F0">
            <w:pPr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4CF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4CF" w:themeFill="text2" w:themeFillTint="33"/>
          </w:tcPr>
          <w:p w14:paraId="1C4F8638" w14:textId="42ACB51A" w:rsidR="00FA2EC8" w:rsidRPr="00B20B00" w:rsidRDefault="002269F0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Worksheets A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DF4B9" w14:textId="2C984F50" w:rsidR="002C1E9D" w:rsidRDefault="002C1E9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1848A768" w14:textId="77777777" w:rsidR="002C1E9D" w:rsidRDefault="002C1E9D" w:rsidP="00182E80">
            <w:pPr>
              <w:jc w:val="center"/>
              <w:rPr>
                <w:sz w:val="16"/>
              </w:rPr>
            </w:pPr>
          </w:p>
          <w:p w14:paraId="7507D3F5" w14:textId="77777777" w:rsidR="002C1E9D" w:rsidRDefault="002C1E9D" w:rsidP="00182E80">
            <w:pPr>
              <w:jc w:val="center"/>
              <w:rPr>
                <w:sz w:val="16"/>
              </w:rPr>
            </w:pPr>
          </w:p>
          <w:p w14:paraId="6FFB59E2" w14:textId="77777777" w:rsidR="002C1E9D" w:rsidRDefault="002C1E9D" w:rsidP="00182E80">
            <w:pPr>
              <w:jc w:val="center"/>
              <w:rPr>
                <w:sz w:val="16"/>
              </w:rPr>
            </w:pPr>
          </w:p>
          <w:p w14:paraId="52D677E1" w14:textId="77777777" w:rsidR="002C1E9D" w:rsidRDefault="002C1E9D" w:rsidP="00182E80">
            <w:pPr>
              <w:jc w:val="center"/>
              <w:rPr>
                <w:sz w:val="16"/>
              </w:rPr>
            </w:pPr>
          </w:p>
          <w:p w14:paraId="0FC924CF" w14:textId="77777777" w:rsidR="002C1E9D" w:rsidRDefault="002C1E9D" w:rsidP="00182E80">
            <w:pPr>
              <w:jc w:val="center"/>
              <w:rPr>
                <w:sz w:val="16"/>
              </w:rPr>
            </w:pPr>
          </w:p>
          <w:p w14:paraId="38F0ADFA" w14:textId="2DAED717" w:rsidR="002C1E9D" w:rsidRDefault="002C1E9D" w:rsidP="00182E80">
            <w:pPr>
              <w:jc w:val="center"/>
              <w:rPr>
                <w:sz w:val="16"/>
              </w:rPr>
            </w:pPr>
          </w:p>
          <w:p w14:paraId="277E6420" w14:textId="4AE67F36" w:rsidR="002C1E9D" w:rsidRDefault="002C1E9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3min</w:t>
            </w:r>
          </w:p>
          <w:p w14:paraId="6B5C5AF2" w14:textId="5119EEC6" w:rsidR="002C1E9D" w:rsidRDefault="002C1E9D" w:rsidP="00182E80">
            <w:pPr>
              <w:jc w:val="center"/>
              <w:rPr>
                <w:sz w:val="16"/>
              </w:rPr>
            </w:pPr>
          </w:p>
          <w:p w14:paraId="6AE9FB51" w14:textId="2D5B4704" w:rsidR="002C1E9D" w:rsidRDefault="002C1E9D" w:rsidP="00182E80">
            <w:pPr>
              <w:jc w:val="center"/>
              <w:rPr>
                <w:sz w:val="16"/>
              </w:rPr>
            </w:pPr>
          </w:p>
          <w:p w14:paraId="21C03035" w14:textId="65062D3B" w:rsidR="002C1E9D" w:rsidRDefault="002C1E9D" w:rsidP="00182E80">
            <w:pPr>
              <w:jc w:val="center"/>
              <w:rPr>
                <w:sz w:val="16"/>
              </w:rPr>
            </w:pPr>
          </w:p>
          <w:p w14:paraId="39021151" w14:textId="355B8311" w:rsidR="002C1E9D" w:rsidRDefault="002C1E9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6555F22F" w14:textId="77777777" w:rsidR="002C1E9D" w:rsidRDefault="002C1E9D" w:rsidP="002C1E9D">
            <w:pPr>
              <w:rPr>
                <w:sz w:val="16"/>
              </w:rPr>
            </w:pPr>
          </w:p>
          <w:p w14:paraId="456C02C3" w14:textId="6EF64548" w:rsidR="002C1E9D" w:rsidRPr="00B20B00" w:rsidRDefault="002C1E9D" w:rsidP="002C1E9D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1135F202" w:rsidR="00246DE6" w:rsidRDefault="00246DE6" w:rsidP="00182E80">
            <w:pPr>
              <w:jc w:val="center"/>
              <w:rPr>
                <w:sz w:val="16"/>
              </w:rPr>
            </w:pPr>
          </w:p>
          <w:p w14:paraId="5D91E81A" w14:textId="4182222F" w:rsidR="002269F0" w:rsidRDefault="002269F0" w:rsidP="00182E80">
            <w:pPr>
              <w:jc w:val="center"/>
              <w:rPr>
                <w:sz w:val="16"/>
              </w:rPr>
            </w:pPr>
          </w:p>
          <w:p w14:paraId="38663EC4" w14:textId="4582A8F0" w:rsidR="002269F0" w:rsidRDefault="002269F0" w:rsidP="00182E80">
            <w:pPr>
              <w:jc w:val="center"/>
              <w:rPr>
                <w:sz w:val="16"/>
              </w:rPr>
            </w:pPr>
          </w:p>
          <w:p w14:paraId="4097E0D2" w14:textId="77777777" w:rsidR="002269F0" w:rsidRDefault="002269F0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D64A3" w14:textId="77777777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 Hold up the worksheet, point to exercise A.</w:t>
            </w:r>
          </w:p>
          <w:p w14:paraId="0ECAA373" w14:textId="6F51946E" w:rsidR="002269F0" w:rsidRDefault="00595700" w:rsidP="002269F0">
            <w:pPr>
              <w:rPr>
                <w:sz w:val="16"/>
              </w:rPr>
            </w:pPr>
            <w:r>
              <w:rPr>
                <w:sz w:val="16"/>
              </w:rPr>
              <w:t>Now we are going to fill</w:t>
            </w:r>
            <w:r w:rsidR="002269F0">
              <w:rPr>
                <w:rFonts w:hint="eastAsia"/>
                <w:sz w:val="16"/>
              </w:rPr>
              <w:t xml:space="preserve"> in the blanks individually. </w:t>
            </w:r>
          </w:p>
          <w:p w14:paraId="0EED2B47" w14:textId="77777777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ICQ. </w:t>
            </w:r>
          </w:p>
          <w:p w14:paraId="3BA1F49F" w14:textId="77777777" w:rsidR="002269F0" w:rsidRDefault="002269F0" w:rsidP="002269F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work individually? (yes) </w:t>
            </w:r>
          </w:p>
          <w:p w14:paraId="573DC074" w14:textId="27B82BDD" w:rsidR="002269F0" w:rsidRDefault="002269F0" w:rsidP="002269F0">
            <w:pPr>
              <w:rPr>
                <w:b/>
                <w:sz w:val="16"/>
              </w:rPr>
            </w:pPr>
          </w:p>
          <w:p w14:paraId="5F77770E" w14:textId="77777777" w:rsidR="00595700" w:rsidRDefault="00595700" w:rsidP="002269F0">
            <w:pPr>
              <w:rPr>
                <w:b/>
                <w:sz w:val="16"/>
              </w:rPr>
            </w:pPr>
          </w:p>
          <w:p w14:paraId="041C2301" w14:textId="77777777" w:rsidR="002269F0" w:rsidRDefault="002269F0" w:rsidP="002269F0">
            <w:pPr>
              <w:rPr>
                <w:b/>
                <w:sz w:val="16"/>
              </w:rPr>
            </w:pPr>
          </w:p>
          <w:p w14:paraId="770D0E7C" w14:textId="77777777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a worksheet. </w:t>
            </w:r>
          </w:p>
          <w:p w14:paraId="4AF19DE9" w14:textId="77777777" w:rsidR="002269F0" w:rsidRDefault="002269F0" w:rsidP="002269F0">
            <w:pPr>
              <w:rPr>
                <w:b/>
                <w:sz w:val="16"/>
              </w:rPr>
            </w:pPr>
          </w:p>
          <w:p w14:paraId="3243DF05" w14:textId="77777777" w:rsidR="002269F0" w:rsidRDefault="002269F0" w:rsidP="002269F0">
            <w:pPr>
              <w:rPr>
                <w:b/>
                <w:sz w:val="16"/>
              </w:rPr>
            </w:pPr>
          </w:p>
          <w:p w14:paraId="70CF8174" w14:textId="77777777" w:rsidR="002269F0" w:rsidRDefault="002269F0" w:rsidP="002269F0">
            <w:pPr>
              <w:rPr>
                <w:b/>
                <w:sz w:val="16"/>
              </w:rPr>
            </w:pPr>
          </w:p>
          <w:p w14:paraId="63A639A6" w14:textId="4ED9B7EB" w:rsidR="002269F0" w:rsidRDefault="002269F0" w:rsidP="002269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</w:t>
            </w:r>
          </w:p>
          <w:p w14:paraId="7AFE6E8A" w14:textId="77777777" w:rsidR="002269F0" w:rsidRDefault="002269F0" w:rsidP="002269F0">
            <w:pPr>
              <w:rPr>
                <w:b/>
                <w:sz w:val="16"/>
              </w:rPr>
            </w:pPr>
          </w:p>
          <w:p w14:paraId="75B480AC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62AF2F96" w14:textId="77777777" w:rsidR="002269F0" w:rsidRDefault="002269F0" w:rsidP="00182E80">
            <w:pPr>
              <w:rPr>
                <w:b/>
                <w:sz w:val="16"/>
              </w:rPr>
            </w:pPr>
          </w:p>
          <w:p w14:paraId="12166A46" w14:textId="28B92AE4" w:rsidR="002269F0" w:rsidRPr="002269F0" w:rsidRDefault="002269F0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4CF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4CF" w:themeFill="text2" w:themeFillTint="33"/>
          </w:tcPr>
          <w:p w14:paraId="12277632" w14:textId="070EDD47" w:rsidR="00B20B00" w:rsidRPr="00B20B00" w:rsidRDefault="002269F0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Worksheet B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E892" w14:textId="08B7DEEB" w:rsidR="002269F0" w:rsidRDefault="00DF2C57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3DE116A9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7F2F2144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4E1C1FAB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27F7C79A" w14:textId="19ADA569" w:rsidR="002269F0" w:rsidRDefault="002269F0" w:rsidP="002269F0">
            <w:pPr>
              <w:jc w:val="center"/>
              <w:rPr>
                <w:sz w:val="16"/>
              </w:rPr>
            </w:pPr>
          </w:p>
          <w:p w14:paraId="35AF6378" w14:textId="2487C085" w:rsidR="00DF2C57" w:rsidRDefault="00DF2C57" w:rsidP="002269F0">
            <w:pPr>
              <w:jc w:val="center"/>
              <w:rPr>
                <w:sz w:val="16"/>
              </w:rPr>
            </w:pPr>
          </w:p>
          <w:p w14:paraId="06F18490" w14:textId="77777777" w:rsidR="00DF2C57" w:rsidRDefault="00DF2C57" w:rsidP="002269F0">
            <w:pPr>
              <w:jc w:val="center"/>
              <w:rPr>
                <w:sz w:val="16"/>
              </w:rPr>
            </w:pPr>
          </w:p>
          <w:p w14:paraId="67B128AC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12724480" w14:textId="51190C10" w:rsidR="002269F0" w:rsidRDefault="00DF2C57" w:rsidP="002269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269F0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 w:rsidR="002269F0">
              <w:rPr>
                <w:rFonts w:hint="eastAsia"/>
                <w:sz w:val="16"/>
              </w:rPr>
              <w:t>min</w:t>
            </w:r>
          </w:p>
          <w:p w14:paraId="44BA9933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459403EE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5A67A976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55DCF233" w14:textId="77777777" w:rsidR="002269F0" w:rsidRDefault="002269F0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84482AB" w14:textId="77777777" w:rsidR="002269F0" w:rsidRDefault="002269F0" w:rsidP="002269F0">
            <w:pPr>
              <w:rPr>
                <w:sz w:val="16"/>
              </w:rPr>
            </w:pPr>
          </w:p>
          <w:p w14:paraId="309BEAFF" w14:textId="550E1F1E" w:rsidR="0057003A" w:rsidRPr="00B20B00" w:rsidRDefault="00DF2C57" w:rsidP="002269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269F0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05398" w14:textId="1FA07F93" w:rsidR="002269F0" w:rsidRDefault="002269F0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 w:rsidR="00DF2C57">
              <w:rPr>
                <w:sz w:val="16"/>
              </w:rPr>
              <w:t>-s</w:t>
            </w:r>
          </w:p>
          <w:p w14:paraId="0073D0E7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7621E9EF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0E1862A0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588C493F" w14:textId="7A773E68" w:rsidR="002269F0" w:rsidRDefault="002269F0" w:rsidP="002269F0">
            <w:pPr>
              <w:jc w:val="center"/>
              <w:rPr>
                <w:sz w:val="16"/>
              </w:rPr>
            </w:pPr>
          </w:p>
          <w:p w14:paraId="4BA22187" w14:textId="25ED1ABA" w:rsidR="00DF2C57" w:rsidRDefault="00DF2C57" w:rsidP="002269F0">
            <w:pPr>
              <w:jc w:val="center"/>
              <w:rPr>
                <w:sz w:val="16"/>
              </w:rPr>
            </w:pPr>
          </w:p>
          <w:p w14:paraId="64751BBF" w14:textId="1C7BF98B" w:rsidR="00DF2C57" w:rsidRDefault="00DF2C57" w:rsidP="00DF2C57">
            <w:pPr>
              <w:rPr>
                <w:sz w:val="16"/>
              </w:rPr>
            </w:pPr>
          </w:p>
          <w:p w14:paraId="18E2EDC6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54C89062" w14:textId="77777777" w:rsidR="002269F0" w:rsidRDefault="002269F0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D57D612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1DBC3B8B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59451684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4A7DA9AF" w14:textId="77777777" w:rsidR="002269F0" w:rsidRDefault="002269F0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 – S</w:t>
            </w:r>
          </w:p>
          <w:p w14:paraId="51E36F59" w14:textId="77777777" w:rsidR="002269F0" w:rsidRDefault="002269F0" w:rsidP="002269F0">
            <w:pPr>
              <w:jc w:val="center"/>
              <w:rPr>
                <w:sz w:val="16"/>
              </w:rPr>
            </w:pPr>
          </w:p>
          <w:p w14:paraId="68930210" w14:textId="1D337BD5" w:rsidR="00B20B00" w:rsidRPr="00B20B00" w:rsidRDefault="002269F0" w:rsidP="002269F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29A72" w14:textId="45F2D8A0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Hold up the worksheet, point to exercise </w:t>
            </w:r>
            <w:r w:rsidR="00DF2C57">
              <w:rPr>
                <w:b/>
                <w:sz w:val="16"/>
              </w:rPr>
              <w:t>B</w:t>
            </w:r>
          </w:p>
          <w:p w14:paraId="45E0AF96" w14:textId="4B87869E" w:rsidR="00DF2C57" w:rsidRDefault="00DF2C57" w:rsidP="002269F0">
            <w:pPr>
              <w:rPr>
                <w:sz w:val="16"/>
              </w:rPr>
            </w:pPr>
            <w:r w:rsidRPr="00DF2C57">
              <w:rPr>
                <w:sz w:val="16"/>
              </w:rPr>
              <w:t xml:space="preserve">take a look at </w:t>
            </w:r>
            <w:proofErr w:type="spellStart"/>
            <w:r w:rsidRPr="00DF2C57">
              <w:rPr>
                <w:sz w:val="16"/>
              </w:rPr>
              <w:t>exercis</w:t>
            </w:r>
            <w:proofErr w:type="spellEnd"/>
            <w:r w:rsidRPr="00DF2C57">
              <w:rPr>
                <w:sz w:val="16"/>
              </w:rPr>
              <w:t xml:space="preserve"> B. </w:t>
            </w:r>
          </w:p>
          <w:p w14:paraId="29444340" w14:textId="2FD386E0" w:rsidR="00DF2C57" w:rsidRDefault="00DF2C57" w:rsidP="002269F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sz w:val="16"/>
              </w:rPr>
              <w:t>inji can you read that for us.</w:t>
            </w:r>
          </w:p>
          <w:p w14:paraId="5BC1AB3F" w14:textId="740394F6" w:rsidR="00DF2C57" w:rsidRDefault="00DF2C57" w:rsidP="002269F0">
            <w:pPr>
              <w:rPr>
                <w:sz w:val="16"/>
              </w:rPr>
            </w:pPr>
            <w:r>
              <w:rPr>
                <w:sz w:val="16"/>
              </w:rPr>
              <w:t xml:space="preserve">Now we are going to make some sentences </w:t>
            </w:r>
          </w:p>
          <w:p w14:paraId="48768C97" w14:textId="335432CC" w:rsidR="00DF2C57" w:rsidRDefault="00DF2C57" w:rsidP="002269F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’ll give you 3min</w:t>
            </w:r>
          </w:p>
          <w:p w14:paraId="402D8F48" w14:textId="1E2557FF" w:rsidR="00DF2C57" w:rsidRDefault="00DF2C57" w:rsidP="002269F0">
            <w:pPr>
              <w:rPr>
                <w:sz w:val="16"/>
              </w:rPr>
            </w:pPr>
            <w:r>
              <w:rPr>
                <w:sz w:val="16"/>
              </w:rPr>
              <w:t>Please do your worksheet individually first.</w:t>
            </w:r>
          </w:p>
          <w:p w14:paraId="0725A0FC" w14:textId="60EA03EF" w:rsidR="00DF2C57" w:rsidRDefault="00DF2C57" w:rsidP="002269F0">
            <w:pPr>
              <w:rPr>
                <w:b/>
                <w:sz w:val="16"/>
              </w:rPr>
            </w:pPr>
          </w:p>
          <w:p w14:paraId="0CA5C962" w14:textId="77777777" w:rsidR="00DF2C57" w:rsidRDefault="00DF2C57" w:rsidP="002269F0">
            <w:pPr>
              <w:rPr>
                <w:b/>
                <w:sz w:val="16"/>
              </w:rPr>
            </w:pPr>
          </w:p>
          <w:p w14:paraId="01AA4B76" w14:textId="57BCF591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ICQ. </w:t>
            </w:r>
          </w:p>
          <w:p w14:paraId="7D1D9FC4" w14:textId="77777777" w:rsidR="002269F0" w:rsidRDefault="002269F0" w:rsidP="002269F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work individually? (yes) </w:t>
            </w:r>
          </w:p>
          <w:p w14:paraId="45D11A17" w14:textId="77777777" w:rsidR="002269F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a worksheet. </w:t>
            </w:r>
          </w:p>
          <w:p w14:paraId="01E2C1CC" w14:textId="77777777" w:rsidR="002269F0" w:rsidRDefault="002269F0" w:rsidP="002269F0">
            <w:pPr>
              <w:rPr>
                <w:b/>
                <w:sz w:val="16"/>
              </w:rPr>
            </w:pPr>
          </w:p>
          <w:p w14:paraId="3DB72350" w14:textId="1B3FD721" w:rsidR="002269F0" w:rsidRDefault="002269F0" w:rsidP="002269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</w:t>
            </w:r>
            <w:r>
              <w:rPr>
                <w:rFonts w:hint="eastAsia"/>
                <w:b/>
                <w:sz w:val="16"/>
              </w:rPr>
              <w:t xml:space="preserve"> check</w:t>
            </w:r>
          </w:p>
          <w:p w14:paraId="35D28D87" w14:textId="77777777" w:rsidR="002269F0" w:rsidRPr="00DF2C57" w:rsidRDefault="002269F0" w:rsidP="002269F0">
            <w:pPr>
              <w:rPr>
                <w:b/>
                <w:sz w:val="16"/>
              </w:rPr>
            </w:pPr>
          </w:p>
          <w:p w14:paraId="075942EA" w14:textId="698C493C" w:rsidR="00B20B00" w:rsidRDefault="002269F0" w:rsidP="002269F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  <w:p w14:paraId="0668B0C7" w14:textId="77777777" w:rsidR="004D07FD" w:rsidRDefault="004D07FD" w:rsidP="00182E80">
            <w:pPr>
              <w:rPr>
                <w:b/>
                <w:sz w:val="16"/>
              </w:rPr>
            </w:pPr>
          </w:p>
          <w:p w14:paraId="0085F5BC" w14:textId="7B33F747" w:rsidR="004D07FD" w:rsidRDefault="004D07FD" w:rsidP="00182E80">
            <w:pPr>
              <w:rPr>
                <w:b/>
                <w:sz w:val="16"/>
              </w:rPr>
            </w:pPr>
          </w:p>
          <w:p w14:paraId="13A24B38" w14:textId="77777777" w:rsidR="003C1A91" w:rsidRPr="003C1A91" w:rsidRDefault="003C1A91" w:rsidP="00182E80">
            <w:pPr>
              <w:rPr>
                <w:rFonts w:hint="eastAsia"/>
                <w:b/>
                <w:sz w:val="16"/>
              </w:rPr>
            </w:pPr>
          </w:p>
          <w:p w14:paraId="5CD52CEC" w14:textId="77777777" w:rsidR="00DF2C57" w:rsidRDefault="00DF2C57" w:rsidP="00182E80">
            <w:pPr>
              <w:rPr>
                <w:b/>
                <w:sz w:val="16"/>
              </w:rPr>
            </w:pPr>
          </w:p>
          <w:p w14:paraId="71078125" w14:textId="77777777" w:rsidR="004D07FD" w:rsidRDefault="004D07FD" w:rsidP="00182E80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C3C3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7C3C3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1042AEF5" w:rsidR="00246DE6" w:rsidRDefault="00246DE6" w:rsidP="00182E80">
            <w:pPr>
              <w:jc w:val="center"/>
              <w:rPr>
                <w:sz w:val="16"/>
              </w:rPr>
            </w:pPr>
          </w:p>
          <w:p w14:paraId="693EB0F6" w14:textId="2517C3E8" w:rsidR="003B4C92" w:rsidRDefault="003B4C92" w:rsidP="00182E80">
            <w:pPr>
              <w:jc w:val="center"/>
              <w:rPr>
                <w:sz w:val="16"/>
              </w:rPr>
            </w:pPr>
          </w:p>
          <w:p w14:paraId="1BC35C65" w14:textId="30BC629D" w:rsidR="003B4C92" w:rsidRDefault="003B4C92" w:rsidP="00182E80">
            <w:pPr>
              <w:jc w:val="center"/>
              <w:rPr>
                <w:sz w:val="16"/>
              </w:rPr>
            </w:pPr>
          </w:p>
          <w:p w14:paraId="461FE54B" w14:textId="50AC5A4B" w:rsidR="003B4C92" w:rsidRDefault="003B4C92" w:rsidP="00182E80">
            <w:pPr>
              <w:jc w:val="center"/>
              <w:rPr>
                <w:sz w:val="16"/>
              </w:rPr>
            </w:pPr>
          </w:p>
          <w:p w14:paraId="7F10C63C" w14:textId="35309A1F" w:rsidR="003B4C92" w:rsidRDefault="003B4C92" w:rsidP="00182E80">
            <w:pPr>
              <w:jc w:val="center"/>
              <w:rPr>
                <w:sz w:val="16"/>
              </w:rPr>
            </w:pPr>
          </w:p>
          <w:p w14:paraId="2495621E" w14:textId="11E1DDFC" w:rsidR="003B4C92" w:rsidRDefault="003B4C92" w:rsidP="00182E80">
            <w:pPr>
              <w:jc w:val="center"/>
              <w:rPr>
                <w:sz w:val="16"/>
              </w:rPr>
            </w:pPr>
          </w:p>
          <w:p w14:paraId="210DD228" w14:textId="2A44188E" w:rsidR="003B4C92" w:rsidRDefault="003B4C92" w:rsidP="00182E80">
            <w:pPr>
              <w:jc w:val="center"/>
              <w:rPr>
                <w:sz w:val="16"/>
              </w:rPr>
            </w:pPr>
          </w:p>
          <w:p w14:paraId="116ED921" w14:textId="77777777" w:rsidR="003B4C92" w:rsidRDefault="003B4C92" w:rsidP="00182E80">
            <w:pPr>
              <w:jc w:val="center"/>
              <w:rPr>
                <w:sz w:val="16"/>
              </w:rPr>
            </w:pPr>
          </w:p>
          <w:p w14:paraId="156DF54E" w14:textId="36687153" w:rsidR="003B4C92" w:rsidRDefault="003B4C92" w:rsidP="00182E80">
            <w:pPr>
              <w:jc w:val="center"/>
              <w:rPr>
                <w:sz w:val="16"/>
              </w:rPr>
            </w:pPr>
          </w:p>
          <w:p w14:paraId="73320586" w14:textId="6938B04D" w:rsidR="003B4C92" w:rsidRDefault="003B4C92" w:rsidP="003B4C92">
            <w:pPr>
              <w:rPr>
                <w:sz w:val="16"/>
              </w:rPr>
            </w:pPr>
          </w:p>
          <w:p w14:paraId="3ED057B5" w14:textId="59C19D82" w:rsidR="003B4C92" w:rsidRDefault="003B4C92" w:rsidP="003B4C92">
            <w:pPr>
              <w:rPr>
                <w:sz w:val="16"/>
              </w:rPr>
            </w:pPr>
          </w:p>
          <w:p w14:paraId="73C46D7F" w14:textId="51A9A935" w:rsidR="003B4C92" w:rsidRDefault="003B4C92" w:rsidP="003B4C92">
            <w:pPr>
              <w:rPr>
                <w:sz w:val="16"/>
              </w:rPr>
            </w:pPr>
          </w:p>
          <w:p w14:paraId="74CD2AB2" w14:textId="22C40D4F" w:rsidR="003B4C92" w:rsidRDefault="003B4C92" w:rsidP="003B4C92">
            <w:pPr>
              <w:rPr>
                <w:sz w:val="16"/>
              </w:rPr>
            </w:pPr>
          </w:p>
          <w:p w14:paraId="563F50F6" w14:textId="5611CF39" w:rsidR="00DF2C57" w:rsidRDefault="00DF2C57" w:rsidP="003B4C92">
            <w:pPr>
              <w:rPr>
                <w:sz w:val="16"/>
              </w:rPr>
            </w:pPr>
          </w:p>
          <w:p w14:paraId="0447A018" w14:textId="77777777" w:rsidR="00DF2C57" w:rsidRDefault="00DF2C57" w:rsidP="003B4C92">
            <w:pPr>
              <w:rPr>
                <w:sz w:val="16"/>
              </w:rPr>
            </w:pPr>
          </w:p>
          <w:p w14:paraId="5D8B3FBD" w14:textId="77777777" w:rsidR="003B4C92" w:rsidRDefault="003B4C92" w:rsidP="003B4C92">
            <w:pPr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4FCA0A86" w:rsidR="00246DE6" w:rsidRDefault="00246DE6" w:rsidP="00310F24">
            <w:pPr>
              <w:jc w:val="center"/>
              <w:rPr>
                <w:sz w:val="16"/>
              </w:rPr>
            </w:pPr>
          </w:p>
          <w:p w14:paraId="15029684" w14:textId="1F5505A5" w:rsidR="003B4C92" w:rsidRDefault="003B4C92" w:rsidP="00310F24">
            <w:pPr>
              <w:jc w:val="center"/>
              <w:rPr>
                <w:sz w:val="16"/>
              </w:rPr>
            </w:pPr>
          </w:p>
          <w:p w14:paraId="1BC64D8E" w14:textId="219A066C" w:rsidR="003B4C92" w:rsidRDefault="003B4C92" w:rsidP="00310F24">
            <w:pPr>
              <w:jc w:val="center"/>
              <w:rPr>
                <w:sz w:val="16"/>
              </w:rPr>
            </w:pPr>
          </w:p>
          <w:p w14:paraId="2CF51BCD" w14:textId="523854A6" w:rsidR="003B4C92" w:rsidRDefault="003B4C92" w:rsidP="00310F24">
            <w:pPr>
              <w:jc w:val="center"/>
              <w:rPr>
                <w:sz w:val="16"/>
              </w:rPr>
            </w:pPr>
          </w:p>
          <w:p w14:paraId="56144197" w14:textId="648C7CC9" w:rsidR="003B4C92" w:rsidRDefault="003B4C92" w:rsidP="00310F24">
            <w:pPr>
              <w:jc w:val="center"/>
              <w:rPr>
                <w:sz w:val="16"/>
              </w:rPr>
            </w:pPr>
          </w:p>
          <w:p w14:paraId="7C9C14E4" w14:textId="0ADA61EC" w:rsidR="003B4C92" w:rsidRDefault="003B4C92" w:rsidP="00310F24">
            <w:pPr>
              <w:jc w:val="center"/>
              <w:rPr>
                <w:sz w:val="16"/>
              </w:rPr>
            </w:pPr>
          </w:p>
          <w:p w14:paraId="76EB4E35" w14:textId="6461E068" w:rsidR="003B4C92" w:rsidRDefault="003B4C92" w:rsidP="00310F24">
            <w:pPr>
              <w:jc w:val="center"/>
              <w:rPr>
                <w:sz w:val="16"/>
              </w:rPr>
            </w:pPr>
          </w:p>
          <w:p w14:paraId="19EAE14E" w14:textId="62D239E9" w:rsidR="003B4C92" w:rsidRDefault="003B4C92" w:rsidP="00310F24">
            <w:pPr>
              <w:jc w:val="center"/>
              <w:rPr>
                <w:sz w:val="16"/>
              </w:rPr>
            </w:pPr>
          </w:p>
          <w:p w14:paraId="360491E9" w14:textId="685E718E" w:rsidR="003B4C92" w:rsidRDefault="003B4C92" w:rsidP="00310F24">
            <w:pPr>
              <w:jc w:val="center"/>
              <w:rPr>
                <w:sz w:val="16"/>
              </w:rPr>
            </w:pPr>
          </w:p>
          <w:p w14:paraId="0A375398" w14:textId="078E9D21" w:rsidR="003B4C92" w:rsidRDefault="003B4C92" w:rsidP="00310F24">
            <w:pPr>
              <w:jc w:val="center"/>
              <w:rPr>
                <w:sz w:val="16"/>
              </w:rPr>
            </w:pPr>
          </w:p>
          <w:p w14:paraId="052EA33B" w14:textId="77777777" w:rsidR="003B4C92" w:rsidRDefault="003B4C92" w:rsidP="00310F24">
            <w:pPr>
              <w:jc w:val="center"/>
              <w:rPr>
                <w:sz w:val="16"/>
              </w:rPr>
            </w:pPr>
          </w:p>
          <w:p w14:paraId="559CD36C" w14:textId="77777777" w:rsidR="003B4C92" w:rsidRDefault="003B4C92" w:rsidP="00310F24">
            <w:pPr>
              <w:jc w:val="center"/>
              <w:rPr>
                <w:sz w:val="16"/>
              </w:rPr>
            </w:pPr>
          </w:p>
          <w:p w14:paraId="44DCAFE5" w14:textId="6835E219" w:rsidR="003B4C92" w:rsidRDefault="003B4C92" w:rsidP="00310F24">
            <w:pPr>
              <w:jc w:val="center"/>
              <w:rPr>
                <w:sz w:val="16"/>
              </w:rPr>
            </w:pPr>
          </w:p>
          <w:p w14:paraId="762FCC78" w14:textId="4AD558CA" w:rsidR="00DF2C57" w:rsidRDefault="00DF2C57" w:rsidP="00310F24">
            <w:pPr>
              <w:jc w:val="center"/>
              <w:rPr>
                <w:sz w:val="16"/>
              </w:rPr>
            </w:pPr>
          </w:p>
          <w:p w14:paraId="75BC0D54" w14:textId="77777777" w:rsidR="00DF2C57" w:rsidRDefault="00DF2C57" w:rsidP="00310F24">
            <w:pPr>
              <w:jc w:val="center"/>
              <w:rPr>
                <w:sz w:val="16"/>
              </w:rPr>
            </w:pPr>
          </w:p>
          <w:p w14:paraId="0BE2A0E2" w14:textId="77777777" w:rsidR="003B4C92" w:rsidRDefault="003B4C92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25684C5" w:rsidR="00B20B00" w:rsidRDefault="003B4C9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Take turns asking and answering questions using the given words. </w:t>
            </w:r>
          </w:p>
          <w:p w14:paraId="3D27FA84" w14:textId="77777777" w:rsidR="00DF2C57" w:rsidRDefault="00DF2C57" w:rsidP="00182E80">
            <w:pPr>
              <w:rPr>
                <w:sz w:val="16"/>
              </w:rPr>
            </w:pPr>
          </w:p>
          <w:p w14:paraId="58436E0F" w14:textId="77777777" w:rsidR="00DF2C57" w:rsidRDefault="00DF2C57" w:rsidP="00182E80">
            <w:pPr>
              <w:rPr>
                <w:sz w:val="16"/>
              </w:rPr>
            </w:pPr>
          </w:p>
          <w:p w14:paraId="1C30476B" w14:textId="3CD16A8B" w:rsidR="003B4C92" w:rsidRDefault="003B4C92" w:rsidP="00182E80">
            <w:pPr>
              <w:rPr>
                <w:sz w:val="16"/>
              </w:rPr>
            </w:pPr>
            <w:r w:rsidRPr="00DF2C57">
              <w:rPr>
                <w:rFonts w:hint="eastAsia"/>
                <w:sz w:val="16"/>
              </w:rPr>
              <w:t>L</w:t>
            </w:r>
            <w:r w:rsidRPr="00DF2C57">
              <w:rPr>
                <w:sz w:val="16"/>
              </w:rPr>
              <w:t xml:space="preserve">ook at this board </w:t>
            </w:r>
            <w:r w:rsidR="00DF2C57">
              <w:rPr>
                <w:sz w:val="16"/>
              </w:rPr>
              <w:t>today we learned comparative sentences now we can say this expression.</w:t>
            </w:r>
          </w:p>
          <w:p w14:paraId="48F12A1E" w14:textId="3C21653E" w:rsidR="00DF2C57" w:rsidRPr="00DF2C57" w:rsidRDefault="00DF2C57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here are some words.</w:t>
            </w:r>
          </w:p>
          <w:p w14:paraId="119A2A1F" w14:textId="76F83573" w:rsidR="003B4C92" w:rsidRDefault="003B4C92" w:rsidP="00182E80">
            <w:pPr>
              <w:rPr>
                <w:b/>
                <w:sz w:val="16"/>
              </w:rPr>
            </w:pPr>
            <w:proofErr w:type="gramStart"/>
            <w:r>
              <w:rPr>
                <w:rFonts w:hint="eastAsia"/>
                <w:b/>
                <w:sz w:val="16"/>
              </w:rPr>
              <w:t>E</w:t>
            </w:r>
            <w:r>
              <w:rPr>
                <w:b/>
                <w:sz w:val="16"/>
              </w:rPr>
              <w:t>xample :</w:t>
            </w:r>
            <w:proofErr w:type="gramEnd"/>
            <w:r>
              <w:rPr>
                <w:b/>
                <w:sz w:val="16"/>
              </w:rPr>
              <w:t xml:space="preserve"> Subject (hard) math – science</w:t>
            </w:r>
          </w:p>
          <w:p w14:paraId="36319288" w14:textId="0DF03A49" w:rsidR="003B4C92" w:rsidRDefault="003B4C9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A: which subject is harder, math or science?</w:t>
            </w:r>
          </w:p>
          <w:p w14:paraId="53F8B8FE" w14:textId="251C4700" w:rsidR="003B4C92" w:rsidRDefault="003B4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: Science is harder than math.</w:t>
            </w:r>
          </w:p>
          <w:p w14:paraId="2DB75383" w14:textId="77777777" w:rsidR="003B4C92" w:rsidRDefault="003B4C92" w:rsidP="00182E80">
            <w:pPr>
              <w:rPr>
                <w:b/>
                <w:sz w:val="16"/>
              </w:rPr>
            </w:pPr>
          </w:p>
          <w:p w14:paraId="7240A616" w14:textId="77777777" w:rsidR="003B4C92" w:rsidRDefault="003B4C92" w:rsidP="00182E80">
            <w:pPr>
              <w:rPr>
                <w:b/>
                <w:sz w:val="16"/>
              </w:rPr>
            </w:pPr>
          </w:p>
          <w:p w14:paraId="48DC8AEA" w14:textId="4890A060" w:rsidR="003B4C92" w:rsidRDefault="003B4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V</w:t>
            </w:r>
            <w:r>
              <w:rPr>
                <w:b/>
                <w:sz w:val="16"/>
              </w:rPr>
              <w:t>acation (long) summer – winter</w:t>
            </w:r>
          </w:p>
          <w:p w14:paraId="50B3CF80" w14:textId="465D0422" w:rsidR="003B4C92" w:rsidRDefault="003B4C9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Month (hot) March – July</w:t>
            </w:r>
          </w:p>
          <w:p w14:paraId="56A54AB9" w14:textId="77D66546" w:rsidR="003B4C92" w:rsidRDefault="003B4C9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Animal (heavy) cow – hippo</w:t>
            </w:r>
          </w:p>
          <w:p w14:paraId="7B2A4A6E" w14:textId="4A584873" w:rsidR="003B4C92" w:rsidRDefault="003B4C92" w:rsidP="00182E80">
            <w:pPr>
              <w:rPr>
                <w:b/>
                <w:sz w:val="16"/>
              </w:rPr>
            </w:pPr>
          </w:p>
          <w:p w14:paraId="37E04436" w14:textId="31A59CB1" w:rsidR="00DF2C57" w:rsidRDefault="00DF2C57" w:rsidP="00182E80">
            <w:pPr>
              <w:rPr>
                <w:b/>
                <w:sz w:val="16"/>
              </w:rPr>
            </w:pPr>
          </w:p>
          <w:p w14:paraId="3978FA4F" w14:textId="77777777" w:rsidR="00DF2C57" w:rsidRDefault="00DF2C57" w:rsidP="00182E80">
            <w:pPr>
              <w:rPr>
                <w:b/>
                <w:sz w:val="16"/>
              </w:rPr>
            </w:pPr>
          </w:p>
          <w:p w14:paraId="523FA1E5" w14:textId="0D2A8C89" w:rsidR="003B4C92" w:rsidRDefault="003B4C9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practice together with given words.</w:t>
            </w:r>
          </w:p>
          <w:p w14:paraId="345E28AB" w14:textId="77777777" w:rsidR="003B4C92" w:rsidRDefault="003B4C92" w:rsidP="00182E80">
            <w:pPr>
              <w:rPr>
                <w:b/>
                <w:sz w:val="16"/>
              </w:rPr>
            </w:pPr>
          </w:p>
          <w:p w14:paraId="777E97D1" w14:textId="77D9C1E7" w:rsidR="00B20B00" w:rsidRPr="00B20B00" w:rsidRDefault="00B20B00" w:rsidP="00182E80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0CF1393" w:rsidR="004216C6" w:rsidRDefault="004216C6" w:rsidP="00182E80">
            <w:pPr>
              <w:jc w:val="center"/>
              <w:rPr>
                <w:sz w:val="16"/>
              </w:rPr>
            </w:pPr>
          </w:p>
          <w:p w14:paraId="532EF19A" w14:textId="4AF77CE2" w:rsidR="00722FAB" w:rsidRDefault="00722FAB" w:rsidP="00182E80">
            <w:pPr>
              <w:jc w:val="center"/>
              <w:rPr>
                <w:sz w:val="16"/>
              </w:rPr>
            </w:pPr>
          </w:p>
          <w:p w14:paraId="137EBF13" w14:textId="2E78F522" w:rsidR="00722FAB" w:rsidRDefault="00722FAB" w:rsidP="00182E80">
            <w:pPr>
              <w:jc w:val="center"/>
              <w:rPr>
                <w:sz w:val="16"/>
              </w:rPr>
            </w:pPr>
          </w:p>
          <w:p w14:paraId="7160E301" w14:textId="2CF18C69" w:rsidR="00722FAB" w:rsidRDefault="00722FAB" w:rsidP="00182E80">
            <w:pPr>
              <w:jc w:val="center"/>
              <w:rPr>
                <w:sz w:val="16"/>
              </w:rPr>
            </w:pPr>
          </w:p>
          <w:p w14:paraId="49A4531D" w14:textId="77777777" w:rsidR="00722FAB" w:rsidRDefault="00722FAB" w:rsidP="00182E80">
            <w:pPr>
              <w:jc w:val="center"/>
              <w:rPr>
                <w:sz w:val="16"/>
              </w:rPr>
            </w:pPr>
          </w:p>
          <w:p w14:paraId="20F36F35" w14:textId="77777777" w:rsidR="00722FAB" w:rsidRDefault="00722FAB" w:rsidP="00182E80">
            <w:pPr>
              <w:jc w:val="center"/>
              <w:rPr>
                <w:sz w:val="16"/>
              </w:rPr>
            </w:pPr>
          </w:p>
          <w:p w14:paraId="74C47FCC" w14:textId="319A36FD" w:rsidR="004216C6" w:rsidRDefault="00722FA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216C6">
              <w:rPr>
                <w:sz w:val="16"/>
              </w:rPr>
              <w:t xml:space="preserve"> sec</w:t>
            </w:r>
          </w:p>
          <w:p w14:paraId="74554770" w14:textId="5FEC42B0" w:rsidR="004216C6" w:rsidRPr="00B20B00" w:rsidRDefault="004216C6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35FDFA21" w:rsidR="004216C6" w:rsidRDefault="004216C6" w:rsidP="00182E80">
            <w:pPr>
              <w:jc w:val="center"/>
              <w:rPr>
                <w:sz w:val="16"/>
              </w:rPr>
            </w:pPr>
          </w:p>
          <w:p w14:paraId="6B7199F7" w14:textId="002C9651" w:rsidR="00722FAB" w:rsidRDefault="00722FAB" w:rsidP="00182E80">
            <w:pPr>
              <w:jc w:val="center"/>
              <w:rPr>
                <w:sz w:val="16"/>
              </w:rPr>
            </w:pPr>
          </w:p>
          <w:p w14:paraId="498F3F06" w14:textId="40155780" w:rsidR="00722FAB" w:rsidRDefault="00722FAB" w:rsidP="00182E80">
            <w:pPr>
              <w:jc w:val="center"/>
              <w:rPr>
                <w:sz w:val="16"/>
              </w:rPr>
            </w:pPr>
          </w:p>
          <w:p w14:paraId="0DCAACC9" w14:textId="335341FC" w:rsidR="00722FAB" w:rsidRDefault="00722FAB" w:rsidP="00182E80">
            <w:pPr>
              <w:jc w:val="center"/>
              <w:rPr>
                <w:sz w:val="16"/>
              </w:rPr>
            </w:pPr>
          </w:p>
          <w:p w14:paraId="1C172569" w14:textId="77777777" w:rsidR="00722FAB" w:rsidRDefault="00722FAB" w:rsidP="00182E80">
            <w:pPr>
              <w:jc w:val="center"/>
              <w:rPr>
                <w:sz w:val="16"/>
              </w:rPr>
            </w:pPr>
          </w:p>
          <w:p w14:paraId="7C15078E" w14:textId="77777777" w:rsidR="00722FAB" w:rsidRDefault="00722FAB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6A284AF" w14:textId="05C745FD" w:rsidR="0018598F" w:rsidRPr="00B20B00" w:rsidRDefault="0018598F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C47C9" w14:textId="77777777" w:rsidR="00722FAB" w:rsidRDefault="00722FAB" w:rsidP="00722FAB">
            <w:pPr>
              <w:rPr>
                <w:rFonts w:ascii="맑은 고딕" w:eastAsia="맑은 고딕" w:hAnsi="맑은 고딕" w:cs="맑은 고딕"/>
                <w:b/>
                <w:sz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</w:rPr>
              <w:t>Offer delayed corrections to the previous stage.</w:t>
            </w:r>
          </w:p>
          <w:p w14:paraId="705AB3E5" w14:textId="05EA4B04" w:rsidR="00722FAB" w:rsidRDefault="00722FAB" w:rsidP="00722FAB">
            <w:pPr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ind w:left="720" w:hanging="360"/>
              <w:rPr>
                <w:rFonts w:ascii="맑은 고딕" w:eastAsia="맑은 고딕" w:hAnsi="맑은 고딕" w:cs="맑은 고딕"/>
                <w:b/>
                <w:sz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</w:rPr>
              <w:t>“Look at the board. Here are some sentences I heard. Tell me how to correct them.”</w:t>
            </w:r>
          </w:p>
          <w:p w14:paraId="084C8111" w14:textId="7A002DE2" w:rsidR="00722FAB" w:rsidRDefault="00722FAB" w:rsidP="00722FAB">
            <w:pPr>
              <w:widowControl w:val="0"/>
              <w:wordWrap w:val="0"/>
              <w:autoSpaceDE w:val="0"/>
              <w:autoSpaceDN w:val="0"/>
              <w:ind w:left="720"/>
              <w:rPr>
                <w:rFonts w:ascii="맑은 고딕" w:eastAsia="맑은 고딕" w:hAnsi="맑은 고딕" w:cs="맑은 고딕"/>
                <w:b/>
                <w:sz w:val="16"/>
              </w:rPr>
            </w:pPr>
          </w:p>
          <w:p w14:paraId="73ED2698" w14:textId="056929E5" w:rsidR="00722FAB" w:rsidRDefault="00722FAB" w:rsidP="00722FAB">
            <w:pPr>
              <w:widowControl w:val="0"/>
              <w:wordWrap w:val="0"/>
              <w:autoSpaceDE w:val="0"/>
              <w:autoSpaceDN w:val="0"/>
              <w:ind w:left="720"/>
              <w:rPr>
                <w:rFonts w:ascii="맑은 고딕" w:eastAsia="맑은 고딕" w:hAnsi="맑은 고딕" w:cs="맑은 고딕"/>
                <w:b/>
                <w:sz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</w:rPr>
              <w:t>I</w:t>
            </w:r>
            <w:r>
              <w:rPr>
                <w:rFonts w:ascii="맑은 고딕" w:eastAsia="맑은 고딕" w:hAnsi="맑은 고딕" w:cs="맑은 고딕"/>
                <w:b/>
                <w:sz w:val="16"/>
              </w:rPr>
              <w:t xml:space="preserve"> am tall than you.</w:t>
            </w:r>
          </w:p>
          <w:p w14:paraId="62B45C23" w14:textId="4DCFC813" w:rsidR="00722FAB" w:rsidRDefault="00722FAB" w:rsidP="00722FAB">
            <w:pPr>
              <w:rPr>
                <w:rFonts w:ascii="맑은 고딕" w:eastAsia="맑은 고딕" w:hAnsi="맑은 고딕" w:cs="맑은 고딕"/>
                <w:sz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</w:rPr>
              <w:t xml:space="preserve">     -  </w:t>
            </w:r>
            <w:r>
              <w:rPr>
                <w:rFonts w:ascii="맑은 고딕" w:eastAsia="맑은 고딕" w:hAnsi="맑은 고딕" w:cs="맑은 고딕" w:hint="eastAsia"/>
                <w:sz w:val="16"/>
              </w:rPr>
              <w:t>is it right?   Who can fix this sentence?</w:t>
            </w:r>
          </w:p>
          <w:p w14:paraId="373B538D" w14:textId="7A01091B" w:rsidR="00722FAB" w:rsidRDefault="00722FAB" w:rsidP="00722FAB">
            <w:pPr>
              <w:rPr>
                <w:rFonts w:ascii="맑은 고딕" w:eastAsia="맑은 고딕" w:hAnsi="맑은 고딕" w:cs="맑은 고딕"/>
                <w:sz w:val="16"/>
              </w:rPr>
            </w:pPr>
          </w:p>
          <w:p w14:paraId="14C75C8E" w14:textId="3F365DEC" w:rsidR="00722FAB" w:rsidRDefault="00722FAB" w:rsidP="00722FAB">
            <w:pPr>
              <w:rPr>
                <w:rFonts w:ascii="맑은 고딕" w:eastAsia="맑은 고딕" w:hAnsi="맑은 고딕" w:cs="맑은 고딕"/>
                <w:sz w:val="16"/>
              </w:rPr>
            </w:pPr>
          </w:p>
          <w:p w14:paraId="23BDF244" w14:textId="77777777" w:rsidR="00722FAB" w:rsidRDefault="00722FAB" w:rsidP="00722FAB">
            <w:pPr>
              <w:rPr>
                <w:rFonts w:ascii="맑은 고딕" w:eastAsia="맑은 고딕" w:hAnsi="맑은 고딕" w:cs="맑은 고딕"/>
                <w:sz w:val="16"/>
              </w:rPr>
            </w:pPr>
          </w:p>
          <w:p w14:paraId="0528C426" w14:textId="72208A7F" w:rsidR="00722FAB" w:rsidRDefault="00722FA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Y</w:t>
            </w:r>
            <w:r>
              <w:rPr>
                <w:b/>
                <w:sz w:val="16"/>
              </w:rPr>
              <w:t xml:space="preserve">ou are really good. </w:t>
            </w: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here is no homework today </w:t>
            </w:r>
          </w:p>
          <w:p w14:paraId="67BB7BAD" w14:textId="3A666981" w:rsidR="00722FAB" w:rsidRDefault="00722FA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See you next time.</w:t>
            </w:r>
          </w:p>
          <w:p w14:paraId="44FF3F1A" w14:textId="3FF6460C" w:rsidR="00722FAB" w:rsidRDefault="00722FAB" w:rsidP="00182E80">
            <w:pPr>
              <w:rPr>
                <w:b/>
                <w:sz w:val="16"/>
              </w:rPr>
            </w:pPr>
          </w:p>
          <w:p w14:paraId="4689AB40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542C6774" w:rsidR="003C1A91" w:rsidRPr="00B20B00" w:rsidRDefault="003C1A91" w:rsidP="00182E80">
            <w:pPr>
              <w:rPr>
                <w:rFonts w:hint="eastAsia"/>
                <w:b/>
                <w:sz w:val="16"/>
              </w:rPr>
            </w:pPr>
            <w:bookmarkStart w:id="0" w:name="_GoBack"/>
            <w:bookmarkEnd w:id="0"/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EBD1B1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FCD3A4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FFE99C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F7C5A1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D7C3C3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F5B5A7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F5B5A7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F5B5A7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855A3E1" w:rsidR="00D6010C" w:rsidRDefault="00D6010C" w:rsidP="00B20B00">
      <w:pPr>
        <w:rPr>
          <w:b/>
        </w:rPr>
      </w:pPr>
    </w:p>
    <w:p w14:paraId="3B4260DB" w14:textId="77777777" w:rsidR="00C92303" w:rsidRDefault="00510333" w:rsidP="00B20B00">
      <w:pPr>
        <w:rPr>
          <w:b/>
        </w:rPr>
      </w:pPr>
      <w:proofErr w:type="gramStart"/>
      <w:r>
        <w:rPr>
          <w:b/>
        </w:rPr>
        <w:lastRenderedPageBreak/>
        <w:t>Worksheet :</w:t>
      </w:r>
      <w:proofErr w:type="gramEnd"/>
      <w:r>
        <w:rPr>
          <w:b/>
        </w:rPr>
        <w:t xml:space="preserve"> </w:t>
      </w:r>
      <w:r w:rsidR="00C92303">
        <w:rPr>
          <w:b/>
        </w:rPr>
        <w:t>Comparative</w:t>
      </w:r>
    </w:p>
    <w:p w14:paraId="711B03FF" w14:textId="75A0F776" w:rsidR="00510333" w:rsidRDefault="00510333" w:rsidP="00B20B00">
      <w:pPr>
        <w:rPr>
          <w:b/>
        </w:rPr>
      </w:pPr>
      <w:r>
        <w:rPr>
          <w:rFonts w:hint="eastAsia"/>
          <w:b/>
        </w:rPr>
        <w:t>E</w:t>
      </w:r>
      <w:r>
        <w:rPr>
          <w:b/>
        </w:rPr>
        <w:t>xercise A</w:t>
      </w:r>
    </w:p>
    <w:p w14:paraId="1ADAF059" w14:textId="63203BE5" w:rsidR="00510333" w:rsidRDefault="00332AA0" w:rsidP="00B20B00">
      <w:pPr>
        <w:rPr>
          <w:b/>
        </w:rPr>
      </w:pPr>
      <w:r>
        <w:rPr>
          <w:b/>
        </w:rPr>
        <w:t>Look at the table. Then, change the words the comparative forms.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332AA0" w14:paraId="6661C65F" w14:textId="77777777" w:rsidTr="00192F83">
        <w:tc>
          <w:tcPr>
            <w:tcW w:w="3209" w:type="dxa"/>
            <w:shd w:val="clear" w:color="auto" w:fill="BFBFBF" w:themeFill="background1" w:themeFillShade="BF"/>
          </w:tcPr>
          <w:p w14:paraId="71F31BB9" w14:textId="47BEBC04" w:rsidR="00332AA0" w:rsidRDefault="00332AA0" w:rsidP="00B20B00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djectives Ending in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167B86EA" w14:textId="0857CC7B" w:rsidR="00332AA0" w:rsidRDefault="00332AA0" w:rsidP="00B20B00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ules</w:t>
            </w:r>
          </w:p>
        </w:tc>
        <w:tc>
          <w:tcPr>
            <w:tcW w:w="3500" w:type="dxa"/>
            <w:shd w:val="clear" w:color="auto" w:fill="BFBFBF" w:themeFill="background1" w:themeFillShade="BF"/>
          </w:tcPr>
          <w:p w14:paraId="1BF3787B" w14:textId="5BAC1AB2" w:rsidR="00332AA0" w:rsidRDefault="00332AA0" w:rsidP="00B20B00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xamples</w:t>
            </w:r>
          </w:p>
        </w:tc>
      </w:tr>
      <w:tr w:rsidR="00332AA0" w14:paraId="720CEA50" w14:textId="77777777" w:rsidTr="00192F83">
        <w:tc>
          <w:tcPr>
            <w:tcW w:w="3209" w:type="dxa"/>
          </w:tcPr>
          <w:p w14:paraId="5004137C" w14:textId="1D6E315A" w:rsidR="00332AA0" w:rsidRDefault="00712641" w:rsidP="00B20B00">
            <w:pPr>
              <w:rPr>
                <w:b/>
              </w:rPr>
            </w:pPr>
            <w:r>
              <w:rPr>
                <w:b/>
              </w:rPr>
              <w:t>One syllable</w:t>
            </w:r>
          </w:p>
        </w:tc>
        <w:tc>
          <w:tcPr>
            <w:tcW w:w="3209" w:type="dxa"/>
          </w:tcPr>
          <w:p w14:paraId="476C683E" w14:textId="60411B85" w:rsidR="00332AA0" w:rsidRDefault="00712641" w:rsidP="00B20B00">
            <w:pPr>
              <w:rPr>
                <w:b/>
              </w:rPr>
            </w:pPr>
            <w:r>
              <w:rPr>
                <w:b/>
              </w:rPr>
              <w:t xml:space="preserve">adjective +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+ than</w:t>
            </w:r>
          </w:p>
        </w:tc>
        <w:tc>
          <w:tcPr>
            <w:tcW w:w="3500" w:type="dxa"/>
          </w:tcPr>
          <w:p w14:paraId="24E7F774" w14:textId="71DEEF4F" w:rsidR="00332AA0" w:rsidRDefault="00332AA0" w:rsidP="00B20B00">
            <w:pPr>
              <w:rPr>
                <w:b/>
              </w:rPr>
            </w:pPr>
            <w:r>
              <w:rPr>
                <w:b/>
              </w:rPr>
              <w:t xml:space="preserve">tall </w:t>
            </w:r>
            <w:r w:rsidRPr="00332AA0">
              <w:rPr>
                <w:rFonts w:hint="eastAsia"/>
                <w:b/>
              </w:rPr>
              <w:t>→</w:t>
            </w:r>
            <w:r>
              <w:rPr>
                <w:b/>
              </w:rPr>
              <w:t xml:space="preserve"> taller than</w:t>
            </w:r>
          </w:p>
        </w:tc>
      </w:tr>
      <w:tr w:rsidR="00332AA0" w14:paraId="67440B04" w14:textId="77777777" w:rsidTr="00192F83">
        <w:tc>
          <w:tcPr>
            <w:tcW w:w="3209" w:type="dxa"/>
          </w:tcPr>
          <w:p w14:paraId="748602B5" w14:textId="125ABA96" w:rsidR="00332AA0" w:rsidRDefault="00712641" w:rsidP="00B20B00">
            <w:pPr>
              <w:rPr>
                <w:b/>
              </w:rPr>
            </w:pPr>
            <w:r>
              <w:rPr>
                <w:b/>
              </w:rPr>
              <w:t>Two syllables ending with -y</w:t>
            </w:r>
          </w:p>
        </w:tc>
        <w:tc>
          <w:tcPr>
            <w:tcW w:w="3209" w:type="dxa"/>
          </w:tcPr>
          <w:p w14:paraId="5422DF80" w14:textId="46543ACB" w:rsidR="00332AA0" w:rsidRDefault="00712641" w:rsidP="00B20B00">
            <w:pPr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y </w:t>
            </w:r>
            <w:r w:rsidRPr="00712641">
              <w:rPr>
                <w:rFonts w:hint="eastAsia"/>
                <w:b/>
              </w:rPr>
              <w:t>→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+ than</w:t>
            </w:r>
          </w:p>
        </w:tc>
        <w:tc>
          <w:tcPr>
            <w:tcW w:w="3500" w:type="dxa"/>
          </w:tcPr>
          <w:p w14:paraId="58E5142E" w14:textId="2691AF38" w:rsidR="00332AA0" w:rsidRDefault="00332AA0" w:rsidP="00B20B00">
            <w:pPr>
              <w:rPr>
                <w:b/>
              </w:rPr>
            </w:pPr>
            <w:r>
              <w:rPr>
                <w:b/>
              </w:rPr>
              <w:t xml:space="preserve">happy </w:t>
            </w:r>
            <w:r w:rsidRPr="00332AA0">
              <w:rPr>
                <w:rFonts w:hint="eastAsia"/>
                <w:b/>
              </w:rPr>
              <w:t>→</w:t>
            </w:r>
            <w:r w:rsidRPr="00332AA0">
              <w:rPr>
                <w:b/>
              </w:rPr>
              <w:t xml:space="preserve"> </w:t>
            </w:r>
            <w:r>
              <w:rPr>
                <w:b/>
              </w:rPr>
              <w:t>happier than</w:t>
            </w:r>
          </w:p>
        </w:tc>
      </w:tr>
      <w:tr w:rsidR="00332AA0" w14:paraId="09002F96" w14:textId="77777777" w:rsidTr="00192F83">
        <w:tc>
          <w:tcPr>
            <w:tcW w:w="3209" w:type="dxa"/>
          </w:tcPr>
          <w:p w14:paraId="38677E48" w14:textId="09AD3FC1" w:rsidR="00332AA0" w:rsidRDefault="00712641" w:rsidP="00B20B00">
            <w:pPr>
              <w:rPr>
                <w:b/>
              </w:rPr>
            </w:pPr>
            <w:r>
              <w:rPr>
                <w:b/>
              </w:rPr>
              <w:t>One vowel + one consonant</w:t>
            </w:r>
          </w:p>
        </w:tc>
        <w:tc>
          <w:tcPr>
            <w:tcW w:w="3209" w:type="dxa"/>
          </w:tcPr>
          <w:p w14:paraId="75646439" w14:textId="329B1C6D" w:rsidR="00332AA0" w:rsidRDefault="00712641" w:rsidP="00B20B00">
            <w:pPr>
              <w:rPr>
                <w:b/>
              </w:rPr>
            </w:pPr>
            <w:r>
              <w:rPr>
                <w:b/>
              </w:rPr>
              <w:t xml:space="preserve">double consonants +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>+ than</w:t>
            </w:r>
          </w:p>
        </w:tc>
        <w:tc>
          <w:tcPr>
            <w:tcW w:w="3500" w:type="dxa"/>
          </w:tcPr>
          <w:p w14:paraId="2765D745" w14:textId="2301FF09" w:rsidR="00332AA0" w:rsidRDefault="00332AA0" w:rsidP="00B20B00">
            <w:pPr>
              <w:rPr>
                <w:b/>
              </w:rPr>
            </w:pPr>
            <w:r>
              <w:rPr>
                <w:b/>
              </w:rPr>
              <w:t>hot</w:t>
            </w:r>
            <w:r>
              <w:rPr>
                <w:rFonts w:hint="eastAsia"/>
              </w:rPr>
              <w:t xml:space="preserve"> </w:t>
            </w:r>
            <w:r w:rsidRPr="00332AA0">
              <w:rPr>
                <w:rFonts w:hint="eastAsia"/>
                <w:b/>
              </w:rPr>
              <w:t>→</w:t>
            </w:r>
            <w:r>
              <w:rPr>
                <w:b/>
              </w:rPr>
              <w:t xml:space="preserve"> hotter than</w:t>
            </w:r>
          </w:p>
        </w:tc>
      </w:tr>
      <w:tr w:rsidR="00712641" w14:paraId="7F9E9DC5" w14:textId="77777777" w:rsidTr="00192F83">
        <w:tc>
          <w:tcPr>
            <w:tcW w:w="3209" w:type="dxa"/>
          </w:tcPr>
          <w:p w14:paraId="672E45D6" w14:textId="5A587034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wo or more syllables</w:t>
            </w:r>
          </w:p>
        </w:tc>
        <w:tc>
          <w:tcPr>
            <w:tcW w:w="3209" w:type="dxa"/>
          </w:tcPr>
          <w:p w14:paraId="753A135B" w14:textId="1B479AFC" w:rsidR="00712641" w:rsidRDefault="00712641" w:rsidP="00712641">
            <w:pPr>
              <w:rPr>
                <w:b/>
              </w:rPr>
            </w:pPr>
            <w:r>
              <w:rPr>
                <w:b/>
              </w:rPr>
              <w:t>more/less + adjective + than</w:t>
            </w:r>
          </w:p>
        </w:tc>
        <w:tc>
          <w:tcPr>
            <w:tcW w:w="3500" w:type="dxa"/>
          </w:tcPr>
          <w:p w14:paraId="6A84AD05" w14:textId="587B22CA" w:rsidR="00712641" w:rsidRDefault="00712641" w:rsidP="00712641">
            <w:pPr>
              <w:rPr>
                <w:b/>
              </w:rPr>
            </w:pPr>
            <w:r>
              <w:rPr>
                <w:b/>
              </w:rPr>
              <w:t>important</w:t>
            </w:r>
          </w:p>
          <w:p w14:paraId="50058A7C" w14:textId="26EBD86D" w:rsidR="00712641" w:rsidRDefault="00712641" w:rsidP="00712641">
            <w:pPr>
              <w:rPr>
                <w:b/>
              </w:rPr>
            </w:pPr>
            <w:r w:rsidRPr="00332AA0">
              <w:rPr>
                <w:rFonts w:hint="eastAsia"/>
                <w:b/>
              </w:rPr>
              <w:t>→</w:t>
            </w:r>
            <w:r w:rsidRPr="00332AA0">
              <w:rPr>
                <w:b/>
              </w:rPr>
              <w:t xml:space="preserve"> </w:t>
            </w:r>
            <w:r>
              <w:rPr>
                <w:b/>
              </w:rPr>
              <w:t>more/less important than</w:t>
            </w:r>
          </w:p>
        </w:tc>
      </w:tr>
      <w:tr w:rsidR="00712641" w14:paraId="43918B46" w14:textId="77777777" w:rsidTr="00192F83">
        <w:tc>
          <w:tcPr>
            <w:tcW w:w="3209" w:type="dxa"/>
          </w:tcPr>
          <w:p w14:paraId="03178FE6" w14:textId="60B9D5DA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rregular comparatives</w:t>
            </w:r>
          </w:p>
        </w:tc>
        <w:tc>
          <w:tcPr>
            <w:tcW w:w="3209" w:type="dxa"/>
          </w:tcPr>
          <w:p w14:paraId="39F80B73" w14:textId="183C1F06" w:rsidR="00712641" w:rsidRDefault="00712641" w:rsidP="00712641">
            <w:pPr>
              <w:rPr>
                <w:b/>
              </w:rPr>
            </w:pPr>
            <w:r>
              <w:rPr>
                <w:b/>
              </w:rPr>
              <w:t>different forms</w:t>
            </w:r>
          </w:p>
        </w:tc>
        <w:tc>
          <w:tcPr>
            <w:tcW w:w="3500" w:type="dxa"/>
          </w:tcPr>
          <w:p w14:paraId="42DD26A6" w14:textId="20C08812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 xml:space="preserve">ood </w:t>
            </w:r>
            <w:r w:rsidRPr="00332AA0">
              <w:rPr>
                <w:rFonts w:hint="eastAsia"/>
                <w:b/>
              </w:rPr>
              <w:t>→</w:t>
            </w:r>
            <w:r w:rsidRPr="00332AA0">
              <w:rPr>
                <w:b/>
              </w:rPr>
              <w:t xml:space="preserve"> </w:t>
            </w:r>
            <w:r>
              <w:rPr>
                <w:b/>
              </w:rPr>
              <w:t>better than</w:t>
            </w:r>
          </w:p>
          <w:p w14:paraId="108DD7C8" w14:textId="31E96DE7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b/>
              </w:rPr>
              <w:t xml:space="preserve">ad </w:t>
            </w:r>
            <w:r w:rsidRPr="00332AA0">
              <w:rPr>
                <w:rFonts w:hint="eastAsia"/>
                <w:b/>
              </w:rPr>
              <w:t>→</w:t>
            </w:r>
            <w:r w:rsidRPr="00332AA0">
              <w:rPr>
                <w:b/>
              </w:rPr>
              <w:t xml:space="preserve"> </w:t>
            </w:r>
            <w:r>
              <w:rPr>
                <w:b/>
              </w:rPr>
              <w:t>worse than</w:t>
            </w:r>
          </w:p>
          <w:p w14:paraId="54B0C327" w14:textId="5696CC6E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 xml:space="preserve">any/much </w:t>
            </w:r>
            <w:r w:rsidRPr="00712641">
              <w:rPr>
                <w:rFonts w:hint="eastAsia"/>
                <w:b/>
              </w:rPr>
              <w:t>→</w:t>
            </w:r>
            <w:r w:rsidRPr="00712641">
              <w:rPr>
                <w:b/>
              </w:rPr>
              <w:t xml:space="preserve"> </w:t>
            </w:r>
            <w:r>
              <w:rPr>
                <w:b/>
              </w:rPr>
              <w:t>more than</w:t>
            </w:r>
          </w:p>
          <w:p w14:paraId="631007D2" w14:textId="39DCE025" w:rsidR="00712641" w:rsidRDefault="00712641" w:rsidP="00712641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 xml:space="preserve">ittle </w:t>
            </w:r>
            <w:r w:rsidRPr="00712641">
              <w:rPr>
                <w:rFonts w:hint="eastAsia"/>
                <w:b/>
              </w:rPr>
              <w:t>→</w:t>
            </w:r>
            <w:r w:rsidRPr="00712641">
              <w:rPr>
                <w:b/>
              </w:rPr>
              <w:t xml:space="preserve"> </w:t>
            </w:r>
            <w:r>
              <w:rPr>
                <w:b/>
              </w:rPr>
              <w:t xml:space="preserve">less than </w:t>
            </w:r>
          </w:p>
          <w:p w14:paraId="7BDC0AA6" w14:textId="039E181F" w:rsidR="00712641" w:rsidRPr="00332AA0" w:rsidRDefault="00712641" w:rsidP="00712641">
            <w:pPr>
              <w:rPr>
                <w:b/>
              </w:rPr>
            </w:pPr>
          </w:p>
        </w:tc>
      </w:tr>
    </w:tbl>
    <w:p w14:paraId="34112929" w14:textId="544DEBA7" w:rsidR="00332AA0" w:rsidRPr="00C92303" w:rsidRDefault="00332AA0" w:rsidP="00B20B00">
      <w:pPr>
        <w:rPr>
          <w:b/>
          <w:sz w:val="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192F83" w14:paraId="3B3D65D1" w14:textId="77777777" w:rsidTr="00192F83">
        <w:tc>
          <w:tcPr>
            <w:tcW w:w="5098" w:type="dxa"/>
          </w:tcPr>
          <w:p w14:paraId="0F813E03" w14:textId="63352D32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1</w:t>
            </w:r>
            <w:r w:rsidRPr="00192F83">
              <w:rPr>
                <w:b/>
              </w:rPr>
              <w:t xml:space="preserve">. short </w:t>
            </w:r>
            <w:r w:rsidRPr="00192F83">
              <w:rPr>
                <w:rFonts w:hint="eastAsia"/>
                <w:b/>
              </w:rPr>
              <w:t>→</w:t>
            </w:r>
          </w:p>
        </w:tc>
        <w:tc>
          <w:tcPr>
            <w:tcW w:w="4820" w:type="dxa"/>
          </w:tcPr>
          <w:p w14:paraId="6C34A8D2" w14:textId="7E0F6167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2</w:t>
            </w:r>
            <w:r w:rsidRPr="00192F83">
              <w:rPr>
                <w:b/>
              </w:rPr>
              <w:t xml:space="preserve">. soft </w:t>
            </w:r>
            <w:r w:rsidRPr="00192F83">
              <w:rPr>
                <w:rFonts w:hint="eastAsia"/>
                <w:b/>
              </w:rPr>
              <w:t>→</w:t>
            </w:r>
          </w:p>
        </w:tc>
      </w:tr>
      <w:tr w:rsidR="00192F83" w14:paraId="32C40FC5" w14:textId="77777777" w:rsidTr="00192F83">
        <w:tc>
          <w:tcPr>
            <w:tcW w:w="5098" w:type="dxa"/>
          </w:tcPr>
          <w:p w14:paraId="3D77E190" w14:textId="2F18994A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b/>
              </w:rPr>
              <w:t xml:space="preserve">3. famous </w:t>
            </w:r>
            <w:r w:rsidRPr="00192F83">
              <w:rPr>
                <w:rFonts w:hint="eastAsia"/>
                <w:b/>
              </w:rPr>
              <w:t>→</w:t>
            </w:r>
          </w:p>
        </w:tc>
        <w:tc>
          <w:tcPr>
            <w:tcW w:w="4820" w:type="dxa"/>
          </w:tcPr>
          <w:p w14:paraId="3B151499" w14:textId="45B91BAE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4</w:t>
            </w:r>
            <w:r w:rsidRPr="00192F83">
              <w:rPr>
                <w:b/>
              </w:rPr>
              <w:t xml:space="preserve">. </w:t>
            </w:r>
            <w:r w:rsidR="004F2C3C">
              <w:rPr>
                <w:b/>
              </w:rPr>
              <w:t>old</w:t>
            </w:r>
            <w:r w:rsidRPr="00192F83">
              <w:rPr>
                <w:b/>
              </w:rPr>
              <w:t xml:space="preserve"> </w:t>
            </w:r>
            <w:r w:rsidRPr="00192F83">
              <w:rPr>
                <w:rFonts w:hint="eastAsia"/>
                <w:b/>
              </w:rPr>
              <w:t>→</w:t>
            </w:r>
          </w:p>
        </w:tc>
      </w:tr>
      <w:tr w:rsidR="00192F83" w14:paraId="363C0079" w14:textId="77777777" w:rsidTr="00192F83">
        <w:tc>
          <w:tcPr>
            <w:tcW w:w="5098" w:type="dxa"/>
          </w:tcPr>
          <w:p w14:paraId="269DB868" w14:textId="0BDE8CE8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5</w:t>
            </w:r>
            <w:r w:rsidRPr="00192F83">
              <w:rPr>
                <w:b/>
              </w:rPr>
              <w:t xml:space="preserve">. </w:t>
            </w:r>
            <w:r w:rsidR="00C92303">
              <w:rPr>
                <w:b/>
              </w:rPr>
              <w:t>bad</w:t>
            </w:r>
            <w:r w:rsidRPr="00192F83">
              <w:rPr>
                <w:b/>
              </w:rPr>
              <w:t xml:space="preserve"> </w:t>
            </w:r>
            <w:r w:rsidRPr="00192F83">
              <w:rPr>
                <w:rFonts w:hint="eastAsia"/>
                <w:b/>
              </w:rPr>
              <w:t>→</w:t>
            </w:r>
          </w:p>
        </w:tc>
        <w:tc>
          <w:tcPr>
            <w:tcW w:w="4820" w:type="dxa"/>
          </w:tcPr>
          <w:p w14:paraId="0BB83E55" w14:textId="640AC847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6</w:t>
            </w:r>
            <w:r w:rsidRPr="00192F83">
              <w:rPr>
                <w:b/>
              </w:rPr>
              <w:t xml:space="preserve">. smart </w:t>
            </w:r>
            <w:r w:rsidRPr="00192F83">
              <w:rPr>
                <w:rFonts w:hint="eastAsia"/>
                <w:b/>
              </w:rPr>
              <w:t>→</w:t>
            </w:r>
          </w:p>
        </w:tc>
      </w:tr>
      <w:tr w:rsidR="00192F83" w14:paraId="4C0F6EC0" w14:textId="77777777" w:rsidTr="00192F83">
        <w:tc>
          <w:tcPr>
            <w:tcW w:w="5098" w:type="dxa"/>
          </w:tcPr>
          <w:p w14:paraId="36EAE146" w14:textId="582A7197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7</w:t>
            </w:r>
            <w:r w:rsidRPr="00192F83">
              <w:rPr>
                <w:b/>
              </w:rPr>
              <w:t xml:space="preserve">. </w:t>
            </w:r>
            <w:r w:rsidR="008C5A2B">
              <w:rPr>
                <w:b/>
              </w:rPr>
              <w:t>young</w:t>
            </w:r>
            <w:r w:rsidRPr="00192F83">
              <w:rPr>
                <w:b/>
              </w:rPr>
              <w:t xml:space="preserve"> </w:t>
            </w:r>
            <w:r w:rsidRPr="00192F83">
              <w:rPr>
                <w:rFonts w:hint="eastAsia"/>
                <w:b/>
              </w:rPr>
              <w:t>→</w:t>
            </w:r>
          </w:p>
        </w:tc>
        <w:tc>
          <w:tcPr>
            <w:tcW w:w="4820" w:type="dxa"/>
          </w:tcPr>
          <w:p w14:paraId="6BD1008F" w14:textId="6FA06560" w:rsidR="00192F83" w:rsidRPr="00192F83" w:rsidRDefault="00192F83" w:rsidP="00192F83">
            <w:pPr>
              <w:spacing w:beforeLines="150" w:before="360" w:line="480" w:lineRule="auto"/>
              <w:rPr>
                <w:b/>
              </w:rPr>
            </w:pPr>
            <w:r w:rsidRPr="00192F83">
              <w:rPr>
                <w:rFonts w:hint="eastAsia"/>
                <w:b/>
              </w:rPr>
              <w:t>8</w:t>
            </w:r>
            <w:r w:rsidRPr="00192F83">
              <w:rPr>
                <w:b/>
              </w:rPr>
              <w:t xml:space="preserve">. thin </w:t>
            </w:r>
            <w:r w:rsidRPr="00192F83">
              <w:rPr>
                <w:rFonts w:hint="eastAsia"/>
                <w:b/>
              </w:rPr>
              <w:t>→</w:t>
            </w:r>
          </w:p>
        </w:tc>
      </w:tr>
    </w:tbl>
    <w:p w14:paraId="07F0ED53" w14:textId="77777777" w:rsidR="00C92303" w:rsidRPr="00C92303" w:rsidRDefault="00C92303" w:rsidP="00C92303">
      <w:pPr>
        <w:spacing w:line="240" w:lineRule="auto"/>
        <w:rPr>
          <w:b/>
          <w:sz w:val="2"/>
          <w:szCs w:val="2"/>
        </w:rPr>
      </w:pPr>
    </w:p>
    <w:p w14:paraId="1CD09C3E" w14:textId="6FA0D3F9" w:rsidR="00192F83" w:rsidRDefault="00C92303" w:rsidP="00C92303">
      <w:pPr>
        <w:spacing w:line="240" w:lineRule="auto"/>
        <w:rPr>
          <w:b/>
        </w:rPr>
      </w:pPr>
      <w:r>
        <w:rPr>
          <w:b/>
        </w:rPr>
        <w:t>Read and write sentences with the comparative forms.</w:t>
      </w:r>
    </w:p>
    <w:p w14:paraId="660E52D8" w14:textId="0B1F433A" w:rsidR="00C92303" w:rsidRPr="00C92303" w:rsidRDefault="00C92303" w:rsidP="00C92303">
      <w:pPr>
        <w:pStyle w:val="a3"/>
        <w:numPr>
          <w:ilvl w:val="0"/>
          <w:numId w:val="18"/>
        </w:numPr>
        <w:spacing w:line="240" w:lineRule="auto"/>
        <w:rPr>
          <w:b/>
        </w:rPr>
      </w:pPr>
      <w:r w:rsidRPr="00C92303">
        <w:rPr>
          <w:b/>
        </w:rPr>
        <w:t>Chris :12 years old / Harry 11 years old</w:t>
      </w:r>
    </w:p>
    <w:p w14:paraId="6FCC4927" w14:textId="3AE33EC9" w:rsidR="00C92303" w:rsidRDefault="00C92303" w:rsidP="00C92303">
      <w:pPr>
        <w:spacing w:line="240" w:lineRule="auto"/>
        <w:rPr>
          <w:b/>
        </w:rPr>
      </w:pPr>
      <w:r>
        <w:rPr>
          <w:b/>
        </w:rPr>
        <w:t xml:space="preserve">young </w:t>
      </w:r>
      <w:r w:rsidRPr="00192F83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>
        <w:rPr>
          <w:b/>
        </w:rPr>
        <w:t>Harry is</w:t>
      </w:r>
    </w:p>
    <w:p w14:paraId="3AEC6802" w14:textId="77777777" w:rsidR="00C92303" w:rsidRPr="00C92303" w:rsidRDefault="00C92303" w:rsidP="00C92303">
      <w:pPr>
        <w:spacing w:line="240" w:lineRule="auto"/>
        <w:rPr>
          <w:b/>
        </w:rPr>
      </w:pPr>
    </w:p>
    <w:p w14:paraId="4D6992D4" w14:textId="0D11F20A" w:rsidR="00C92303" w:rsidRDefault="00C92303" w:rsidP="00C92303">
      <w:pPr>
        <w:pStyle w:val="a3"/>
        <w:numPr>
          <w:ilvl w:val="0"/>
          <w:numId w:val="18"/>
        </w:numPr>
        <w:spacing w:line="240" w:lineRule="auto"/>
        <w:rPr>
          <w:b/>
        </w:rPr>
      </w:pPr>
      <w:proofErr w:type="gramStart"/>
      <w:r>
        <w:rPr>
          <w:b/>
        </w:rPr>
        <w:t>Soda :</w:t>
      </w:r>
      <w:proofErr w:type="gramEnd"/>
      <w:r>
        <w:rPr>
          <w:b/>
        </w:rPr>
        <w:t xml:space="preserve"> not very good / Juice : good</w:t>
      </w:r>
    </w:p>
    <w:p w14:paraId="047F347D" w14:textId="1A5ED70A" w:rsidR="00C92303" w:rsidRDefault="00C92303" w:rsidP="00C92303">
      <w:pPr>
        <w:spacing w:line="240" w:lineRule="auto"/>
        <w:ind w:firstLineChars="100" w:firstLine="200"/>
        <w:rPr>
          <w:b/>
        </w:rPr>
      </w:pPr>
      <w:r>
        <w:rPr>
          <w:b/>
        </w:rPr>
        <w:t xml:space="preserve">bad </w:t>
      </w:r>
      <w:r w:rsidRPr="00192F83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>
        <w:rPr>
          <w:b/>
        </w:rPr>
        <w:t>Soda is</w:t>
      </w:r>
    </w:p>
    <w:p w14:paraId="436C6AF5" w14:textId="3150080E" w:rsidR="00C92303" w:rsidRDefault="00C92303" w:rsidP="00C92303">
      <w:pPr>
        <w:spacing w:line="240" w:lineRule="auto"/>
        <w:ind w:firstLineChars="100" w:firstLine="200"/>
        <w:rPr>
          <w:b/>
        </w:rPr>
      </w:pPr>
    </w:p>
    <w:p w14:paraId="1082D52A" w14:textId="77777777" w:rsidR="00C92303" w:rsidRDefault="00C92303" w:rsidP="00C92303">
      <w:pPr>
        <w:rPr>
          <w:b/>
        </w:rPr>
      </w:pPr>
      <w:proofErr w:type="gramStart"/>
      <w:r>
        <w:rPr>
          <w:b/>
        </w:rPr>
        <w:lastRenderedPageBreak/>
        <w:t>Worksheet :</w:t>
      </w:r>
      <w:proofErr w:type="gramEnd"/>
      <w:r>
        <w:rPr>
          <w:b/>
        </w:rPr>
        <w:t xml:space="preserve"> Comparative</w:t>
      </w:r>
    </w:p>
    <w:p w14:paraId="06386AC0" w14:textId="2DA361B3" w:rsidR="00C92303" w:rsidRDefault="00DF2C57" w:rsidP="00C923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E1871" wp14:editId="42724160">
                <wp:simplePos x="0" y="0"/>
                <wp:positionH relativeFrom="margin">
                  <wp:posOffset>-198029</wp:posOffset>
                </wp:positionH>
                <wp:positionV relativeFrom="paragraph">
                  <wp:posOffset>311332</wp:posOffset>
                </wp:positionV>
                <wp:extent cx="3810000" cy="1098913"/>
                <wp:effectExtent l="57150" t="38100" r="76200" b="1016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989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53766" w14:textId="54F4B9C4" w:rsidR="00595700" w:rsidRPr="00DF2C57" w:rsidRDefault="00595700" w:rsidP="00595700">
                            <w:pPr>
                              <w:spacing w:line="240" w:lineRule="auto"/>
                              <w:jc w:val="both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DF2C57">
                              <w:rPr>
                                <w:rFonts w:asciiTheme="majorHAnsi" w:eastAsiaTheme="majorHAnsi" w:hAnsiTheme="majorHAnsi"/>
                              </w:rPr>
                              <w:t xml:space="preserve">Hi! I’m Mark and these are my friends. We are very different but we are the best friends. Pay attention to the details I give you and </w:t>
                            </w:r>
                            <w:r w:rsidR="00DF2C57">
                              <w:rPr>
                                <w:rFonts w:asciiTheme="majorHAnsi" w:eastAsiaTheme="majorHAnsi" w:hAnsiTheme="majorHAnsi"/>
                              </w:rPr>
                              <w:t xml:space="preserve">make </w:t>
                            </w:r>
                            <w:r w:rsidRPr="00DF2C57">
                              <w:rPr>
                                <w:rFonts w:asciiTheme="majorHAnsi" w:eastAsiaTheme="majorHAnsi" w:hAnsiTheme="majorHAnsi"/>
                              </w:rPr>
                              <w:t>the comparative sentences.</w:t>
                            </w:r>
                            <w:r w:rsidR="00DF2C57" w:rsidRPr="00DF2C57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Pr="00DF2C57">
                              <w:rPr>
                                <w:rFonts w:asciiTheme="majorHAnsi" w:eastAsiaTheme="majorHAnsi" w:hAnsiTheme="majorHAnsi"/>
                              </w:rPr>
                              <w:t>You can use the adjectives in the box or what you want</w:t>
                            </w:r>
                            <w:r w:rsidR="00DF2C57" w:rsidRPr="00DF2C57">
                              <w:rPr>
                                <w:rFonts w:asciiTheme="majorHAnsi" w:eastAsia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1871" id="직사각형 4" o:spid="_x0000_s1028" style="position:absolute;margin-left:-15.6pt;margin-top:24.5pt;width:300pt;height: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" fillcolor="#ffe483 [1620]" strokecolor="#f9c300 [3044]">
                <v:fill color2="#fff7da [500]" rotate="t" angle="180" colors="0 #fff978;22938f #fff9a1;1 #fffcd7" focus="100%" type="gradient"/>
                <v:shadow on="t" color="black" opacity="24903f" origin=",.5" offset="0,.55556mm"/>
                <v:textbox>
                  <w:txbxContent>
                    <w:p w14:paraId="53253766" w14:textId="54F4B9C4" w:rsidR="00595700" w:rsidRPr="00DF2C57" w:rsidRDefault="00595700" w:rsidP="00595700">
                      <w:pPr>
                        <w:spacing w:line="240" w:lineRule="auto"/>
                        <w:jc w:val="both"/>
                        <w:rPr>
                          <w:rFonts w:asciiTheme="majorHAnsi" w:eastAsiaTheme="majorHAnsi" w:hAnsiTheme="majorHAnsi"/>
                        </w:rPr>
                      </w:pPr>
                      <w:r w:rsidRPr="00DF2C57">
                        <w:rPr>
                          <w:rFonts w:asciiTheme="majorHAnsi" w:eastAsiaTheme="majorHAnsi" w:hAnsiTheme="majorHAnsi"/>
                        </w:rPr>
                        <w:t xml:space="preserve">Hi! I’m Mark and these are my friends. We are very different but we are the best friends. Pay attention to the details I give you and </w:t>
                      </w:r>
                      <w:r w:rsidR="00DF2C57">
                        <w:rPr>
                          <w:rFonts w:asciiTheme="majorHAnsi" w:eastAsiaTheme="majorHAnsi" w:hAnsiTheme="majorHAnsi"/>
                        </w:rPr>
                        <w:t xml:space="preserve">make </w:t>
                      </w:r>
                      <w:r w:rsidRPr="00DF2C57">
                        <w:rPr>
                          <w:rFonts w:asciiTheme="majorHAnsi" w:eastAsiaTheme="majorHAnsi" w:hAnsiTheme="majorHAnsi"/>
                        </w:rPr>
                        <w:t>the comparative sentences.</w:t>
                      </w:r>
                      <w:r w:rsidR="00DF2C57" w:rsidRPr="00DF2C57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Pr="00DF2C57">
                        <w:rPr>
                          <w:rFonts w:asciiTheme="majorHAnsi" w:eastAsiaTheme="majorHAnsi" w:hAnsiTheme="majorHAnsi"/>
                        </w:rPr>
                        <w:t>You can use the adjectives in the box or what you want</w:t>
                      </w:r>
                      <w:r w:rsidR="00DF2C57" w:rsidRPr="00DF2C57">
                        <w:rPr>
                          <w:rFonts w:asciiTheme="majorHAnsi" w:eastAsiaTheme="majorHAnsi" w:hAnsiTheme="majorHAnsi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2303">
        <w:rPr>
          <w:rFonts w:hint="eastAsia"/>
          <w:b/>
        </w:rPr>
        <w:t>E</w:t>
      </w:r>
      <w:r w:rsidR="00C92303">
        <w:rPr>
          <w:b/>
        </w:rPr>
        <w:t>xercise B</w:t>
      </w:r>
    </w:p>
    <w:p w14:paraId="6651CCC3" w14:textId="0DDE8BBC" w:rsidR="00C92303" w:rsidRPr="00C92303" w:rsidRDefault="004F2C3C" w:rsidP="00C92303">
      <w:pPr>
        <w:spacing w:line="240" w:lineRule="auto"/>
        <w:ind w:firstLineChars="100" w:firstLine="200"/>
        <w:rPr>
          <w:b/>
        </w:rPr>
      </w:pPr>
      <w:r>
        <w:rPr>
          <w:b/>
          <w:noProof/>
        </w:rPr>
        <w:drawing>
          <wp:inline distT="0" distB="0" distL="0" distR="0" wp14:anchorId="501A67BC" wp14:editId="63083B4C">
            <wp:extent cx="6128657" cy="5867400"/>
            <wp:effectExtent l="95250" t="95250" r="100965" b="952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d1c069ac73b9d7fabc7a412cd9e9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2994" r="4752" b="45319"/>
                    <a:stretch/>
                  </pic:blipFill>
                  <pic:spPr bwMode="auto">
                    <a:xfrm>
                      <a:off x="0" y="0"/>
                      <a:ext cx="6133601" cy="58721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63452" w14:textId="47A72A7F" w:rsidR="00192F83" w:rsidRDefault="00700198" w:rsidP="00700198">
      <w:pPr>
        <w:pStyle w:val="a3"/>
        <w:spacing w:line="600" w:lineRule="auto"/>
        <w:ind w:left="760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</w:p>
    <w:p w14:paraId="73162C5D" w14:textId="322E15EF" w:rsidR="00700198" w:rsidRDefault="00700198" w:rsidP="00700198">
      <w:pPr>
        <w:pStyle w:val="a3"/>
        <w:spacing w:line="600" w:lineRule="auto"/>
        <w:ind w:left="760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</w:p>
    <w:p w14:paraId="675E8B12" w14:textId="4AC0C674" w:rsidR="00192F83" w:rsidRPr="00712641" w:rsidRDefault="00700198" w:rsidP="00700198">
      <w:pPr>
        <w:pStyle w:val="a3"/>
        <w:spacing w:line="600" w:lineRule="auto"/>
        <w:ind w:left="760"/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</w:p>
    <w:sectPr w:rsidR="00192F83" w:rsidRPr="00712641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849E" w14:textId="77777777" w:rsidR="00CA12F5" w:rsidRDefault="00CA12F5" w:rsidP="00592A2C">
      <w:pPr>
        <w:spacing w:after="0" w:line="240" w:lineRule="auto"/>
      </w:pPr>
      <w:r>
        <w:separator/>
      </w:r>
    </w:p>
  </w:endnote>
  <w:endnote w:type="continuationSeparator" w:id="0">
    <w:p w14:paraId="5756CA31" w14:textId="77777777" w:rsidR="00CA12F5" w:rsidRDefault="00CA12F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B57D" w14:textId="77777777" w:rsidR="00CA12F5" w:rsidRDefault="00CA12F5" w:rsidP="00592A2C">
      <w:pPr>
        <w:spacing w:after="0" w:line="240" w:lineRule="auto"/>
      </w:pPr>
      <w:r>
        <w:separator/>
      </w:r>
    </w:p>
  </w:footnote>
  <w:footnote w:type="continuationSeparator" w:id="0">
    <w:p w14:paraId="25BFBC8A" w14:textId="77777777" w:rsidR="00CA12F5" w:rsidRDefault="00CA12F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066"/>
    <w:multiLevelType w:val="hybridMultilevel"/>
    <w:tmpl w:val="1EB42B4A"/>
    <w:lvl w:ilvl="0" w:tplc="6EAA0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DE1"/>
    <w:multiLevelType w:val="hybridMultilevel"/>
    <w:tmpl w:val="BBF6579A"/>
    <w:lvl w:ilvl="0" w:tplc="5DC00B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DE1223"/>
    <w:multiLevelType w:val="hybridMultilevel"/>
    <w:tmpl w:val="BACA59D0"/>
    <w:lvl w:ilvl="0" w:tplc="746C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26A6D"/>
    <w:multiLevelType w:val="hybridMultilevel"/>
    <w:tmpl w:val="A606DF5E"/>
    <w:lvl w:ilvl="0" w:tplc="1982E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1199"/>
    <w:multiLevelType w:val="hybridMultilevel"/>
    <w:tmpl w:val="A2D2F4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0770447"/>
    <w:multiLevelType w:val="hybridMultilevel"/>
    <w:tmpl w:val="7B002F5E"/>
    <w:lvl w:ilvl="0" w:tplc="66ECC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40302B8"/>
    <w:multiLevelType w:val="multilevel"/>
    <w:tmpl w:val="EE4090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A7727"/>
    <w:rsid w:val="000D748A"/>
    <w:rsid w:val="000E699C"/>
    <w:rsid w:val="000F6010"/>
    <w:rsid w:val="00101D3D"/>
    <w:rsid w:val="00127C77"/>
    <w:rsid w:val="00132D5A"/>
    <w:rsid w:val="0013525D"/>
    <w:rsid w:val="00164B2A"/>
    <w:rsid w:val="0018598F"/>
    <w:rsid w:val="00192F83"/>
    <w:rsid w:val="0019456A"/>
    <w:rsid w:val="00195C4E"/>
    <w:rsid w:val="001B21E7"/>
    <w:rsid w:val="001B5DE9"/>
    <w:rsid w:val="001B65CD"/>
    <w:rsid w:val="001D434F"/>
    <w:rsid w:val="001D74F7"/>
    <w:rsid w:val="001E0CA6"/>
    <w:rsid w:val="0022619D"/>
    <w:rsid w:val="002269F0"/>
    <w:rsid w:val="00237564"/>
    <w:rsid w:val="00242766"/>
    <w:rsid w:val="002427EB"/>
    <w:rsid w:val="00246DE6"/>
    <w:rsid w:val="00252E21"/>
    <w:rsid w:val="00267E3A"/>
    <w:rsid w:val="002C1E9D"/>
    <w:rsid w:val="00310F24"/>
    <w:rsid w:val="0031396A"/>
    <w:rsid w:val="003266DE"/>
    <w:rsid w:val="00327D45"/>
    <w:rsid w:val="00332AA0"/>
    <w:rsid w:val="003729A4"/>
    <w:rsid w:val="003766AF"/>
    <w:rsid w:val="00384AFE"/>
    <w:rsid w:val="003B4C92"/>
    <w:rsid w:val="003C1A91"/>
    <w:rsid w:val="004216C6"/>
    <w:rsid w:val="00451EE3"/>
    <w:rsid w:val="00496BA4"/>
    <w:rsid w:val="00496E2E"/>
    <w:rsid w:val="004A41BA"/>
    <w:rsid w:val="004D07FD"/>
    <w:rsid w:val="004F2C3C"/>
    <w:rsid w:val="00510333"/>
    <w:rsid w:val="005119B0"/>
    <w:rsid w:val="00520D05"/>
    <w:rsid w:val="00531CAC"/>
    <w:rsid w:val="0057003A"/>
    <w:rsid w:val="00592A2C"/>
    <w:rsid w:val="00595700"/>
    <w:rsid w:val="005A297A"/>
    <w:rsid w:val="005A49E4"/>
    <w:rsid w:val="005C6147"/>
    <w:rsid w:val="005D29A8"/>
    <w:rsid w:val="005E2681"/>
    <w:rsid w:val="0064083A"/>
    <w:rsid w:val="00653FC3"/>
    <w:rsid w:val="006D180C"/>
    <w:rsid w:val="006D570A"/>
    <w:rsid w:val="006F75D2"/>
    <w:rsid w:val="00700198"/>
    <w:rsid w:val="00712641"/>
    <w:rsid w:val="00722FAB"/>
    <w:rsid w:val="00736830"/>
    <w:rsid w:val="00746ABB"/>
    <w:rsid w:val="00763FE1"/>
    <w:rsid w:val="007A44B0"/>
    <w:rsid w:val="007B43F6"/>
    <w:rsid w:val="007C24B8"/>
    <w:rsid w:val="007E7FA5"/>
    <w:rsid w:val="007F0720"/>
    <w:rsid w:val="008036C5"/>
    <w:rsid w:val="00803F74"/>
    <w:rsid w:val="00806D46"/>
    <w:rsid w:val="008409C6"/>
    <w:rsid w:val="008427DC"/>
    <w:rsid w:val="008803FF"/>
    <w:rsid w:val="008C5A2B"/>
    <w:rsid w:val="008C6618"/>
    <w:rsid w:val="008E6C21"/>
    <w:rsid w:val="008E7B48"/>
    <w:rsid w:val="00900053"/>
    <w:rsid w:val="00901AB6"/>
    <w:rsid w:val="009374C8"/>
    <w:rsid w:val="00945515"/>
    <w:rsid w:val="00946611"/>
    <w:rsid w:val="009927C1"/>
    <w:rsid w:val="009E5E31"/>
    <w:rsid w:val="009F5DE8"/>
    <w:rsid w:val="00A009D3"/>
    <w:rsid w:val="00A101C6"/>
    <w:rsid w:val="00A355F4"/>
    <w:rsid w:val="00A369AE"/>
    <w:rsid w:val="00AC2284"/>
    <w:rsid w:val="00AD1448"/>
    <w:rsid w:val="00AF5CD3"/>
    <w:rsid w:val="00B20B00"/>
    <w:rsid w:val="00B44973"/>
    <w:rsid w:val="00B4651E"/>
    <w:rsid w:val="00B67282"/>
    <w:rsid w:val="00B87887"/>
    <w:rsid w:val="00BF7AA0"/>
    <w:rsid w:val="00C04639"/>
    <w:rsid w:val="00C10F8E"/>
    <w:rsid w:val="00C336F7"/>
    <w:rsid w:val="00C56667"/>
    <w:rsid w:val="00C6055E"/>
    <w:rsid w:val="00C83B13"/>
    <w:rsid w:val="00C92303"/>
    <w:rsid w:val="00CA12F5"/>
    <w:rsid w:val="00CC31FB"/>
    <w:rsid w:val="00CC34E6"/>
    <w:rsid w:val="00CC778E"/>
    <w:rsid w:val="00CD339D"/>
    <w:rsid w:val="00D10FAC"/>
    <w:rsid w:val="00D323E7"/>
    <w:rsid w:val="00D421C0"/>
    <w:rsid w:val="00D6010C"/>
    <w:rsid w:val="00D96B28"/>
    <w:rsid w:val="00DD4D44"/>
    <w:rsid w:val="00DF2C57"/>
    <w:rsid w:val="00E14926"/>
    <w:rsid w:val="00E21379"/>
    <w:rsid w:val="00E6314A"/>
    <w:rsid w:val="00E71CEB"/>
    <w:rsid w:val="00EA3850"/>
    <w:rsid w:val="00EA3F45"/>
    <w:rsid w:val="00EC5288"/>
    <w:rsid w:val="00F00B6A"/>
    <w:rsid w:val="00F40BE9"/>
    <w:rsid w:val="00F52D64"/>
    <w:rsid w:val="00F53001"/>
    <w:rsid w:val="00F75102"/>
    <w:rsid w:val="00F77DB0"/>
    <w:rsid w:val="00FA2EC8"/>
    <w:rsid w:val="00FB58D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노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07AB-0DF3-46C5-B393-9EF5ED8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홍설화</cp:lastModifiedBy>
  <cp:revision>32</cp:revision>
  <cp:lastPrinted>2017-07-14T04:07:00Z</cp:lastPrinted>
  <dcterms:created xsi:type="dcterms:W3CDTF">2019-03-30T09:48:00Z</dcterms:created>
  <dcterms:modified xsi:type="dcterms:W3CDTF">2020-06-24T00:32:00Z</dcterms:modified>
</cp:coreProperties>
</file>